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944137" w:rsidRDefault="009B1CA3" w:rsidP="009B1CA3">
            <w:pPr>
              <w:pStyle w:val="DersBilgileri"/>
              <w:rPr>
                <w:b/>
                <w:bCs/>
                <w:szCs w:val="16"/>
              </w:rPr>
            </w:pPr>
            <w:r>
              <w:rPr>
                <w:b/>
                <w:bCs/>
                <w:szCs w:val="16"/>
              </w:rPr>
              <w:t>İLH 407</w:t>
            </w:r>
            <w:r w:rsidR="00944137" w:rsidRPr="00944137">
              <w:rPr>
                <w:b/>
                <w:bCs/>
                <w:szCs w:val="16"/>
              </w:rPr>
              <w:t xml:space="preserve"> </w:t>
            </w:r>
            <w:r>
              <w:rPr>
                <w:b/>
                <w:bCs/>
                <w:szCs w:val="16"/>
              </w:rPr>
              <w:t>–</w:t>
            </w:r>
            <w:r w:rsidR="00944137">
              <w:rPr>
                <w:b/>
                <w:bCs/>
                <w:szCs w:val="16"/>
              </w:rPr>
              <w:t xml:space="preserve"> </w:t>
            </w:r>
            <w:r>
              <w:rPr>
                <w:b/>
                <w:bCs/>
                <w:szCs w:val="16"/>
              </w:rPr>
              <w:t>TEFSİR IV</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44137" w:rsidP="00832AEF">
            <w:pPr>
              <w:pStyle w:val="DersBilgileri"/>
              <w:rPr>
                <w:szCs w:val="16"/>
              </w:rPr>
            </w:pPr>
            <w:r>
              <w:rPr>
                <w:szCs w:val="16"/>
              </w:rPr>
              <w:t>ARŞ. GRV. DR. HASAN YÜCEL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4413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4413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B1CA3" w:rsidP="00832AEF">
            <w:pPr>
              <w:pStyle w:val="DersBilgileri"/>
              <w:rPr>
                <w:szCs w:val="16"/>
              </w:rPr>
            </w:pPr>
            <w:r>
              <w:rPr>
                <w:szCs w:val="16"/>
              </w:rPr>
              <w:t>TEORİK</w:t>
            </w:r>
            <w:r w:rsidR="00944137" w:rsidRPr="00944137">
              <w:rPr>
                <w:szCs w:val="20"/>
              </w:rPr>
              <w:t xml:space="preserve"> </w:t>
            </w:r>
            <w:r w:rsidR="00944137">
              <w:rPr>
                <w:szCs w:val="20"/>
              </w:rPr>
              <w:t xml:space="preserve">- </w:t>
            </w:r>
            <w:r w:rsidR="00944137" w:rsidRPr="00944137">
              <w:rPr>
                <w:szCs w:val="20"/>
              </w:rPr>
              <w:t>ZORUNLU</w:t>
            </w:r>
          </w:p>
        </w:tc>
      </w:tr>
      <w:tr w:rsidR="00944137" w:rsidRPr="001A2552" w:rsidTr="00832AEF">
        <w:trPr>
          <w:jc w:val="center"/>
        </w:trPr>
        <w:tc>
          <w:tcPr>
            <w:tcW w:w="2745" w:type="dxa"/>
            <w:vAlign w:val="center"/>
          </w:tcPr>
          <w:p w:rsidR="00944137" w:rsidRPr="001A2552" w:rsidRDefault="00944137" w:rsidP="00944137">
            <w:pPr>
              <w:pStyle w:val="DersBasliklar"/>
              <w:rPr>
                <w:szCs w:val="16"/>
              </w:rPr>
            </w:pPr>
            <w:r w:rsidRPr="001A2552">
              <w:rPr>
                <w:szCs w:val="16"/>
              </w:rPr>
              <w:t>Dersin İçeriği</w:t>
            </w:r>
          </w:p>
        </w:tc>
        <w:tc>
          <w:tcPr>
            <w:tcW w:w="6068" w:type="dxa"/>
          </w:tcPr>
          <w:p w:rsidR="00944137" w:rsidRPr="00944137" w:rsidRDefault="009B1CA3" w:rsidP="00944137">
            <w:pPr>
              <w:ind w:left="158"/>
              <w:rPr>
                <w:sz w:val="16"/>
                <w:szCs w:val="20"/>
              </w:rPr>
            </w:pPr>
            <w:r w:rsidRPr="009B1CA3">
              <w:rPr>
                <w:sz w:val="16"/>
                <w:szCs w:val="20"/>
              </w:rPr>
              <w:t>TEFSİR USÛLÜ VE TEFSİR TARİHİ BİLGİLERİNİ BİRLEŞTİREREK, TEFSİR I DERSİNİN DEVAMI OLARAK KUR’AN’DAN SEÇİLEN MUAYYEN BÖLÜMLERİN MUHTELİF TEFSİR KAYNAKLARINDA YAPILAN TEFSİRLERLE MUKAYESELİ OLARAK TEFSİR EDİLMESİ VE BU VESİLEYLE “KUR’AN OKUMA VE TECVİD” DERSLERİNDE MEÂLLERİ OKUNMUŞ BULUNANLARIN DIŞINDA KALAN SURELERİN MEÂLLERİNİN VE TEFSİRLERİNİN ÖĞRENİLMESİ.</w:t>
            </w:r>
          </w:p>
        </w:tc>
      </w:tr>
      <w:tr w:rsidR="00944137" w:rsidRPr="001A2552" w:rsidTr="00832AEF">
        <w:trPr>
          <w:jc w:val="center"/>
        </w:trPr>
        <w:tc>
          <w:tcPr>
            <w:tcW w:w="2745" w:type="dxa"/>
            <w:vAlign w:val="center"/>
          </w:tcPr>
          <w:p w:rsidR="00944137" w:rsidRPr="001A2552" w:rsidRDefault="00944137" w:rsidP="00944137">
            <w:pPr>
              <w:pStyle w:val="DersBasliklar"/>
              <w:rPr>
                <w:szCs w:val="16"/>
              </w:rPr>
            </w:pPr>
            <w:r w:rsidRPr="001A2552">
              <w:rPr>
                <w:szCs w:val="16"/>
              </w:rPr>
              <w:t>Dersin Amacı</w:t>
            </w:r>
          </w:p>
        </w:tc>
        <w:tc>
          <w:tcPr>
            <w:tcW w:w="6068" w:type="dxa"/>
          </w:tcPr>
          <w:p w:rsidR="00944137" w:rsidRPr="00944137" w:rsidRDefault="009B1CA3" w:rsidP="00944137">
            <w:pPr>
              <w:ind w:left="158"/>
              <w:rPr>
                <w:sz w:val="16"/>
                <w:szCs w:val="20"/>
              </w:rPr>
            </w:pPr>
            <w:r w:rsidRPr="009B1CA3">
              <w:rPr>
                <w:sz w:val="16"/>
                <w:szCs w:val="20"/>
              </w:rPr>
              <w:t>KUR'ÂN'IN TEMEL KONULARINDAN OLAN BİREYSEL, ÂİLEVÎ VE TOPLUMSAL AHLÂK VE KUR’ÂN KISSALARI KONULARINDA, İLGİLİ KİTAPLARDAN VE TEFSİR METİNLERİNDEN HAREKETLE BİLGİ VERMEK</w:t>
            </w:r>
          </w:p>
        </w:tc>
      </w:tr>
      <w:tr w:rsidR="00944137" w:rsidRPr="001A2552" w:rsidTr="00832AEF">
        <w:trPr>
          <w:jc w:val="center"/>
        </w:trPr>
        <w:tc>
          <w:tcPr>
            <w:tcW w:w="2745" w:type="dxa"/>
            <w:vAlign w:val="center"/>
          </w:tcPr>
          <w:p w:rsidR="00944137" w:rsidRPr="001A2552" w:rsidRDefault="00944137" w:rsidP="00944137">
            <w:pPr>
              <w:pStyle w:val="DersBasliklar"/>
              <w:rPr>
                <w:szCs w:val="16"/>
              </w:rPr>
            </w:pPr>
            <w:r w:rsidRPr="001A2552">
              <w:rPr>
                <w:szCs w:val="16"/>
              </w:rPr>
              <w:t>Dersin Süresi</w:t>
            </w:r>
          </w:p>
        </w:tc>
        <w:tc>
          <w:tcPr>
            <w:tcW w:w="6068" w:type="dxa"/>
          </w:tcPr>
          <w:p w:rsidR="00944137" w:rsidRPr="00944137" w:rsidRDefault="00944137" w:rsidP="00944137">
            <w:pPr>
              <w:ind w:left="158"/>
              <w:rPr>
                <w:sz w:val="16"/>
                <w:szCs w:val="20"/>
              </w:rPr>
            </w:pPr>
            <w:r w:rsidRPr="00944137">
              <w:rPr>
                <w:sz w:val="16"/>
                <w:szCs w:val="20"/>
              </w:rPr>
              <w:t>14 HAFTA</w:t>
            </w:r>
          </w:p>
        </w:tc>
      </w:tr>
      <w:tr w:rsidR="00944137" w:rsidRPr="001A2552" w:rsidTr="00832AEF">
        <w:trPr>
          <w:jc w:val="center"/>
        </w:trPr>
        <w:tc>
          <w:tcPr>
            <w:tcW w:w="2745" w:type="dxa"/>
            <w:vAlign w:val="center"/>
          </w:tcPr>
          <w:p w:rsidR="00944137" w:rsidRPr="001A2552" w:rsidRDefault="00944137" w:rsidP="00944137">
            <w:pPr>
              <w:pStyle w:val="DersBasliklar"/>
              <w:rPr>
                <w:szCs w:val="16"/>
              </w:rPr>
            </w:pPr>
            <w:r w:rsidRPr="001A2552">
              <w:rPr>
                <w:szCs w:val="16"/>
              </w:rPr>
              <w:t>Eğitim Dili</w:t>
            </w:r>
          </w:p>
        </w:tc>
        <w:tc>
          <w:tcPr>
            <w:tcW w:w="6068" w:type="dxa"/>
          </w:tcPr>
          <w:p w:rsidR="00944137" w:rsidRPr="00944137" w:rsidRDefault="00944137" w:rsidP="00944137">
            <w:pPr>
              <w:ind w:left="158"/>
              <w:rPr>
                <w:sz w:val="16"/>
                <w:szCs w:val="20"/>
              </w:rPr>
            </w:pPr>
            <w:r w:rsidRPr="00944137">
              <w:rPr>
                <w:sz w:val="16"/>
                <w:szCs w:val="20"/>
              </w:rPr>
              <w:t>TÜRKÇE</w:t>
            </w:r>
          </w:p>
        </w:tc>
      </w:tr>
      <w:tr w:rsidR="00944137" w:rsidRPr="001A2552" w:rsidTr="00832AEF">
        <w:trPr>
          <w:jc w:val="center"/>
        </w:trPr>
        <w:tc>
          <w:tcPr>
            <w:tcW w:w="2745" w:type="dxa"/>
            <w:vAlign w:val="center"/>
          </w:tcPr>
          <w:p w:rsidR="00944137" w:rsidRPr="001A2552" w:rsidRDefault="00944137" w:rsidP="00944137">
            <w:pPr>
              <w:pStyle w:val="DersBasliklar"/>
              <w:rPr>
                <w:szCs w:val="16"/>
              </w:rPr>
            </w:pPr>
            <w:r w:rsidRPr="001A2552">
              <w:rPr>
                <w:szCs w:val="16"/>
              </w:rPr>
              <w:t>Ön Koşul</w:t>
            </w:r>
          </w:p>
        </w:tc>
        <w:tc>
          <w:tcPr>
            <w:tcW w:w="6068" w:type="dxa"/>
          </w:tcPr>
          <w:p w:rsidR="00944137" w:rsidRPr="00944137" w:rsidRDefault="00944137" w:rsidP="00944137">
            <w:pPr>
              <w:ind w:left="158"/>
              <w:rPr>
                <w:sz w:val="16"/>
                <w:szCs w:val="20"/>
              </w:rPr>
            </w:pPr>
            <w:r w:rsidRPr="00944137">
              <w:rPr>
                <w:sz w:val="16"/>
                <w:szCs w:val="20"/>
              </w:rPr>
              <w:t>YOK</w:t>
            </w:r>
          </w:p>
        </w:tc>
      </w:tr>
      <w:tr w:rsidR="00944137" w:rsidRPr="001A2552" w:rsidTr="00832AEF">
        <w:trPr>
          <w:jc w:val="center"/>
        </w:trPr>
        <w:tc>
          <w:tcPr>
            <w:tcW w:w="2745" w:type="dxa"/>
            <w:vAlign w:val="center"/>
          </w:tcPr>
          <w:p w:rsidR="00944137" w:rsidRPr="001A2552" w:rsidRDefault="00944137" w:rsidP="00944137">
            <w:pPr>
              <w:pStyle w:val="DersBasliklar"/>
              <w:rPr>
                <w:szCs w:val="16"/>
              </w:rPr>
            </w:pPr>
            <w:r w:rsidRPr="001A2552">
              <w:rPr>
                <w:szCs w:val="16"/>
              </w:rPr>
              <w:t>Önerilen Kaynaklar</w:t>
            </w:r>
          </w:p>
        </w:tc>
        <w:tc>
          <w:tcPr>
            <w:tcW w:w="6068" w:type="dxa"/>
          </w:tcPr>
          <w:p w:rsidR="00944137" w:rsidRPr="00944137" w:rsidRDefault="009B1CA3" w:rsidP="00944137">
            <w:pPr>
              <w:ind w:left="158"/>
              <w:rPr>
                <w:sz w:val="16"/>
                <w:szCs w:val="20"/>
              </w:rPr>
            </w:pPr>
            <w:proofErr w:type="gramStart"/>
            <w:r w:rsidRPr="009B1CA3">
              <w:rPr>
                <w:sz w:val="16"/>
                <w:szCs w:val="20"/>
              </w:rPr>
              <w:t>1. es-</w:t>
            </w:r>
            <w:proofErr w:type="spellStart"/>
            <w:r w:rsidRPr="009B1CA3">
              <w:rPr>
                <w:sz w:val="16"/>
                <w:szCs w:val="20"/>
              </w:rPr>
              <w:t>Sâbûnî</w:t>
            </w:r>
            <w:proofErr w:type="spellEnd"/>
            <w:r w:rsidRPr="009B1CA3">
              <w:rPr>
                <w:sz w:val="16"/>
                <w:szCs w:val="20"/>
              </w:rPr>
              <w:t xml:space="preserve">, </w:t>
            </w:r>
            <w:proofErr w:type="spellStart"/>
            <w:r w:rsidRPr="009B1CA3">
              <w:rPr>
                <w:sz w:val="16"/>
                <w:szCs w:val="20"/>
              </w:rPr>
              <w:t>Safvetü’t-Tefasir</w:t>
            </w:r>
            <w:proofErr w:type="spellEnd"/>
            <w:r w:rsidRPr="009B1CA3">
              <w:rPr>
                <w:sz w:val="16"/>
                <w:szCs w:val="20"/>
              </w:rPr>
              <w:t>, I-III, Beyrut 1981. 2. es-</w:t>
            </w:r>
            <w:proofErr w:type="spellStart"/>
            <w:r w:rsidRPr="009B1CA3">
              <w:rPr>
                <w:sz w:val="16"/>
                <w:szCs w:val="20"/>
              </w:rPr>
              <w:t>Sâbûnî</w:t>
            </w:r>
            <w:proofErr w:type="spellEnd"/>
            <w:r w:rsidRPr="009B1CA3">
              <w:rPr>
                <w:sz w:val="16"/>
                <w:szCs w:val="20"/>
              </w:rPr>
              <w:t xml:space="preserve">, </w:t>
            </w:r>
            <w:proofErr w:type="spellStart"/>
            <w:r w:rsidRPr="009B1CA3">
              <w:rPr>
                <w:sz w:val="16"/>
                <w:szCs w:val="20"/>
              </w:rPr>
              <w:t>Revaiü'l-beyân</w:t>
            </w:r>
            <w:proofErr w:type="spellEnd"/>
            <w:r w:rsidRPr="009B1CA3">
              <w:rPr>
                <w:sz w:val="16"/>
                <w:szCs w:val="20"/>
              </w:rPr>
              <w:t xml:space="preserve"> fî tefsiri </w:t>
            </w:r>
            <w:proofErr w:type="spellStart"/>
            <w:r w:rsidRPr="009B1CA3">
              <w:rPr>
                <w:sz w:val="16"/>
                <w:szCs w:val="20"/>
              </w:rPr>
              <w:t>ayati'l</w:t>
            </w:r>
            <w:proofErr w:type="spellEnd"/>
            <w:r w:rsidRPr="009B1CA3">
              <w:rPr>
                <w:sz w:val="16"/>
                <w:szCs w:val="20"/>
              </w:rPr>
              <w:t xml:space="preserve">-ahkâm </w:t>
            </w:r>
            <w:proofErr w:type="spellStart"/>
            <w:r w:rsidRPr="009B1CA3">
              <w:rPr>
                <w:sz w:val="16"/>
                <w:szCs w:val="20"/>
              </w:rPr>
              <w:t>mine'l-Kur'ân</w:t>
            </w:r>
            <w:proofErr w:type="spellEnd"/>
            <w:r w:rsidRPr="009B1CA3">
              <w:rPr>
                <w:sz w:val="16"/>
                <w:szCs w:val="20"/>
              </w:rPr>
              <w:t xml:space="preserve">, I-II, </w:t>
            </w:r>
            <w:proofErr w:type="spellStart"/>
            <w:r w:rsidRPr="009B1CA3">
              <w:rPr>
                <w:sz w:val="16"/>
                <w:szCs w:val="20"/>
              </w:rPr>
              <w:t>Dımaşk</w:t>
            </w:r>
            <w:proofErr w:type="spellEnd"/>
            <w:r w:rsidRPr="009B1CA3">
              <w:rPr>
                <w:sz w:val="16"/>
                <w:szCs w:val="20"/>
              </w:rPr>
              <w:t xml:space="preserve"> 1980. 3. </w:t>
            </w:r>
            <w:proofErr w:type="spellStart"/>
            <w:r w:rsidRPr="009B1CA3">
              <w:rPr>
                <w:sz w:val="16"/>
                <w:szCs w:val="20"/>
              </w:rPr>
              <w:t>Fahruddîn</w:t>
            </w:r>
            <w:proofErr w:type="spellEnd"/>
            <w:r w:rsidRPr="009B1CA3">
              <w:rPr>
                <w:sz w:val="16"/>
                <w:szCs w:val="20"/>
              </w:rPr>
              <w:t xml:space="preserve"> er-</w:t>
            </w:r>
            <w:proofErr w:type="spellStart"/>
            <w:r w:rsidRPr="009B1CA3">
              <w:rPr>
                <w:sz w:val="16"/>
                <w:szCs w:val="20"/>
              </w:rPr>
              <w:t>Râzî</w:t>
            </w:r>
            <w:proofErr w:type="spellEnd"/>
            <w:r w:rsidRPr="009B1CA3">
              <w:rPr>
                <w:sz w:val="16"/>
                <w:szCs w:val="20"/>
              </w:rPr>
              <w:t xml:space="preserve">, </w:t>
            </w:r>
            <w:proofErr w:type="spellStart"/>
            <w:r w:rsidRPr="009B1CA3">
              <w:rPr>
                <w:sz w:val="16"/>
                <w:szCs w:val="20"/>
              </w:rPr>
              <w:t>Mefâtîhu’l-Ğayb</w:t>
            </w:r>
            <w:proofErr w:type="spellEnd"/>
            <w:r w:rsidRPr="009B1CA3">
              <w:rPr>
                <w:sz w:val="16"/>
                <w:szCs w:val="20"/>
              </w:rPr>
              <w:t>, I-XXXII, Beyrut 1990. 4. el-</w:t>
            </w:r>
            <w:proofErr w:type="spellStart"/>
            <w:r w:rsidRPr="009B1CA3">
              <w:rPr>
                <w:sz w:val="16"/>
                <w:szCs w:val="20"/>
              </w:rPr>
              <w:t>Mâtürîdî</w:t>
            </w:r>
            <w:proofErr w:type="spellEnd"/>
            <w:r w:rsidRPr="009B1CA3">
              <w:rPr>
                <w:sz w:val="16"/>
                <w:szCs w:val="20"/>
              </w:rPr>
              <w:t xml:space="preserve">, </w:t>
            </w:r>
            <w:proofErr w:type="spellStart"/>
            <w:r w:rsidRPr="009B1CA3">
              <w:rPr>
                <w:sz w:val="16"/>
                <w:szCs w:val="20"/>
              </w:rPr>
              <w:t>Te’vîlâtü’l-Kur’ân</w:t>
            </w:r>
            <w:proofErr w:type="spellEnd"/>
            <w:r w:rsidRPr="009B1CA3">
              <w:rPr>
                <w:sz w:val="16"/>
                <w:szCs w:val="20"/>
              </w:rPr>
              <w:t xml:space="preserve">, I-XVI, İstanbul 2005. 5. </w:t>
            </w:r>
            <w:proofErr w:type="spellStart"/>
            <w:r w:rsidRPr="009B1CA3">
              <w:rPr>
                <w:sz w:val="16"/>
                <w:szCs w:val="20"/>
              </w:rPr>
              <w:t>İbn</w:t>
            </w:r>
            <w:proofErr w:type="spellEnd"/>
            <w:r w:rsidRPr="009B1CA3">
              <w:rPr>
                <w:sz w:val="16"/>
                <w:szCs w:val="20"/>
              </w:rPr>
              <w:t xml:space="preserve"> Kesir, </w:t>
            </w:r>
            <w:proofErr w:type="spellStart"/>
            <w:r w:rsidRPr="009B1CA3">
              <w:rPr>
                <w:sz w:val="16"/>
                <w:szCs w:val="20"/>
              </w:rPr>
              <w:t>Tefsîru’l</w:t>
            </w:r>
            <w:proofErr w:type="spellEnd"/>
            <w:r w:rsidRPr="009B1CA3">
              <w:rPr>
                <w:sz w:val="16"/>
                <w:szCs w:val="20"/>
              </w:rPr>
              <w:t>-</w:t>
            </w:r>
            <w:proofErr w:type="spellStart"/>
            <w:r w:rsidRPr="009B1CA3">
              <w:rPr>
                <w:sz w:val="16"/>
                <w:szCs w:val="20"/>
              </w:rPr>
              <w:t>Kur’âni’l</w:t>
            </w:r>
            <w:proofErr w:type="spellEnd"/>
            <w:r w:rsidRPr="009B1CA3">
              <w:rPr>
                <w:sz w:val="16"/>
                <w:szCs w:val="20"/>
              </w:rPr>
              <w:t>-Azîm, I-IV, Beyrut 1969. 6. el-</w:t>
            </w:r>
            <w:proofErr w:type="spellStart"/>
            <w:r w:rsidRPr="009B1CA3">
              <w:rPr>
                <w:sz w:val="16"/>
                <w:szCs w:val="20"/>
              </w:rPr>
              <w:t>Bursevî</w:t>
            </w:r>
            <w:proofErr w:type="spellEnd"/>
            <w:r w:rsidRPr="009B1CA3">
              <w:rPr>
                <w:sz w:val="16"/>
                <w:szCs w:val="20"/>
              </w:rPr>
              <w:t xml:space="preserve">, </w:t>
            </w:r>
            <w:proofErr w:type="spellStart"/>
            <w:r w:rsidRPr="009B1CA3">
              <w:rPr>
                <w:sz w:val="16"/>
                <w:szCs w:val="20"/>
              </w:rPr>
              <w:t>Rûhu’l-beyân</w:t>
            </w:r>
            <w:proofErr w:type="spellEnd"/>
            <w:r w:rsidRPr="009B1CA3">
              <w:rPr>
                <w:sz w:val="16"/>
                <w:szCs w:val="20"/>
              </w:rPr>
              <w:t xml:space="preserve"> fî </w:t>
            </w:r>
            <w:proofErr w:type="spellStart"/>
            <w:r w:rsidRPr="009B1CA3">
              <w:rPr>
                <w:sz w:val="16"/>
                <w:szCs w:val="20"/>
              </w:rPr>
              <w:t>tefsîri’l-Kur’ân</w:t>
            </w:r>
            <w:proofErr w:type="spellEnd"/>
            <w:r w:rsidRPr="009B1CA3">
              <w:rPr>
                <w:sz w:val="16"/>
                <w:szCs w:val="20"/>
              </w:rPr>
              <w:t xml:space="preserve">, I-X, İstanbul 1969. 7. </w:t>
            </w:r>
            <w:proofErr w:type="spellStart"/>
            <w:r w:rsidRPr="009B1CA3">
              <w:rPr>
                <w:sz w:val="16"/>
                <w:szCs w:val="20"/>
              </w:rPr>
              <w:t>Ebû’s-Suûd</w:t>
            </w:r>
            <w:proofErr w:type="spellEnd"/>
            <w:r w:rsidRPr="009B1CA3">
              <w:rPr>
                <w:sz w:val="16"/>
                <w:szCs w:val="20"/>
              </w:rPr>
              <w:t xml:space="preserve">, </w:t>
            </w:r>
            <w:proofErr w:type="spellStart"/>
            <w:r w:rsidRPr="009B1CA3">
              <w:rPr>
                <w:sz w:val="16"/>
                <w:szCs w:val="20"/>
              </w:rPr>
              <w:t>İrşâdu’l-akli’s-selîm</w:t>
            </w:r>
            <w:proofErr w:type="spellEnd"/>
            <w:r w:rsidRPr="009B1CA3">
              <w:rPr>
                <w:sz w:val="16"/>
                <w:szCs w:val="20"/>
              </w:rPr>
              <w:t xml:space="preserve"> ilâ </w:t>
            </w:r>
            <w:proofErr w:type="spellStart"/>
            <w:r w:rsidRPr="009B1CA3">
              <w:rPr>
                <w:sz w:val="16"/>
                <w:szCs w:val="20"/>
              </w:rPr>
              <w:t>mezâyâ’l</w:t>
            </w:r>
            <w:proofErr w:type="spellEnd"/>
            <w:r w:rsidRPr="009B1CA3">
              <w:rPr>
                <w:sz w:val="16"/>
                <w:szCs w:val="20"/>
              </w:rPr>
              <w:t>-</w:t>
            </w:r>
            <w:proofErr w:type="spellStart"/>
            <w:r w:rsidRPr="009B1CA3">
              <w:rPr>
                <w:sz w:val="16"/>
                <w:szCs w:val="20"/>
              </w:rPr>
              <w:t>Kitâbi’l</w:t>
            </w:r>
            <w:proofErr w:type="spellEnd"/>
            <w:r w:rsidRPr="009B1CA3">
              <w:rPr>
                <w:sz w:val="16"/>
                <w:szCs w:val="20"/>
              </w:rPr>
              <w:t>-Kerîm. 8. et-</w:t>
            </w:r>
            <w:proofErr w:type="spellStart"/>
            <w:r w:rsidRPr="009B1CA3">
              <w:rPr>
                <w:sz w:val="16"/>
                <w:szCs w:val="20"/>
              </w:rPr>
              <w:t>Taberî</w:t>
            </w:r>
            <w:proofErr w:type="spellEnd"/>
            <w:r w:rsidRPr="009B1CA3">
              <w:rPr>
                <w:sz w:val="16"/>
                <w:szCs w:val="20"/>
              </w:rPr>
              <w:t xml:space="preserve">, </w:t>
            </w:r>
            <w:proofErr w:type="spellStart"/>
            <w:r w:rsidRPr="009B1CA3">
              <w:rPr>
                <w:sz w:val="16"/>
                <w:szCs w:val="20"/>
              </w:rPr>
              <w:t>Câmiu’l-Beyân</w:t>
            </w:r>
            <w:proofErr w:type="spellEnd"/>
            <w:r w:rsidRPr="009B1CA3">
              <w:rPr>
                <w:sz w:val="16"/>
                <w:szCs w:val="20"/>
              </w:rPr>
              <w:t xml:space="preserve"> an </w:t>
            </w:r>
            <w:proofErr w:type="spellStart"/>
            <w:r w:rsidRPr="009B1CA3">
              <w:rPr>
                <w:sz w:val="16"/>
                <w:szCs w:val="20"/>
              </w:rPr>
              <w:t>Te’vîli</w:t>
            </w:r>
            <w:proofErr w:type="spellEnd"/>
            <w:r w:rsidRPr="009B1CA3">
              <w:rPr>
                <w:sz w:val="16"/>
                <w:szCs w:val="20"/>
              </w:rPr>
              <w:t xml:space="preserve"> </w:t>
            </w:r>
            <w:proofErr w:type="spellStart"/>
            <w:r w:rsidRPr="009B1CA3">
              <w:rPr>
                <w:sz w:val="16"/>
                <w:szCs w:val="20"/>
              </w:rPr>
              <w:t>Âyi’l-Kur’ân</w:t>
            </w:r>
            <w:proofErr w:type="spellEnd"/>
            <w:r w:rsidRPr="009B1CA3">
              <w:rPr>
                <w:sz w:val="16"/>
                <w:szCs w:val="20"/>
              </w:rPr>
              <w:t>, I-XXX, Kahire 1954. 9. el-</w:t>
            </w:r>
            <w:proofErr w:type="spellStart"/>
            <w:r w:rsidRPr="009B1CA3">
              <w:rPr>
                <w:sz w:val="16"/>
                <w:szCs w:val="20"/>
              </w:rPr>
              <w:t>Beyzâvî</w:t>
            </w:r>
            <w:proofErr w:type="spellEnd"/>
            <w:r w:rsidRPr="009B1CA3">
              <w:rPr>
                <w:sz w:val="16"/>
                <w:szCs w:val="20"/>
              </w:rPr>
              <w:t xml:space="preserve">, </w:t>
            </w:r>
            <w:proofErr w:type="spellStart"/>
            <w:r w:rsidRPr="009B1CA3">
              <w:rPr>
                <w:sz w:val="16"/>
                <w:szCs w:val="20"/>
              </w:rPr>
              <w:t>Envâru’t-Tenzîl</w:t>
            </w:r>
            <w:proofErr w:type="spellEnd"/>
            <w:r w:rsidRPr="009B1CA3">
              <w:rPr>
                <w:sz w:val="16"/>
                <w:szCs w:val="20"/>
              </w:rPr>
              <w:t xml:space="preserve"> ve </w:t>
            </w:r>
            <w:proofErr w:type="spellStart"/>
            <w:r w:rsidRPr="009B1CA3">
              <w:rPr>
                <w:sz w:val="16"/>
                <w:szCs w:val="20"/>
              </w:rPr>
              <w:t>esrâru’t-te’vîl</w:t>
            </w:r>
            <w:proofErr w:type="spellEnd"/>
            <w:r w:rsidRPr="009B1CA3">
              <w:rPr>
                <w:sz w:val="16"/>
                <w:szCs w:val="20"/>
              </w:rPr>
              <w:t xml:space="preserve">, I-II, İstanbul 1886. 10. </w:t>
            </w:r>
            <w:proofErr w:type="spellStart"/>
            <w:r w:rsidRPr="009B1CA3">
              <w:rPr>
                <w:sz w:val="16"/>
                <w:szCs w:val="20"/>
              </w:rPr>
              <w:t>Mukâtil</w:t>
            </w:r>
            <w:proofErr w:type="spellEnd"/>
            <w:r w:rsidRPr="009B1CA3">
              <w:rPr>
                <w:sz w:val="16"/>
                <w:szCs w:val="20"/>
              </w:rPr>
              <w:t xml:space="preserve"> b. </w:t>
            </w:r>
            <w:proofErr w:type="spellStart"/>
            <w:r w:rsidRPr="009B1CA3">
              <w:rPr>
                <w:sz w:val="16"/>
                <w:szCs w:val="20"/>
              </w:rPr>
              <w:t>Süleymân</w:t>
            </w:r>
            <w:proofErr w:type="spellEnd"/>
            <w:r w:rsidRPr="009B1CA3">
              <w:rPr>
                <w:sz w:val="16"/>
                <w:szCs w:val="20"/>
              </w:rPr>
              <w:t xml:space="preserve">, </w:t>
            </w:r>
            <w:proofErr w:type="spellStart"/>
            <w:r w:rsidRPr="009B1CA3">
              <w:rPr>
                <w:sz w:val="16"/>
                <w:szCs w:val="20"/>
              </w:rPr>
              <w:t>Tefsiru</w:t>
            </w:r>
            <w:proofErr w:type="spellEnd"/>
            <w:r w:rsidRPr="009B1CA3">
              <w:rPr>
                <w:sz w:val="16"/>
                <w:szCs w:val="20"/>
              </w:rPr>
              <w:t xml:space="preserve"> </w:t>
            </w:r>
            <w:proofErr w:type="spellStart"/>
            <w:r w:rsidRPr="009B1CA3">
              <w:rPr>
                <w:sz w:val="16"/>
                <w:szCs w:val="20"/>
              </w:rPr>
              <w:t>Mukatil</w:t>
            </w:r>
            <w:proofErr w:type="spellEnd"/>
            <w:r w:rsidRPr="009B1CA3">
              <w:rPr>
                <w:sz w:val="16"/>
                <w:szCs w:val="20"/>
              </w:rPr>
              <w:t xml:space="preserve"> b. Süleyman, I-V, Kahire 1979. 11. ez-</w:t>
            </w:r>
            <w:proofErr w:type="spellStart"/>
            <w:r w:rsidRPr="009B1CA3">
              <w:rPr>
                <w:sz w:val="16"/>
                <w:szCs w:val="20"/>
              </w:rPr>
              <w:t>Zemahşerî</w:t>
            </w:r>
            <w:proofErr w:type="spellEnd"/>
            <w:r w:rsidRPr="009B1CA3">
              <w:rPr>
                <w:sz w:val="16"/>
                <w:szCs w:val="20"/>
              </w:rPr>
              <w:t>, el-</w:t>
            </w:r>
            <w:proofErr w:type="spellStart"/>
            <w:r w:rsidRPr="009B1CA3">
              <w:rPr>
                <w:sz w:val="16"/>
                <w:szCs w:val="20"/>
              </w:rPr>
              <w:t>Keşşâf</w:t>
            </w:r>
            <w:proofErr w:type="spellEnd"/>
            <w:r w:rsidRPr="009B1CA3">
              <w:rPr>
                <w:sz w:val="16"/>
                <w:szCs w:val="20"/>
              </w:rPr>
              <w:t>, I-IV, Beyrut 1983. 12. el-</w:t>
            </w:r>
            <w:proofErr w:type="spellStart"/>
            <w:r w:rsidRPr="009B1CA3">
              <w:rPr>
                <w:sz w:val="16"/>
                <w:szCs w:val="20"/>
              </w:rPr>
              <w:t>Cessâs</w:t>
            </w:r>
            <w:proofErr w:type="spellEnd"/>
            <w:r w:rsidRPr="009B1CA3">
              <w:rPr>
                <w:sz w:val="16"/>
                <w:szCs w:val="20"/>
              </w:rPr>
              <w:t xml:space="preserve">, </w:t>
            </w:r>
            <w:proofErr w:type="spellStart"/>
            <w:r w:rsidRPr="009B1CA3">
              <w:rPr>
                <w:sz w:val="16"/>
                <w:szCs w:val="20"/>
              </w:rPr>
              <w:t>Ahkâmu’l-Kur’ân</w:t>
            </w:r>
            <w:proofErr w:type="spellEnd"/>
            <w:r w:rsidRPr="009B1CA3">
              <w:rPr>
                <w:sz w:val="16"/>
                <w:szCs w:val="20"/>
              </w:rPr>
              <w:t xml:space="preserve">, I-IV, Beyrut 1985. 13. </w:t>
            </w:r>
            <w:proofErr w:type="spellStart"/>
            <w:r w:rsidRPr="009B1CA3">
              <w:rPr>
                <w:sz w:val="16"/>
                <w:szCs w:val="20"/>
              </w:rPr>
              <w:t>Ebû</w:t>
            </w:r>
            <w:proofErr w:type="spellEnd"/>
            <w:r w:rsidRPr="009B1CA3">
              <w:rPr>
                <w:sz w:val="16"/>
                <w:szCs w:val="20"/>
              </w:rPr>
              <w:t xml:space="preserve"> </w:t>
            </w:r>
            <w:proofErr w:type="spellStart"/>
            <w:r w:rsidRPr="009B1CA3">
              <w:rPr>
                <w:sz w:val="16"/>
                <w:szCs w:val="20"/>
              </w:rPr>
              <w:t>Hayyân</w:t>
            </w:r>
            <w:proofErr w:type="spellEnd"/>
            <w:r w:rsidRPr="009B1CA3">
              <w:rPr>
                <w:sz w:val="16"/>
                <w:szCs w:val="20"/>
              </w:rPr>
              <w:t>, el-</w:t>
            </w:r>
            <w:proofErr w:type="spellStart"/>
            <w:r w:rsidRPr="009B1CA3">
              <w:rPr>
                <w:sz w:val="16"/>
                <w:szCs w:val="20"/>
              </w:rPr>
              <w:t>Bahru’l</w:t>
            </w:r>
            <w:proofErr w:type="spellEnd"/>
            <w:r w:rsidRPr="009B1CA3">
              <w:rPr>
                <w:sz w:val="16"/>
                <w:szCs w:val="20"/>
              </w:rPr>
              <w:t>-</w:t>
            </w:r>
            <w:proofErr w:type="spellStart"/>
            <w:r w:rsidRPr="009B1CA3">
              <w:rPr>
                <w:sz w:val="16"/>
                <w:szCs w:val="20"/>
              </w:rPr>
              <w:t>Muhît</w:t>
            </w:r>
            <w:proofErr w:type="spellEnd"/>
            <w:r w:rsidRPr="009B1CA3">
              <w:rPr>
                <w:sz w:val="16"/>
                <w:szCs w:val="20"/>
              </w:rPr>
              <w:t xml:space="preserve"> 14. </w:t>
            </w:r>
            <w:proofErr w:type="spellStart"/>
            <w:r w:rsidRPr="009B1CA3">
              <w:rPr>
                <w:sz w:val="16"/>
                <w:szCs w:val="20"/>
              </w:rPr>
              <w:t>Ettafeyyiş</w:t>
            </w:r>
            <w:proofErr w:type="spellEnd"/>
            <w:r w:rsidRPr="009B1CA3">
              <w:rPr>
                <w:sz w:val="16"/>
                <w:szCs w:val="20"/>
              </w:rPr>
              <w:t xml:space="preserve">, </w:t>
            </w:r>
            <w:proofErr w:type="spellStart"/>
            <w:r w:rsidRPr="009B1CA3">
              <w:rPr>
                <w:sz w:val="16"/>
                <w:szCs w:val="20"/>
              </w:rPr>
              <w:t>Himyânu’z-zâd</w:t>
            </w:r>
            <w:proofErr w:type="spellEnd"/>
            <w:r w:rsidRPr="009B1CA3">
              <w:rPr>
                <w:sz w:val="16"/>
                <w:szCs w:val="20"/>
              </w:rPr>
              <w:t xml:space="preserve"> fî </w:t>
            </w:r>
            <w:proofErr w:type="spellStart"/>
            <w:r w:rsidRPr="009B1CA3">
              <w:rPr>
                <w:sz w:val="16"/>
                <w:szCs w:val="20"/>
              </w:rPr>
              <w:t>hedyi</w:t>
            </w:r>
            <w:proofErr w:type="spellEnd"/>
            <w:r w:rsidRPr="009B1CA3">
              <w:rPr>
                <w:sz w:val="16"/>
                <w:szCs w:val="20"/>
              </w:rPr>
              <w:t xml:space="preserve"> </w:t>
            </w:r>
            <w:proofErr w:type="spellStart"/>
            <w:r w:rsidRPr="009B1CA3">
              <w:rPr>
                <w:sz w:val="16"/>
                <w:szCs w:val="20"/>
              </w:rPr>
              <w:t>hayri’l-ıbâd</w:t>
            </w:r>
            <w:proofErr w:type="spellEnd"/>
            <w:r w:rsidRPr="009B1CA3">
              <w:rPr>
                <w:sz w:val="16"/>
                <w:szCs w:val="20"/>
              </w:rPr>
              <w:t xml:space="preserve"> ilâ </w:t>
            </w:r>
            <w:proofErr w:type="spellStart"/>
            <w:r w:rsidRPr="009B1CA3">
              <w:rPr>
                <w:sz w:val="16"/>
                <w:szCs w:val="20"/>
              </w:rPr>
              <w:t>dâri’l-meâd</w:t>
            </w:r>
            <w:proofErr w:type="spellEnd"/>
            <w:r w:rsidRPr="009B1CA3">
              <w:rPr>
                <w:sz w:val="16"/>
                <w:szCs w:val="20"/>
              </w:rPr>
              <w:t xml:space="preserve"> 15. el-</w:t>
            </w:r>
            <w:proofErr w:type="spellStart"/>
            <w:r w:rsidRPr="009B1CA3">
              <w:rPr>
                <w:sz w:val="16"/>
                <w:szCs w:val="20"/>
              </w:rPr>
              <w:t>Hâzin</w:t>
            </w:r>
            <w:proofErr w:type="spellEnd"/>
            <w:r w:rsidRPr="009B1CA3">
              <w:rPr>
                <w:sz w:val="16"/>
                <w:szCs w:val="20"/>
              </w:rPr>
              <w:t xml:space="preserve">, </w:t>
            </w:r>
            <w:proofErr w:type="spellStart"/>
            <w:r w:rsidRPr="009B1CA3">
              <w:rPr>
                <w:sz w:val="16"/>
                <w:szCs w:val="20"/>
              </w:rPr>
              <w:t>Lübâbu’t-te’vîl</w:t>
            </w:r>
            <w:proofErr w:type="spellEnd"/>
            <w:r w:rsidRPr="009B1CA3">
              <w:rPr>
                <w:sz w:val="16"/>
                <w:szCs w:val="20"/>
              </w:rPr>
              <w:t xml:space="preserve"> fî </w:t>
            </w:r>
            <w:proofErr w:type="spellStart"/>
            <w:r w:rsidRPr="009B1CA3">
              <w:rPr>
                <w:sz w:val="16"/>
                <w:szCs w:val="20"/>
              </w:rPr>
              <w:t>maânî’t-Tenzîl</w:t>
            </w:r>
            <w:proofErr w:type="spellEnd"/>
            <w:r w:rsidRPr="009B1CA3">
              <w:rPr>
                <w:sz w:val="16"/>
                <w:szCs w:val="20"/>
              </w:rPr>
              <w:t xml:space="preserve"> 16. el-</w:t>
            </w:r>
            <w:proofErr w:type="spellStart"/>
            <w:r w:rsidRPr="009B1CA3">
              <w:rPr>
                <w:sz w:val="16"/>
                <w:szCs w:val="20"/>
              </w:rPr>
              <w:t>Hevvârî</w:t>
            </w:r>
            <w:proofErr w:type="spellEnd"/>
            <w:r w:rsidRPr="009B1CA3">
              <w:rPr>
                <w:sz w:val="16"/>
                <w:szCs w:val="20"/>
              </w:rPr>
              <w:t xml:space="preserve">, </w:t>
            </w:r>
            <w:proofErr w:type="spellStart"/>
            <w:r w:rsidRPr="009B1CA3">
              <w:rPr>
                <w:sz w:val="16"/>
                <w:szCs w:val="20"/>
              </w:rPr>
              <w:t>Tefsîru</w:t>
            </w:r>
            <w:proofErr w:type="spellEnd"/>
            <w:r w:rsidRPr="009B1CA3">
              <w:rPr>
                <w:sz w:val="16"/>
                <w:szCs w:val="20"/>
              </w:rPr>
              <w:t xml:space="preserve"> </w:t>
            </w:r>
            <w:proofErr w:type="spellStart"/>
            <w:r w:rsidRPr="009B1CA3">
              <w:rPr>
                <w:sz w:val="16"/>
                <w:szCs w:val="20"/>
              </w:rPr>
              <w:t>Kitâbillâhi’l-Azîz</w:t>
            </w:r>
            <w:proofErr w:type="spellEnd"/>
            <w:r w:rsidRPr="009B1CA3">
              <w:rPr>
                <w:sz w:val="16"/>
                <w:szCs w:val="20"/>
              </w:rPr>
              <w:t xml:space="preserve"> 17. </w:t>
            </w:r>
            <w:proofErr w:type="spellStart"/>
            <w:r w:rsidRPr="009B1CA3">
              <w:rPr>
                <w:sz w:val="16"/>
                <w:szCs w:val="20"/>
              </w:rPr>
              <w:t>İbn</w:t>
            </w:r>
            <w:proofErr w:type="spellEnd"/>
            <w:r w:rsidRPr="009B1CA3">
              <w:rPr>
                <w:sz w:val="16"/>
                <w:szCs w:val="20"/>
              </w:rPr>
              <w:t xml:space="preserve"> Arabî, </w:t>
            </w:r>
            <w:proofErr w:type="spellStart"/>
            <w:r w:rsidRPr="009B1CA3">
              <w:rPr>
                <w:sz w:val="16"/>
                <w:szCs w:val="20"/>
              </w:rPr>
              <w:t>Tefsîru’l-Kur’ân</w:t>
            </w:r>
            <w:proofErr w:type="spellEnd"/>
            <w:r w:rsidRPr="009B1CA3">
              <w:rPr>
                <w:sz w:val="16"/>
                <w:szCs w:val="20"/>
              </w:rPr>
              <w:t xml:space="preserve"> 18. </w:t>
            </w:r>
            <w:proofErr w:type="spellStart"/>
            <w:r w:rsidRPr="009B1CA3">
              <w:rPr>
                <w:sz w:val="16"/>
                <w:szCs w:val="20"/>
              </w:rPr>
              <w:t>İbnu’l</w:t>
            </w:r>
            <w:proofErr w:type="spellEnd"/>
            <w:r w:rsidRPr="009B1CA3">
              <w:rPr>
                <w:sz w:val="16"/>
                <w:szCs w:val="20"/>
              </w:rPr>
              <w:t xml:space="preserve">-Arabî, </w:t>
            </w:r>
            <w:proofErr w:type="spellStart"/>
            <w:r w:rsidRPr="009B1CA3">
              <w:rPr>
                <w:sz w:val="16"/>
                <w:szCs w:val="20"/>
              </w:rPr>
              <w:t>Ahkâmu’l-Kur’ân</w:t>
            </w:r>
            <w:proofErr w:type="spellEnd"/>
            <w:r w:rsidRPr="009B1CA3">
              <w:rPr>
                <w:sz w:val="16"/>
                <w:szCs w:val="20"/>
              </w:rPr>
              <w:t xml:space="preserve"> 19. el-</w:t>
            </w:r>
            <w:proofErr w:type="spellStart"/>
            <w:r w:rsidRPr="009B1CA3">
              <w:rPr>
                <w:sz w:val="16"/>
                <w:szCs w:val="20"/>
              </w:rPr>
              <w:t>Kâdî</w:t>
            </w:r>
            <w:proofErr w:type="spellEnd"/>
            <w:r w:rsidRPr="009B1CA3">
              <w:rPr>
                <w:sz w:val="16"/>
                <w:szCs w:val="20"/>
              </w:rPr>
              <w:t xml:space="preserve"> </w:t>
            </w:r>
            <w:proofErr w:type="spellStart"/>
            <w:r w:rsidRPr="009B1CA3">
              <w:rPr>
                <w:sz w:val="16"/>
                <w:szCs w:val="20"/>
              </w:rPr>
              <w:t>Abdulcebbâr</w:t>
            </w:r>
            <w:proofErr w:type="spellEnd"/>
            <w:r w:rsidRPr="009B1CA3">
              <w:rPr>
                <w:sz w:val="16"/>
                <w:szCs w:val="20"/>
              </w:rPr>
              <w:t xml:space="preserve">, </w:t>
            </w:r>
            <w:proofErr w:type="spellStart"/>
            <w:r w:rsidRPr="009B1CA3">
              <w:rPr>
                <w:sz w:val="16"/>
                <w:szCs w:val="20"/>
              </w:rPr>
              <w:t>Tenzîhu’l-Kur’ân</w:t>
            </w:r>
            <w:proofErr w:type="spellEnd"/>
            <w:r w:rsidRPr="009B1CA3">
              <w:rPr>
                <w:sz w:val="16"/>
                <w:szCs w:val="20"/>
              </w:rPr>
              <w:t xml:space="preserve"> </w:t>
            </w:r>
            <w:proofErr w:type="spellStart"/>
            <w:r w:rsidRPr="009B1CA3">
              <w:rPr>
                <w:sz w:val="16"/>
                <w:szCs w:val="20"/>
              </w:rPr>
              <w:t>ani’l-metâin</w:t>
            </w:r>
            <w:proofErr w:type="spellEnd"/>
            <w:r w:rsidRPr="009B1CA3">
              <w:rPr>
                <w:sz w:val="16"/>
                <w:szCs w:val="20"/>
              </w:rPr>
              <w:t xml:space="preserve"> 20. el-</w:t>
            </w:r>
            <w:proofErr w:type="spellStart"/>
            <w:r w:rsidRPr="009B1CA3">
              <w:rPr>
                <w:sz w:val="16"/>
                <w:szCs w:val="20"/>
              </w:rPr>
              <w:t>Kurtubî</w:t>
            </w:r>
            <w:proofErr w:type="spellEnd"/>
            <w:r w:rsidRPr="009B1CA3">
              <w:rPr>
                <w:sz w:val="16"/>
                <w:szCs w:val="20"/>
              </w:rPr>
              <w:t xml:space="preserve">, el-Câmi’ </w:t>
            </w:r>
            <w:proofErr w:type="spellStart"/>
            <w:r w:rsidRPr="009B1CA3">
              <w:rPr>
                <w:sz w:val="16"/>
                <w:szCs w:val="20"/>
              </w:rPr>
              <w:t>li</w:t>
            </w:r>
            <w:proofErr w:type="spellEnd"/>
            <w:r w:rsidRPr="009B1CA3">
              <w:rPr>
                <w:sz w:val="16"/>
                <w:szCs w:val="20"/>
              </w:rPr>
              <w:t xml:space="preserve"> </w:t>
            </w:r>
            <w:proofErr w:type="spellStart"/>
            <w:r w:rsidRPr="009B1CA3">
              <w:rPr>
                <w:sz w:val="16"/>
                <w:szCs w:val="20"/>
              </w:rPr>
              <w:t>Ahkâmi’l-Kur’ân</w:t>
            </w:r>
            <w:proofErr w:type="spellEnd"/>
            <w:r w:rsidRPr="009B1CA3">
              <w:rPr>
                <w:sz w:val="16"/>
                <w:szCs w:val="20"/>
              </w:rPr>
              <w:t xml:space="preserve"> 21. en-</w:t>
            </w:r>
            <w:proofErr w:type="spellStart"/>
            <w:r w:rsidRPr="009B1CA3">
              <w:rPr>
                <w:sz w:val="16"/>
                <w:szCs w:val="20"/>
              </w:rPr>
              <w:t>Nehhâs</w:t>
            </w:r>
            <w:proofErr w:type="spellEnd"/>
            <w:r w:rsidRPr="009B1CA3">
              <w:rPr>
                <w:sz w:val="16"/>
                <w:szCs w:val="20"/>
              </w:rPr>
              <w:t xml:space="preserve">, </w:t>
            </w:r>
            <w:proofErr w:type="spellStart"/>
            <w:r w:rsidRPr="009B1CA3">
              <w:rPr>
                <w:sz w:val="16"/>
                <w:szCs w:val="20"/>
              </w:rPr>
              <w:t>Maânî’l-Kur’ân</w:t>
            </w:r>
            <w:proofErr w:type="spellEnd"/>
            <w:r w:rsidRPr="009B1CA3">
              <w:rPr>
                <w:sz w:val="16"/>
                <w:szCs w:val="20"/>
              </w:rPr>
              <w:t xml:space="preserve"> 22. en-</w:t>
            </w:r>
            <w:proofErr w:type="spellStart"/>
            <w:r w:rsidRPr="009B1CA3">
              <w:rPr>
                <w:sz w:val="16"/>
                <w:szCs w:val="20"/>
              </w:rPr>
              <w:t>Nesefî</w:t>
            </w:r>
            <w:proofErr w:type="spellEnd"/>
            <w:r w:rsidRPr="009B1CA3">
              <w:rPr>
                <w:sz w:val="16"/>
                <w:szCs w:val="20"/>
              </w:rPr>
              <w:t xml:space="preserve">, </w:t>
            </w:r>
            <w:proofErr w:type="spellStart"/>
            <w:r w:rsidRPr="009B1CA3">
              <w:rPr>
                <w:sz w:val="16"/>
                <w:szCs w:val="20"/>
              </w:rPr>
              <w:t>Medâriku’t-Tenzîl</w:t>
            </w:r>
            <w:proofErr w:type="spellEnd"/>
            <w:r w:rsidRPr="009B1CA3">
              <w:rPr>
                <w:sz w:val="16"/>
                <w:szCs w:val="20"/>
              </w:rPr>
              <w:t xml:space="preserve"> ve </w:t>
            </w:r>
            <w:proofErr w:type="spellStart"/>
            <w:r w:rsidRPr="009B1CA3">
              <w:rPr>
                <w:sz w:val="16"/>
                <w:szCs w:val="20"/>
              </w:rPr>
              <w:t>hakâiku’t-te’vîl</w:t>
            </w:r>
            <w:proofErr w:type="spellEnd"/>
            <w:r w:rsidRPr="009B1CA3">
              <w:rPr>
                <w:sz w:val="16"/>
                <w:szCs w:val="20"/>
              </w:rPr>
              <w:t>, 23. eş-</w:t>
            </w:r>
            <w:proofErr w:type="spellStart"/>
            <w:r w:rsidRPr="009B1CA3">
              <w:rPr>
                <w:sz w:val="16"/>
                <w:szCs w:val="20"/>
              </w:rPr>
              <w:t>Şâfiî</w:t>
            </w:r>
            <w:proofErr w:type="spellEnd"/>
            <w:r w:rsidRPr="009B1CA3">
              <w:rPr>
                <w:sz w:val="16"/>
                <w:szCs w:val="20"/>
              </w:rPr>
              <w:t xml:space="preserve">, </w:t>
            </w:r>
            <w:proofErr w:type="spellStart"/>
            <w:r w:rsidRPr="009B1CA3">
              <w:rPr>
                <w:sz w:val="16"/>
                <w:szCs w:val="20"/>
              </w:rPr>
              <w:t>Ahkâmu’l-Kur’ân</w:t>
            </w:r>
            <w:proofErr w:type="spellEnd"/>
            <w:r w:rsidRPr="009B1CA3">
              <w:rPr>
                <w:sz w:val="16"/>
                <w:szCs w:val="20"/>
              </w:rPr>
              <w:t xml:space="preserve"> 24. eş-</w:t>
            </w:r>
            <w:proofErr w:type="spellStart"/>
            <w:r w:rsidRPr="009B1CA3">
              <w:rPr>
                <w:sz w:val="16"/>
                <w:szCs w:val="20"/>
              </w:rPr>
              <w:t>Şevkânî</w:t>
            </w:r>
            <w:proofErr w:type="spellEnd"/>
            <w:r w:rsidRPr="009B1CA3">
              <w:rPr>
                <w:sz w:val="16"/>
                <w:szCs w:val="20"/>
              </w:rPr>
              <w:t xml:space="preserve">, </w:t>
            </w:r>
            <w:proofErr w:type="spellStart"/>
            <w:r w:rsidRPr="009B1CA3">
              <w:rPr>
                <w:sz w:val="16"/>
                <w:szCs w:val="20"/>
              </w:rPr>
              <w:t>Fethu’l-Kadîr</w:t>
            </w:r>
            <w:proofErr w:type="spellEnd"/>
            <w:r w:rsidRPr="009B1CA3">
              <w:rPr>
                <w:sz w:val="16"/>
                <w:szCs w:val="20"/>
              </w:rPr>
              <w:t xml:space="preserve"> 25. et-</w:t>
            </w:r>
            <w:proofErr w:type="spellStart"/>
            <w:r w:rsidRPr="009B1CA3">
              <w:rPr>
                <w:sz w:val="16"/>
                <w:szCs w:val="20"/>
              </w:rPr>
              <w:t>Tabersî</w:t>
            </w:r>
            <w:proofErr w:type="spellEnd"/>
            <w:r w:rsidRPr="009B1CA3">
              <w:rPr>
                <w:sz w:val="16"/>
                <w:szCs w:val="20"/>
              </w:rPr>
              <w:t xml:space="preserve">, </w:t>
            </w:r>
            <w:proofErr w:type="spellStart"/>
            <w:r w:rsidRPr="009B1CA3">
              <w:rPr>
                <w:sz w:val="16"/>
                <w:szCs w:val="20"/>
              </w:rPr>
              <w:t>Mecmau’l-beyân</w:t>
            </w:r>
            <w:proofErr w:type="spellEnd"/>
            <w:r w:rsidRPr="009B1CA3">
              <w:rPr>
                <w:sz w:val="16"/>
                <w:szCs w:val="20"/>
              </w:rPr>
              <w:t xml:space="preserve"> 26. et-</w:t>
            </w:r>
            <w:proofErr w:type="spellStart"/>
            <w:r w:rsidRPr="009B1CA3">
              <w:rPr>
                <w:sz w:val="16"/>
                <w:szCs w:val="20"/>
              </w:rPr>
              <w:t>Tûsî</w:t>
            </w:r>
            <w:proofErr w:type="spellEnd"/>
            <w:r w:rsidRPr="009B1CA3">
              <w:rPr>
                <w:sz w:val="16"/>
                <w:szCs w:val="20"/>
              </w:rPr>
              <w:t>, et-</w:t>
            </w:r>
            <w:proofErr w:type="spellStart"/>
            <w:r w:rsidRPr="009B1CA3">
              <w:rPr>
                <w:sz w:val="16"/>
                <w:szCs w:val="20"/>
              </w:rPr>
              <w:t>Tibyânu’l</w:t>
            </w:r>
            <w:proofErr w:type="spellEnd"/>
            <w:r w:rsidRPr="009B1CA3">
              <w:rPr>
                <w:sz w:val="16"/>
                <w:szCs w:val="20"/>
              </w:rPr>
              <w:t xml:space="preserve">-câmi’ </w:t>
            </w:r>
            <w:proofErr w:type="spellStart"/>
            <w:r w:rsidRPr="009B1CA3">
              <w:rPr>
                <w:sz w:val="16"/>
                <w:szCs w:val="20"/>
              </w:rPr>
              <w:t>li</w:t>
            </w:r>
            <w:proofErr w:type="spellEnd"/>
            <w:r w:rsidRPr="009B1CA3">
              <w:rPr>
                <w:sz w:val="16"/>
                <w:szCs w:val="20"/>
              </w:rPr>
              <w:t xml:space="preserve"> </w:t>
            </w:r>
            <w:proofErr w:type="spellStart"/>
            <w:r w:rsidRPr="009B1CA3">
              <w:rPr>
                <w:sz w:val="16"/>
                <w:szCs w:val="20"/>
              </w:rPr>
              <w:t>ulûmi’l-Kur’ân</w:t>
            </w:r>
            <w:proofErr w:type="spellEnd"/>
            <w:r w:rsidRPr="009B1CA3">
              <w:rPr>
                <w:sz w:val="16"/>
                <w:szCs w:val="20"/>
              </w:rPr>
              <w:t xml:space="preserve"> 27. İsmail Cerrahoğlu, Tefsir Tarihi, I-II, DİB Yayınları, Ankara 1988. 28. Abdurrahman Çetin, </w:t>
            </w:r>
            <w:proofErr w:type="spellStart"/>
            <w:r w:rsidRPr="009B1CA3">
              <w:rPr>
                <w:sz w:val="16"/>
                <w:szCs w:val="20"/>
              </w:rPr>
              <w:t>Kur’ân</w:t>
            </w:r>
            <w:proofErr w:type="spellEnd"/>
            <w:r w:rsidRPr="009B1CA3">
              <w:rPr>
                <w:sz w:val="16"/>
                <w:szCs w:val="20"/>
              </w:rPr>
              <w:t xml:space="preserve"> İlimleri ve </w:t>
            </w:r>
            <w:proofErr w:type="spellStart"/>
            <w:r w:rsidRPr="009B1CA3">
              <w:rPr>
                <w:sz w:val="16"/>
                <w:szCs w:val="20"/>
              </w:rPr>
              <w:t>Kur’ân</w:t>
            </w:r>
            <w:proofErr w:type="spellEnd"/>
            <w:r w:rsidRPr="009B1CA3">
              <w:rPr>
                <w:sz w:val="16"/>
                <w:szCs w:val="20"/>
              </w:rPr>
              <w:t xml:space="preserve">-ı Kerîm Tarihi, İstanbul 2012. 29. Muhsin Demirci, Tefsir </w:t>
            </w:r>
            <w:proofErr w:type="spellStart"/>
            <w:r w:rsidRPr="009B1CA3">
              <w:rPr>
                <w:sz w:val="16"/>
                <w:szCs w:val="20"/>
              </w:rPr>
              <w:t>Usûlü</w:t>
            </w:r>
            <w:proofErr w:type="spellEnd"/>
            <w:r w:rsidRPr="009B1CA3">
              <w:rPr>
                <w:sz w:val="16"/>
                <w:szCs w:val="20"/>
              </w:rPr>
              <w:t xml:space="preserve">, İstanbul 2003. 30. Muhsin Demirci, Tefsir Tarihi, İstanbul 2008. 31. </w:t>
            </w:r>
            <w:proofErr w:type="spellStart"/>
            <w:r w:rsidRPr="009B1CA3">
              <w:rPr>
                <w:sz w:val="16"/>
                <w:szCs w:val="20"/>
              </w:rPr>
              <w:t>Kur’ân</w:t>
            </w:r>
            <w:proofErr w:type="spellEnd"/>
            <w:r w:rsidRPr="009B1CA3">
              <w:rPr>
                <w:sz w:val="16"/>
                <w:szCs w:val="20"/>
              </w:rPr>
              <w:t xml:space="preserve"> Yolu -Türkçe </w:t>
            </w:r>
            <w:proofErr w:type="spellStart"/>
            <w:r w:rsidRPr="009B1CA3">
              <w:rPr>
                <w:sz w:val="16"/>
                <w:szCs w:val="20"/>
              </w:rPr>
              <w:t>Meâl</w:t>
            </w:r>
            <w:proofErr w:type="spellEnd"/>
            <w:r w:rsidRPr="009B1CA3">
              <w:rPr>
                <w:sz w:val="16"/>
                <w:szCs w:val="20"/>
              </w:rPr>
              <w:t xml:space="preserve"> ve Tefsir-, Komisyon: Hayreddin Karaman, Mustafa Çağrıcı, İbrahim Kâfi Dönmez, </w:t>
            </w:r>
            <w:proofErr w:type="spellStart"/>
            <w:r w:rsidRPr="009B1CA3">
              <w:rPr>
                <w:sz w:val="16"/>
                <w:szCs w:val="20"/>
              </w:rPr>
              <w:t>Sadrettin</w:t>
            </w:r>
            <w:proofErr w:type="spellEnd"/>
            <w:r w:rsidRPr="009B1CA3">
              <w:rPr>
                <w:sz w:val="16"/>
                <w:szCs w:val="20"/>
              </w:rPr>
              <w:t xml:space="preserve"> Gümüş, I-V, Diyanet İşleri Başkanlığı Yayınları, Ankara 2006.</w:t>
            </w:r>
            <w:proofErr w:type="gramEnd"/>
          </w:p>
        </w:tc>
      </w:tr>
      <w:tr w:rsidR="00944137" w:rsidRPr="001A2552" w:rsidTr="00AD2009">
        <w:trPr>
          <w:jc w:val="center"/>
        </w:trPr>
        <w:tc>
          <w:tcPr>
            <w:tcW w:w="2745" w:type="dxa"/>
            <w:vAlign w:val="center"/>
          </w:tcPr>
          <w:p w:rsidR="00944137" w:rsidRPr="001A2552" w:rsidRDefault="00944137" w:rsidP="00944137">
            <w:pPr>
              <w:pStyle w:val="DersBasliklar"/>
              <w:rPr>
                <w:szCs w:val="16"/>
              </w:rPr>
            </w:pPr>
            <w:r>
              <w:rPr>
                <w:szCs w:val="16"/>
              </w:rPr>
              <w:t xml:space="preserve">Dersin </w:t>
            </w:r>
            <w:r w:rsidRPr="001A2552">
              <w:rPr>
                <w:szCs w:val="16"/>
              </w:rPr>
              <w:t>Kredisi</w:t>
            </w:r>
            <w:r>
              <w:rPr>
                <w:szCs w:val="16"/>
              </w:rPr>
              <w:t xml:space="preserve"> (AKTS)</w:t>
            </w:r>
          </w:p>
        </w:tc>
        <w:tc>
          <w:tcPr>
            <w:tcW w:w="6068" w:type="dxa"/>
          </w:tcPr>
          <w:p w:rsidR="00944137" w:rsidRPr="00944137" w:rsidRDefault="00944137" w:rsidP="00944137">
            <w:pPr>
              <w:ind w:left="158"/>
              <w:rPr>
                <w:sz w:val="16"/>
                <w:szCs w:val="20"/>
              </w:rPr>
            </w:pPr>
            <w:r w:rsidRPr="00944137">
              <w:rPr>
                <w:sz w:val="16"/>
                <w:szCs w:val="20"/>
              </w:rPr>
              <w:t>2</w:t>
            </w:r>
          </w:p>
        </w:tc>
      </w:tr>
      <w:tr w:rsidR="00944137" w:rsidRPr="001A2552" w:rsidTr="00AD2009">
        <w:trPr>
          <w:jc w:val="center"/>
        </w:trPr>
        <w:tc>
          <w:tcPr>
            <w:tcW w:w="2745" w:type="dxa"/>
            <w:vAlign w:val="center"/>
          </w:tcPr>
          <w:p w:rsidR="00944137" w:rsidRPr="001A2552" w:rsidRDefault="00944137" w:rsidP="00944137">
            <w:pPr>
              <w:pStyle w:val="DersBasliklar"/>
              <w:rPr>
                <w:szCs w:val="16"/>
              </w:rPr>
            </w:pPr>
            <w:r w:rsidRPr="001A2552">
              <w:rPr>
                <w:szCs w:val="16"/>
              </w:rPr>
              <w:t>Laboratuvar</w:t>
            </w:r>
          </w:p>
        </w:tc>
        <w:tc>
          <w:tcPr>
            <w:tcW w:w="6068" w:type="dxa"/>
          </w:tcPr>
          <w:p w:rsidR="00944137" w:rsidRPr="00944137" w:rsidRDefault="00944137" w:rsidP="00944137">
            <w:pPr>
              <w:ind w:left="158"/>
              <w:rPr>
                <w:sz w:val="16"/>
                <w:szCs w:val="20"/>
              </w:rPr>
            </w:pPr>
            <w:r w:rsidRPr="00944137">
              <w:rPr>
                <w:sz w:val="16"/>
                <w:szCs w:val="20"/>
              </w:rPr>
              <w:t>YOK</w:t>
            </w:r>
          </w:p>
        </w:tc>
      </w:tr>
      <w:tr w:rsidR="00944137" w:rsidRPr="001A2552" w:rsidTr="00AD2009">
        <w:trPr>
          <w:jc w:val="center"/>
        </w:trPr>
        <w:tc>
          <w:tcPr>
            <w:tcW w:w="2745" w:type="dxa"/>
            <w:vAlign w:val="center"/>
          </w:tcPr>
          <w:p w:rsidR="00944137" w:rsidRPr="001A2552" w:rsidRDefault="00944137" w:rsidP="00944137">
            <w:pPr>
              <w:pStyle w:val="DersBasliklar"/>
              <w:rPr>
                <w:szCs w:val="16"/>
              </w:rPr>
            </w:pPr>
            <w:r w:rsidRPr="001A2552">
              <w:rPr>
                <w:szCs w:val="16"/>
              </w:rPr>
              <w:t>Diğer-1</w:t>
            </w:r>
          </w:p>
        </w:tc>
        <w:tc>
          <w:tcPr>
            <w:tcW w:w="6068" w:type="dxa"/>
          </w:tcPr>
          <w:p w:rsidR="00944137" w:rsidRPr="00944137" w:rsidRDefault="00944137" w:rsidP="00944137">
            <w:pPr>
              <w:ind w:left="158"/>
              <w:rPr>
                <w:sz w:val="16"/>
                <w:szCs w:val="20"/>
              </w:rPr>
            </w:pPr>
            <w:r w:rsidRPr="00944137">
              <w:rPr>
                <w:sz w:val="16"/>
                <w:szCs w:val="20"/>
              </w:rPr>
              <w:t>YOK</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B1CA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944137"/>
    <w:rsid w:val="009B1CA3"/>
    <w:rsid w:val="00BC32DD"/>
    <w:rsid w:val="00E917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DBC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yucel</dc:creator>
  <cp:keywords/>
  <dc:description/>
  <cp:lastModifiedBy>user</cp:lastModifiedBy>
  <cp:revision>2</cp:revision>
  <dcterms:created xsi:type="dcterms:W3CDTF">2020-01-01T13:53:00Z</dcterms:created>
  <dcterms:modified xsi:type="dcterms:W3CDTF">2020-01-01T13:53:00Z</dcterms:modified>
</cp:coreProperties>
</file>