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CC" w:rsidRPr="00FF1036" w:rsidRDefault="00930CCC" w:rsidP="00930CCC">
      <w:pPr>
        <w:spacing w:after="0" w:line="360" w:lineRule="auto"/>
        <w:jc w:val="both"/>
        <w:rPr>
          <w:rFonts w:ascii="Arial" w:hAnsi="Arial" w:cs="Arial"/>
          <w:b/>
          <w:sz w:val="24"/>
          <w:szCs w:val="24"/>
        </w:rPr>
      </w:pPr>
      <w:r w:rsidRPr="00A604DA">
        <w:rPr>
          <w:rFonts w:ascii="Arial" w:hAnsi="Arial" w:cs="Arial"/>
          <w:b/>
          <w:sz w:val="24"/>
          <w:szCs w:val="24"/>
        </w:rPr>
        <w:t>A-Isı</w:t>
      </w:r>
      <w:r w:rsidRPr="00FF1036">
        <w:rPr>
          <w:rFonts w:ascii="Arial" w:hAnsi="Arial" w:cs="Arial"/>
          <w:b/>
          <w:sz w:val="24"/>
          <w:szCs w:val="24"/>
        </w:rPr>
        <w:t>nma / Hazırlık</w:t>
      </w:r>
    </w:p>
    <w:p w:rsidR="00930CCC" w:rsidRPr="00FF1036" w:rsidRDefault="00930CCC" w:rsidP="00930CCC">
      <w:pPr>
        <w:spacing w:after="0" w:line="360" w:lineRule="auto"/>
        <w:jc w:val="both"/>
        <w:rPr>
          <w:rFonts w:ascii="Arial" w:hAnsi="Arial" w:cs="Arial"/>
          <w:b/>
          <w:sz w:val="24"/>
          <w:szCs w:val="24"/>
        </w:rPr>
      </w:pPr>
      <w:r w:rsidRPr="00FF1036">
        <w:rPr>
          <w:rFonts w:ascii="Arial" w:hAnsi="Arial" w:cs="Arial"/>
          <w:b/>
          <w:sz w:val="24"/>
          <w:szCs w:val="24"/>
        </w:rPr>
        <w:t>Etkinlik 1:</w:t>
      </w:r>
    </w:p>
    <w:p w:rsidR="00930CCC" w:rsidRPr="00A71B3D" w:rsidRDefault="00930CCC" w:rsidP="00930CCC">
      <w:pPr>
        <w:spacing w:after="0" w:line="360" w:lineRule="auto"/>
        <w:jc w:val="both"/>
        <w:rPr>
          <w:rFonts w:ascii="Arial" w:hAnsi="Arial" w:cs="Arial"/>
          <w:color w:val="FF0000"/>
          <w:sz w:val="24"/>
          <w:szCs w:val="24"/>
        </w:rPr>
      </w:pPr>
      <w:r w:rsidRPr="00FF1036">
        <w:rPr>
          <w:rFonts w:ascii="Arial" w:hAnsi="Arial" w:cs="Arial"/>
          <w:sz w:val="24"/>
          <w:szCs w:val="24"/>
        </w:rPr>
        <w:t xml:space="preserve">Çember olunur. Lider yönergelerini vermeye başlar. “Mekânda sessiz bir şekilde yürüyelim... Kollarımızı sallayalım… Arkadan öne, önden arkaya... Bacaklarımızı sallayalım… Rahat biçimde yürümeye devam edelim… Bir ses bulup bunu en alt düzeyden en üst düzeye seslendirelim… Sesimiz belli bir düzeyde giderken birden yükseltip alçaltalım... Yürümeye devam edelim… Elimi çırptığımda kendimizin dışında çok farklı bir form alalım… Tekrar yürümeye başlayalım… Duralım ve karşımızda biri varmış gibi tuhaf form alalım... Yürüyelim… Yine bir form alalım… Yürüyelim… Yine karşımızda biri varmış gibi tuhaf bir form alalım... Yürüyelim… İlk başta bulduğumuz </w:t>
      </w:r>
      <w:r w:rsidRPr="00610B57">
        <w:rPr>
          <w:rFonts w:ascii="Arial" w:hAnsi="Arial" w:cs="Arial"/>
          <w:sz w:val="24"/>
          <w:szCs w:val="24"/>
        </w:rPr>
        <w:t>sese geri dönelim… Sesimizi birine tepki olarak birden yükseltip alçaltalım… Elimi çırptığımda beden duruşu ile sesi birleştirip birine yöneliyormuş gibi yapalım…” der. Lider “</w:t>
      </w:r>
      <w:r>
        <w:rPr>
          <w:rFonts w:ascii="Arial" w:hAnsi="Arial" w:cs="Arial"/>
          <w:sz w:val="24"/>
          <w:szCs w:val="24"/>
        </w:rPr>
        <w:t>İki</w:t>
      </w:r>
      <w:r w:rsidRPr="00610B57">
        <w:rPr>
          <w:rFonts w:ascii="Arial" w:hAnsi="Arial" w:cs="Arial"/>
          <w:sz w:val="24"/>
          <w:szCs w:val="24"/>
        </w:rPr>
        <w:t>li gruplar olalım. Mekânda dağılıp eşlerimizle sırt sırta verip</w:t>
      </w:r>
      <w:r>
        <w:rPr>
          <w:rFonts w:ascii="Arial" w:hAnsi="Arial" w:cs="Arial"/>
          <w:sz w:val="24"/>
          <w:szCs w:val="24"/>
        </w:rPr>
        <w:t xml:space="preserve"> Bir, iki, üç</w:t>
      </w:r>
      <w:r w:rsidRPr="00610B57">
        <w:rPr>
          <w:rFonts w:ascii="Arial" w:hAnsi="Arial" w:cs="Arial"/>
          <w:sz w:val="24"/>
          <w:szCs w:val="24"/>
        </w:rPr>
        <w:t xml:space="preserve"> dediğimde birbirinize dönüp eşlerinizi korkutun. Bunu yaparken hem sesinizi kullanmalı hem de vücut formlarınızı almalısınız. Korkutma formunda birkaç dakika donup birbirinizi izleyin” der. Yeni eşler bulunup süreç birkaç kez bu şekilde tekrar edilir.  </w:t>
      </w:r>
    </w:p>
    <w:p w:rsidR="00930CCC" w:rsidRDefault="00930CCC" w:rsidP="00930CCC">
      <w:pPr>
        <w:spacing w:after="0" w:line="360" w:lineRule="auto"/>
        <w:jc w:val="both"/>
        <w:rPr>
          <w:rFonts w:ascii="Arial" w:hAnsi="Arial" w:cs="Arial"/>
          <w:b/>
          <w:sz w:val="24"/>
          <w:szCs w:val="24"/>
        </w:rPr>
      </w:pPr>
    </w:p>
    <w:p w:rsidR="00930CCC" w:rsidRPr="00610B57" w:rsidRDefault="00930CCC" w:rsidP="00930CCC">
      <w:pPr>
        <w:spacing w:after="0" w:line="360" w:lineRule="auto"/>
        <w:jc w:val="both"/>
        <w:rPr>
          <w:rFonts w:ascii="Arial" w:hAnsi="Arial" w:cs="Arial"/>
          <w:sz w:val="24"/>
          <w:szCs w:val="24"/>
        </w:rPr>
      </w:pPr>
      <w:r w:rsidRPr="00610B57">
        <w:rPr>
          <w:rFonts w:ascii="Arial" w:hAnsi="Arial" w:cs="Arial"/>
          <w:b/>
          <w:sz w:val="24"/>
          <w:szCs w:val="24"/>
        </w:rPr>
        <w:t>Ara Değerlendirme:</w:t>
      </w:r>
      <w:r w:rsidRPr="00610B57">
        <w:rPr>
          <w:rFonts w:ascii="Arial" w:hAnsi="Arial" w:cs="Arial"/>
          <w:sz w:val="24"/>
          <w:szCs w:val="24"/>
        </w:rPr>
        <w:t xml:space="preserve"> </w:t>
      </w:r>
    </w:p>
    <w:p w:rsidR="00930CCC" w:rsidRPr="00610B57" w:rsidRDefault="00930CCC" w:rsidP="00930CCC">
      <w:pPr>
        <w:spacing w:after="0" w:line="360" w:lineRule="auto"/>
        <w:jc w:val="both"/>
        <w:rPr>
          <w:rFonts w:ascii="Arial" w:hAnsi="Arial" w:cs="Arial"/>
          <w:sz w:val="24"/>
          <w:szCs w:val="24"/>
        </w:rPr>
      </w:pPr>
      <w:r w:rsidRPr="00610B57">
        <w:rPr>
          <w:rFonts w:ascii="Arial" w:hAnsi="Arial" w:cs="Arial"/>
          <w:sz w:val="24"/>
          <w:szCs w:val="24"/>
        </w:rPr>
        <w:t xml:space="preserve">Çember olunup yere oturulur. </w:t>
      </w:r>
    </w:p>
    <w:p w:rsidR="00930CCC" w:rsidRPr="00610B57" w:rsidRDefault="00930CCC" w:rsidP="00930CCC">
      <w:pPr>
        <w:spacing w:after="0" w:line="360" w:lineRule="auto"/>
        <w:jc w:val="both"/>
        <w:rPr>
          <w:rFonts w:ascii="Arial" w:hAnsi="Arial" w:cs="Arial"/>
          <w:sz w:val="24"/>
          <w:szCs w:val="24"/>
        </w:rPr>
      </w:pPr>
      <w:r>
        <w:rPr>
          <w:rFonts w:ascii="Arial" w:hAnsi="Arial" w:cs="Arial"/>
          <w:sz w:val="24"/>
          <w:szCs w:val="24"/>
        </w:rPr>
        <w:t>Lider “İki</w:t>
      </w:r>
      <w:r w:rsidRPr="00610B57">
        <w:rPr>
          <w:rFonts w:ascii="Arial" w:hAnsi="Arial" w:cs="Arial"/>
          <w:sz w:val="24"/>
          <w:szCs w:val="24"/>
        </w:rPr>
        <w:t>li gruplarda arkanızı dönüp sadece sesler çıkarıp devam ettiğiniz anla donduğunuz an arasında fark var mıydı?” diye sorar.</w:t>
      </w:r>
    </w:p>
    <w:p w:rsidR="00930CCC" w:rsidRPr="00610B57" w:rsidRDefault="00930CCC" w:rsidP="00930CCC">
      <w:pPr>
        <w:spacing w:after="0" w:line="360" w:lineRule="auto"/>
        <w:jc w:val="both"/>
        <w:rPr>
          <w:rFonts w:ascii="Arial" w:hAnsi="Arial" w:cs="Arial"/>
          <w:sz w:val="24"/>
          <w:szCs w:val="24"/>
        </w:rPr>
      </w:pPr>
      <w:r w:rsidRPr="00610B57">
        <w:rPr>
          <w:rFonts w:ascii="Arial" w:hAnsi="Arial" w:cs="Arial"/>
          <w:sz w:val="24"/>
          <w:szCs w:val="24"/>
        </w:rPr>
        <w:t>Lider “Dönüp donduğumuzda bir şeyleri yavaşlattık” der.</w:t>
      </w:r>
    </w:p>
    <w:p w:rsidR="00930CCC" w:rsidRDefault="00930CCC" w:rsidP="00930CCC">
      <w:pPr>
        <w:spacing w:after="0" w:line="360" w:lineRule="auto"/>
        <w:jc w:val="both"/>
        <w:rPr>
          <w:rFonts w:ascii="Arial" w:hAnsi="Arial" w:cs="Arial"/>
          <w:b/>
          <w:color w:val="FF0000"/>
          <w:sz w:val="24"/>
          <w:szCs w:val="24"/>
        </w:rPr>
      </w:pPr>
    </w:p>
    <w:p w:rsidR="00930CCC" w:rsidRPr="00610B57" w:rsidRDefault="00930CCC" w:rsidP="00930CCC">
      <w:pPr>
        <w:spacing w:after="0" w:line="360" w:lineRule="auto"/>
        <w:jc w:val="both"/>
        <w:rPr>
          <w:rFonts w:ascii="Arial" w:hAnsi="Arial" w:cs="Arial"/>
          <w:b/>
          <w:sz w:val="24"/>
          <w:szCs w:val="24"/>
        </w:rPr>
      </w:pPr>
      <w:r w:rsidRPr="00610B57">
        <w:rPr>
          <w:rFonts w:ascii="Arial" w:hAnsi="Arial" w:cs="Arial"/>
          <w:b/>
          <w:sz w:val="24"/>
          <w:szCs w:val="24"/>
        </w:rPr>
        <w:t>B-Canlandırma</w:t>
      </w:r>
    </w:p>
    <w:p w:rsidR="00930CCC" w:rsidRPr="00610B57" w:rsidRDefault="00930CCC" w:rsidP="00930CCC">
      <w:pPr>
        <w:spacing w:after="0" w:line="360" w:lineRule="auto"/>
        <w:jc w:val="both"/>
        <w:rPr>
          <w:rFonts w:ascii="Arial" w:hAnsi="Arial" w:cs="Arial"/>
          <w:b/>
          <w:sz w:val="24"/>
          <w:szCs w:val="24"/>
        </w:rPr>
      </w:pPr>
      <w:r w:rsidRPr="00610B57">
        <w:rPr>
          <w:rFonts w:ascii="Arial" w:hAnsi="Arial" w:cs="Arial"/>
          <w:b/>
          <w:sz w:val="24"/>
          <w:szCs w:val="24"/>
        </w:rPr>
        <w:t>Etkinlik 2:</w:t>
      </w:r>
    </w:p>
    <w:p w:rsidR="00930CCC" w:rsidRPr="00610B57" w:rsidRDefault="00930CCC" w:rsidP="00930CCC">
      <w:pPr>
        <w:spacing w:after="0" w:line="360" w:lineRule="auto"/>
        <w:jc w:val="both"/>
        <w:rPr>
          <w:rFonts w:ascii="Arial" w:hAnsi="Arial" w:cs="Arial"/>
          <w:sz w:val="24"/>
          <w:szCs w:val="24"/>
        </w:rPr>
      </w:pPr>
      <w:r>
        <w:rPr>
          <w:rFonts w:ascii="Arial" w:hAnsi="Arial" w:cs="Arial"/>
          <w:sz w:val="24"/>
          <w:szCs w:val="24"/>
        </w:rPr>
        <w:t>Lider katılımcılara “M</w:t>
      </w:r>
      <w:r w:rsidRPr="00610B57">
        <w:rPr>
          <w:rFonts w:ascii="Arial" w:hAnsi="Arial" w:cs="Arial"/>
          <w:sz w:val="24"/>
          <w:szCs w:val="24"/>
        </w:rPr>
        <w:t>ekânda serbest yürüyelim</w:t>
      </w:r>
      <w:r>
        <w:rPr>
          <w:rFonts w:ascii="Arial" w:hAnsi="Arial" w:cs="Arial"/>
          <w:sz w:val="24"/>
          <w:szCs w:val="24"/>
        </w:rPr>
        <w:t>… İkili</w:t>
      </w:r>
      <w:r w:rsidRPr="00610B57">
        <w:rPr>
          <w:rFonts w:ascii="Arial" w:hAnsi="Arial" w:cs="Arial"/>
          <w:sz w:val="24"/>
          <w:szCs w:val="24"/>
        </w:rPr>
        <w:t xml:space="preserve"> grup</w:t>
      </w:r>
      <w:r>
        <w:rPr>
          <w:rFonts w:ascii="Arial" w:hAnsi="Arial" w:cs="Arial"/>
          <w:sz w:val="24"/>
          <w:szCs w:val="24"/>
        </w:rPr>
        <w:t>lar</w:t>
      </w:r>
      <w:r w:rsidRPr="00610B57">
        <w:rPr>
          <w:rFonts w:ascii="Arial" w:hAnsi="Arial" w:cs="Arial"/>
          <w:sz w:val="24"/>
          <w:szCs w:val="24"/>
        </w:rPr>
        <w:t xml:space="preserve"> olalım</w:t>
      </w:r>
      <w:r>
        <w:rPr>
          <w:rFonts w:ascii="Arial" w:hAnsi="Arial" w:cs="Arial"/>
          <w:sz w:val="24"/>
          <w:szCs w:val="24"/>
        </w:rPr>
        <w:t>…</w:t>
      </w:r>
      <w:r w:rsidRPr="00610B57">
        <w:rPr>
          <w:rFonts w:ascii="Arial" w:hAnsi="Arial" w:cs="Arial"/>
          <w:sz w:val="24"/>
          <w:szCs w:val="24"/>
        </w:rPr>
        <w:t xml:space="preserve"> </w:t>
      </w:r>
      <w:r>
        <w:rPr>
          <w:rFonts w:ascii="Arial" w:hAnsi="Arial" w:cs="Arial"/>
          <w:sz w:val="24"/>
          <w:szCs w:val="24"/>
        </w:rPr>
        <w:t>M</w:t>
      </w:r>
      <w:r w:rsidRPr="00610B57">
        <w:rPr>
          <w:rFonts w:ascii="Arial" w:hAnsi="Arial" w:cs="Arial"/>
          <w:sz w:val="24"/>
          <w:szCs w:val="24"/>
        </w:rPr>
        <w:t xml:space="preserve">ekân da bir yer </w:t>
      </w:r>
      <w:r>
        <w:rPr>
          <w:rFonts w:ascii="Arial" w:hAnsi="Arial" w:cs="Arial"/>
          <w:sz w:val="24"/>
          <w:szCs w:val="24"/>
        </w:rPr>
        <w:t>bulup sırt sırta dur</w:t>
      </w:r>
      <w:r w:rsidRPr="00610B57">
        <w:rPr>
          <w:rFonts w:ascii="Arial" w:hAnsi="Arial" w:cs="Arial"/>
          <w:sz w:val="24"/>
          <w:szCs w:val="24"/>
        </w:rPr>
        <w:t>alım</w:t>
      </w:r>
      <w:r>
        <w:rPr>
          <w:rFonts w:ascii="Arial" w:hAnsi="Arial" w:cs="Arial"/>
          <w:sz w:val="24"/>
          <w:szCs w:val="24"/>
        </w:rPr>
        <w:t xml:space="preserve">. </w:t>
      </w:r>
      <w:r w:rsidRPr="00610B57">
        <w:rPr>
          <w:rFonts w:ascii="Arial" w:hAnsi="Arial" w:cs="Arial"/>
          <w:sz w:val="24"/>
          <w:szCs w:val="24"/>
        </w:rPr>
        <w:t xml:space="preserve">Dönüp birbirimizi korkutup </w:t>
      </w:r>
      <w:r>
        <w:rPr>
          <w:rFonts w:ascii="Arial" w:hAnsi="Arial" w:cs="Arial"/>
          <w:sz w:val="24"/>
          <w:szCs w:val="24"/>
        </w:rPr>
        <w:t>donalım. B</w:t>
      </w:r>
      <w:r w:rsidRPr="00610B57">
        <w:rPr>
          <w:rFonts w:ascii="Arial" w:hAnsi="Arial" w:cs="Arial"/>
          <w:sz w:val="24"/>
          <w:szCs w:val="24"/>
        </w:rPr>
        <w:t>ir süre</w:t>
      </w:r>
      <w:r>
        <w:rPr>
          <w:rFonts w:ascii="Arial" w:hAnsi="Arial" w:cs="Arial"/>
          <w:sz w:val="24"/>
          <w:szCs w:val="24"/>
        </w:rPr>
        <w:t xml:space="preserve"> karşımızdakini</w:t>
      </w:r>
      <w:r w:rsidRPr="00610B57">
        <w:rPr>
          <w:rFonts w:ascii="Arial" w:hAnsi="Arial" w:cs="Arial"/>
          <w:sz w:val="24"/>
          <w:szCs w:val="24"/>
        </w:rPr>
        <w:t xml:space="preserve"> inceleyip</w:t>
      </w:r>
      <w:r>
        <w:rPr>
          <w:rFonts w:ascii="Arial" w:hAnsi="Arial" w:cs="Arial"/>
          <w:sz w:val="24"/>
          <w:szCs w:val="24"/>
        </w:rPr>
        <w:t xml:space="preserve"> önce eşlerden biri rolden çıksın</w:t>
      </w:r>
      <w:r w:rsidRPr="00610B57">
        <w:rPr>
          <w:rFonts w:ascii="Arial" w:hAnsi="Arial" w:cs="Arial"/>
          <w:sz w:val="24"/>
          <w:szCs w:val="24"/>
        </w:rPr>
        <w:t xml:space="preserve"> diğe</w:t>
      </w:r>
      <w:r>
        <w:rPr>
          <w:rFonts w:ascii="Arial" w:hAnsi="Arial" w:cs="Arial"/>
          <w:sz w:val="24"/>
          <w:szCs w:val="24"/>
        </w:rPr>
        <w:t>ri ile ilgili bir hikâye yazsın. Sonra aynı şeyi diğer eş yapsın”</w:t>
      </w:r>
      <w:r w:rsidRPr="00610B57">
        <w:rPr>
          <w:rFonts w:ascii="Arial" w:hAnsi="Arial" w:cs="Arial"/>
          <w:sz w:val="24"/>
          <w:szCs w:val="24"/>
        </w:rPr>
        <w:t xml:space="preserve"> der.</w:t>
      </w:r>
    </w:p>
    <w:p w:rsidR="00930CCC" w:rsidRPr="001631AB" w:rsidRDefault="00930CCC" w:rsidP="00930CCC">
      <w:pPr>
        <w:spacing w:after="0" w:line="360" w:lineRule="auto"/>
        <w:jc w:val="both"/>
        <w:rPr>
          <w:rFonts w:ascii="Arial" w:hAnsi="Arial" w:cs="Arial"/>
          <w:b/>
          <w:sz w:val="24"/>
          <w:szCs w:val="24"/>
        </w:rPr>
      </w:pPr>
      <w:r w:rsidRPr="001631AB">
        <w:rPr>
          <w:rFonts w:ascii="Arial" w:hAnsi="Arial" w:cs="Arial"/>
          <w:b/>
          <w:sz w:val="24"/>
          <w:szCs w:val="24"/>
        </w:rPr>
        <w:t>Ara Değerlendirme:</w:t>
      </w:r>
    </w:p>
    <w:p w:rsidR="00930CCC" w:rsidRPr="001631AB" w:rsidRDefault="00930CCC" w:rsidP="00930CCC">
      <w:pPr>
        <w:spacing w:after="0" w:line="360" w:lineRule="auto"/>
        <w:jc w:val="both"/>
        <w:rPr>
          <w:rFonts w:ascii="Arial" w:hAnsi="Arial" w:cs="Arial"/>
          <w:i/>
        </w:rPr>
      </w:pPr>
      <w:r w:rsidRPr="001631AB">
        <w:rPr>
          <w:rFonts w:ascii="Arial" w:hAnsi="Arial" w:cs="Arial"/>
          <w:sz w:val="24"/>
          <w:szCs w:val="24"/>
        </w:rPr>
        <w:t xml:space="preserve">Lider “Kişilerin bu hale gelme sebeplerini duydunuz. Kimi üzüldü kimi korktu. Rolden </w:t>
      </w:r>
      <w:r w:rsidRPr="001631AB">
        <w:rPr>
          <w:rFonts w:ascii="Arial" w:hAnsi="Arial" w:cs="Arial"/>
          <w:i/>
          <w:sz w:val="24"/>
          <w:szCs w:val="24"/>
        </w:rPr>
        <w:t>çıkıp canlandırmayı diğer kişinin anlatması neye sebep oldu?” diye sorar.</w:t>
      </w:r>
    </w:p>
    <w:p w:rsidR="00930CCC" w:rsidRPr="006C69E9" w:rsidRDefault="00930CCC" w:rsidP="00930CCC">
      <w:pPr>
        <w:spacing w:after="0" w:line="360" w:lineRule="auto"/>
        <w:jc w:val="both"/>
        <w:rPr>
          <w:rFonts w:ascii="Arial" w:hAnsi="Arial" w:cs="Arial"/>
          <w:sz w:val="24"/>
          <w:szCs w:val="24"/>
        </w:rPr>
      </w:pPr>
      <w:r w:rsidRPr="006C69E9">
        <w:rPr>
          <w:rFonts w:ascii="Arial" w:hAnsi="Arial" w:cs="Arial"/>
          <w:sz w:val="24"/>
          <w:szCs w:val="24"/>
        </w:rPr>
        <w:lastRenderedPageBreak/>
        <w:t>Lider “Burada bir anlatıcı ve bir de rol kişisi var. Normalde karşılıklı canlandırma olsaydı daha gerçekçi bir canlandırma olacaktı. Ancak bu dönüp bekleme ve ondan sonra korkutma kesintilerin olmasına sebep oldu. Bu şekilde de anlatım yavaşlatıldı” der.</w:t>
      </w:r>
    </w:p>
    <w:p w:rsidR="00930CCC" w:rsidRDefault="00930CCC" w:rsidP="00930CCC">
      <w:pPr>
        <w:spacing w:after="0" w:line="360" w:lineRule="auto"/>
        <w:jc w:val="both"/>
        <w:rPr>
          <w:rFonts w:ascii="Arial" w:hAnsi="Arial" w:cs="Arial"/>
          <w:b/>
          <w:sz w:val="24"/>
          <w:szCs w:val="24"/>
        </w:rPr>
      </w:pPr>
      <w:r w:rsidRPr="006C69E9">
        <w:rPr>
          <w:rFonts w:ascii="Arial" w:hAnsi="Arial" w:cs="Arial"/>
          <w:b/>
          <w:sz w:val="24"/>
          <w:szCs w:val="24"/>
        </w:rPr>
        <w:t>Etkinlik 3:</w:t>
      </w:r>
      <w:r>
        <w:rPr>
          <w:rFonts w:ascii="Arial" w:hAnsi="Arial" w:cs="Arial"/>
          <w:b/>
          <w:sz w:val="24"/>
          <w:szCs w:val="24"/>
        </w:rPr>
        <w:t xml:space="preserve"> </w:t>
      </w:r>
    </w:p>
    <w:p w:rsidR="00930CCC" w:rsidRDefault="00930CCC" w:rsidP="00930CCC">
      <w:pPr>
        <w:spacing w:after="0" w:line="360" w:lineRule="auto"/>
        <w:jc w:val="both"/>
        <w:rPr>
          <w:rFonts w:ascii="Arial" w:hAnsi="Arial" w:cs="Arial"/>
          <w:sz w:val="24"/>
          <w:szCs w:val="24"/>
        </w:rPr>
      </w:pPr>
      <w:r>
        <w:rPr>
          <w:rFonts w:ascii="Arial" w:hAnsi="Arial" w:cs="Arial"/>
          <w:sz w:val="24"/>
          <w:szCs w:val="24"/>
        </w:rPr>
        <w:t>L</w:t>
      </w:r>
      <w:r w:rsidRPr="00045A88">
        <w:rPr>
          <w:rFonts w:ascii="Arial" w:hAnsi="Arial" w:cs="Arial"/>
          <w:sz w:val="24"/>
          <w:szCs w:val="24"/>
        </w:rPr>
        <w:t>ider</w:t>
      </w:r>
      <w:r>
        <w:rPr>
          <w:rFonts w:ascii="Arial" w:hAnsi="Arial" w:cs="Arial"/>
          <w:sz w:val="24"/>
          <w:szCs w:val="24"/>
        </w:rPr>
        <w:t xml:space="preserve"> bu e</w:t>
      </w:r>
      <w:r w:rsidRPr="00045A88">
        <w:rPr>
          <w:rFonts w:ascii="Arial" w:hAnsi="Arial" w:cs="Arial"/>
          <w:sz w:val="24"/>
          <w:szCs w:val="24"/>
        </w:rPr>
        <w:t>tkinlik öncesi</w:t>
      </w:r>
      <w:r>
        <w:rPr>
          <w:rFonts w:ascii="Arial" w:hAnsi="Arial" w:cs="Arial"/>
          <w:sz w:val="24"/>
          <w:szCs w:val="24"/>
        </w:rPr>
        <w:t xml:space="preserve"> </w:t>
      </w:r>
      <w:hyperlink r:id="rId4" w:history="1">
        <w:proofErr w:type="spellStart"/>
        <w:r w:rsidRPr="00045A88">
          <w:rPr>
            <w:rStyle w:val="Kpr"/>
            <w:rFonts w:ascii="Arial" w:hAnsi="Arial" w:cs="Arial"/>
            <w:color w:val="auto"/>
            <w:sz w:val="24"/>
            <w:szCs w:val="24"/>
            <w:u w:val="none"/>
          </w:rPr>
          <w:t>Bertolt</w:t>
        </w:r>
        <w:proofErr w:type="spellEnd"/>
        <w:r w:rsidRPr="00045A88">
          <w:rPr>
            <w:rStyle w:val="Kpr"/>
            <w:rFonts w:ascii="Arial" w:hAnsi="Arial" w:cs="Arial"/>
            <w:color w:val="auto"/>
            <w:sz w:val="24"/>
            <w:szCs w:val="24"/>
            <w:u w:val="none"/>
          </w:rPr>
          <w:t xml:space="preserve"> </w:t>
        </w:r>
        <w:proofErr w:type="spellStart"/>
        <w:r w:rsidRPr="00045A88">
          <w:rPr>
            <w:rStyle w:val="Kpr"/>
            <w:rFonts w:ascii="Arial" w:hAnsi="Arial" w:cs="Arial"/>
            <w:color w:val="auto"/>
            <w:sz w:val="24"/>
            <w:szCs w:val="24"/>
            <w:u w:val="none"/>
          </w:rPr>
          <w:t>Brecht</w:t>
        </w:r>
        <w:proofErr w:type="spellEnd"/>
      </w:hyperlink>
      <w:r w:rsidRPr="00045A88">
        <w:rPr>
          <w:rFonts w:ascii="Arial" w:hAnsi="Arial" w:cs="Arial"/>
          <w:sz w:val="24"/>
          <w:szCs w:val="24"/>
        </w:rPr>
        <w:t xml:space="preserve"> “Oyun Yazarının Türküsü</w:t>
      </w:r>
      <w:r>
        <w:rPr>
          <w:rFonts w:ascii="Arial" w:hAnsi="Arial" w:cs="Arial"/>
          <w:sz w:val="24"/>
          <w:szCs w:val="24"/>
        </w:rPr>
        <w:t xml:space="preserve">” nün fotokopilerinden bir kısmını minik minik keser. Bir kısmını sözcüklere ayırarak keser. Bir kısmını cümlelere ayırarak keser. Bir kısmını da şiirin tamamını üçe bölerek keser. </w:t>
      </w:r>
    </w:p>
    <w:p w:rsidR="00930CCC" w:rsidRPr="00595EF1" w:rsidRDefault="00930CCC" w:rsidP="00930CCC">
      <w:pPr>
        <w:spacing w:after="0" w:line="360" w:lineRule="auto"/>
        <w:jc w:val="both"/>
        <w:rPr>
          <w:rFonts w:ascii="Arial" w:hAnsi="Arial" w:cs="Arial"/>
          <w:i/>
          <w:sz w:val="18"/>
          <w:szCs w:val="18"/>
        </w:rPr>
      </w:pPr>
      <w:r>
        <w:rPr>
          <w:rFonts w:ascii="Arial" w:hAnsi="Arial" w:cs="Arial"/>
          <w:sz w:val="24"/>
          <w:szCs w:val="24"/>
        </w:rPr>
        <w:t>*</w:t>
      </w:r>
      <w:r w:rsidRPr="00595EF1">
        <w:rPr>
          <w:rFonts w:ascii="Arial" w:hAnsi="Arial" w:cs="Arial"/>
          <w:i/>
          <w:sz w:val="18"/>
          <w:szCs w:val="18"/>
        </w:rPr>
        <w:t>Bu metin atölyenin sonunda yer almaktadır.</w:t>
      </w:r>
    </w:p>
    <w:p w:rsidR="00930CCC" w:rsidRPr="006013A7" w:rsidRDefault="00930CCC" w:rsidP="00930CCC">
      <w:pPr>
        <w:spacing w:after="0" w:line="360" w:lineRule="auto"/>
        <w:jc w:val="both"/>
        <w:rPr>
          <w:rFonts w:ascii="Arial" w:hAnsi="Arial" w:cs="Arial"/>
          <w:sz w:val="24"/>
          <w:szCs w:val="24"/>
        </w:rPr>
      </w:pPr>
      <w:r w:rsidRPr="006013A7">
        <w:rPr>
          <w:rFonts w:ascii="Arial" w:hAnsi="Arial" w:cs="Arial"/>
          <w:sz w:val="24"/>
          <w:szCs w:val="24"/>
        </w:rPr>
        <w:t xml:space="preserve">Lider “Mekânda serbest halde yürüyelim. Yere bir takım kâğıt parçaları atacağım. Kâğıt üzerinde gördüğünüz harf ya da heceyi kekeleyerek, coşkulu, ürkek, heyecanlı </w:t>
      </w:r>
      <w:proofErr w:type="spellStart"/>
      <w:r w:rsidRPr="006013A7">
        <w:rPr>
          <w:rFonts w:ascii="Arial" w:hAnsi="Arial" w:cs="Arial"/>
          <w:sz w:val="24"/>
          <w:szCs w:val="24"/>
        </w:rPr>
        <w:t>vb</w:t>
      </w:r>
      <w:proofErr w:type="spellEnd"/>
      <w:r w:rsidRPr="006013A7">
        <w:rPr>
          <w:rFonts w:ascii="Arial" w:hAnsi="Arial" w:cs="Arial"/>
          <w:sz w:val="24"/>
          <w:szCs w:val="24"/>
        </w:rPr>
        <w:t xml:space="preserve"> gibi şekillerde canlandıralım” der. Lider katılımcıların her seferinde yerdeki kırpık kâğıtlar almalarını ve değişik şekillerde canlandırmalarını söyler. Bir süre sonra katılımcılar oldukları yerlerde donar. Liderin yönergesiyle sırayla ellerindeki sesleri harf ya da heceye göre canlandırırlar. Performanslarını diğer katılımcılarla paylaşırlar. </w:t>
      </w:r>
    </w:p>
    <w:p w:rsidR="00930CCC" w:rsidRPr="00594612" w:rsidRDefault="00930CCC" w:rsidP="00930CCC">
      <w:pPr>
        <w:spacing w:after="0" w:line="360" w:lineRule="auto"/>
        <w:jc w:val="both"/>
        <w:rPr>
          <w:rFonts w:ascii="Arial" w:hAnsi="Arial" w:cs="Arial"/>
          <w:sz w:val="24"/>
          <w:szCs w:val="24"/>
        </w:rPr>
      </w:pPr>
      <w:r w:rsidRPr="00594612">
        <w:rPr>
          <w:rFonts w:ascii="Arial" w:hAnsi="Arial" w:cs="Arial"/>
          <w:sz w:val="24"/>
          <w:szCs w:val="24"/>
        </w:rPr>
        <w:t>Lider “Çember olalım. Okuduklarınızdan bir şey anladınız mı?” diye sorar.</w:t>
      </w:r>
    </w:p>
    <w:p w:rsidR="00930CCC" w:rsidRDefault="00930CCC" w:rsidP="00930CCC">
      <w:pPr>
        <w:spacing w:after="0" w:line="360" w:lineRule="auto"/>
        <w:jc w:val="both"/>
        <w:rPr>
          <w:rFonts w:ascii="Arial" w:hAnsi="Arial" w:cs="Arial"/>
          <w:i/>
        </w:rPr>
      </w:pPr>
      <w:r w:rsidRPr="00594612">
        <w:rPr>
          <w:rFonts w:ascii="Arial" w:hAnsi="Arial" w:cs="Arial"/>
          <w:i/>
        </w:rPr>
        <w:t>Katılımcılar: “Anlamadık” der.</w:t>
      </w:r>
    </w:p>
    <w:p w:rsidR="00930CCC" w:rsidRPr="00594612" w:rsidRDefault="00930CCC" w:rsidP="00930CCC">
      <w:pPr>
        <w:spacing w:after="0" w:line="360" w:lineRule="auto"/>
        <w:jc w:val="both"/>
        <w:rPr>
          <w:rFonts w:ascii="Arial" w:hAnsi="Arial" w:cs="Arial"/>
          <w:sz w:val="24"/>
          <w:szCs w:val="24"/>
        </w:rPr>
      </w:pPr>
      <w:r w:rsidRPr="00594612">
        <w:rPr>
          <w:rFonts w:ascii="Arial" w:hAnsi="Arial" w:cs="Arial"/>
          <w:sz w:val="24"/>
          <w:szCs w:val="24"/>
        </w:rPr>
        <w:t>Mekândaki</w:t>
      </w:r>
      <w:r>
        <w:rPr>
          <w:rFonts w:ascii="Arial" w:hAnsi="Arial" w:cs="Arial"/>
          <w:sz w:val="24"/>
          <w:szCs w:val="24"/>
        </w:rPr>
        <w:t xml:space="preserve"> kırpık kâğıtlar süpürülür.</w:t>
      </w:r>
    </w:p>
    <w:p w:rsidR="00930CCC" w:rsidRDefault="00930CCC" w:rsidP="00930CCC">
      <w:pPr>
        <w:spacing w:after="0" w:line="360" w:lineRule="auto"/>
        <w:jc w:val="both"/>
        <w:rPr>
          <w:rFonts w:ascii="Arial" w:hAnsi="Arial" w:cs="Arial"/>
          <w:sz w:val="24"/>
          <w:szCs w:val="24"/>
        </w:rPr>
      </w:pPr>
      <w:r w:rsidRPr="00594612">
        <w:rPr>
          <w:rFonts w:ascii="Arial" w:hAnsi="Arial" w:cs="Arial"/>
          <w:sz w:val="24"/>
          <w:szCs w:val="24"/>
        </w:rPr>
        <w:t>Lider yeni bir yönerge ekler. Katılımcılara yine mekânda serbest halde yürümelerini söyler. Bu kez yere üzerinde kelimelerin olduğu kâğıtları atar. Katılımcıların bunları alıp az önceki yönergelere göre canlandırma yapmalarını söyler. Canlandırmalarını önce yüksek düzeyde sonra</w:t>
      </w:r>
      <w:r>
        <w:rPr>
          <w:rFonts w:ascii="Arial" w:hAnsi="Arial" w:cs="Arial"/>
          <w:sz w:val="24"/>
          <w:szCs w:val="24"/>
        </w:rPr>
        <w:t xml:space="preserve"> </w:t>
      </w:r>
      <w:r w:rsidRPr="00594612">
        <w:rPr>
          <w:rFonts w:ascii="Arial" w:hAnsi="Arial" w:cs="Arial"/>
          <w:sz w:val="24"/>
          <w:szCs w:val="24"/>
        </w:rPr>
        <w:t>d</w:t>
      </w:r>
      <w:r>
        <w:rPr>
          <w:rFonts w:ascii="Arial" w:hAnsi="Arial" w:cs="Arial"/>
          <w:sz w:val="24"/>
          <w:szCs w:val="24"/>
        </w:rPr>
        <w:t>a alçak</w:t>
      </w:r>
      <w:r w:rsidRPr="00594612">
        <w:rPr>
          <w:rFonts w:ascii="Arial" w:hAnsi="Arial" w:cs="Arial"/>
          <w:sz w:val="24"/>
          <w:szCs w:val="24"/>
        </w:rPr>
        <w:t xml:space="preserve"> düzeyde yapmaları gerektiğini ekler. Tüm katılımcılar performanslarını grup ile paylaşırlar. Farklı kelimelerle canlandırmalara devam edilir.</w:t>
      </w:r>
    </w:p>
    <w:p w:rsidR="00930CCC" w:rsidRPr="00594612" w:rsidRDefault="00930CCC" w:rsidP="00930CCC">
      <w:pPr>
        <w:spacing w:after="0" w:line="360" w:lineRule="auto"/>
        <w:jc w:val="both"/>
        <w:rPr>
          <w:rFonts w:ascii="Arial" w:hAnsi="Arial" w:cs="Arial"/>
          <w:sz w:val="24"/>
          <w:szCs w:val="24"/>
        </w:rPr>
      </w:pPr>
      <w:r w:rsidRPr="00594612">
        <w:rPr>
          <w:rFonts w:ascii="Arial" w:hAnsi="Arial" w:cs="Arial"/>
          <w:sz w:val="24"/>
          <w:szCs w:val="24"/>
        </w:rPr>
        <w:t>Mekândaki</w:t>
      </w:r>
      <w:r>
        <w:rPr>
          <w:rFonts w:ascii="Arial" w:hAnsi="Arial" w:cs="Arial"/>
          <w:sz w:val="24"/>
          <w:szCs w:val="24"/>
        </w:rPr>
        <w:t xml:space="preserve"> </w:t>
      </w:r>
      <w:r w:rsidRPr="00594612">
        <w:rPr>
          <w:rFonts w:ascii="Arial" w:hAnsi="Arial" w:cs="Arial"/>
          <w:sz w:val="24"/>
          <w:szCs w:val="24"/>
        </w:rPr>
        <w:t>kırpık kâğıtlar süpürülür.</w:t>
      </w:r>
    </w:p>
    <w:p w:rsidR="00930CCC" w:rsidRPr="00594612" w:rsidRDefault="00930CCC" w:rsidP="00930CCC">
      <w:pPr>
        <w:spacing w:after="0" w:line="360" w:lineRule="auto"/>
        <w:jc w:val="both"/>
        <w:rPr>
          <w:rFonts w:ascii="Arial" w:hAnsi="Arial" w:cs="Arial"/>
          <w:sz w:val="24"/>
          <w:szCs w:val="24"/>
        </w:rPr>
      </w:pPr>
      <w:r w:rsidRPr="00594612">
        <w:rPr>
          <w:rFonts w:ascii="Arial" w:hAnsi="Arial" w:cs="Arial"/>
          <w:sz w:val="24"/>
          <w:szCs w:val="24"/>
        </w:rPr>
        <w:t>Lider yeni bir yönerge daha ekler. Yere üzerinde cümlelerin olduğu kâğıtları atar. Katılımcıların bunları alıp az önceki yönergelere göre çok duyguya kapılmadan farklı şekillerde canlandırma yapmalarını ister. Tüm katılımcılar performanslarını grup ile paylaşırlar. Farklı cümlelerle</w:t>
      </w:r>
      <w:r>
        <w:rPr>
          <w:rFonts w:ascii="Arial" w:hAnsi="Arial" w:cs="Arial"/>
          <w:sz w:val="24"/>
          <w:szCs w:val="24"/>
        </w:rPr>
        <w:t xml:space="preserve"> canlandırmalara devam edilir ve bir süre sonra süreç sonlandırılır.</w:t>
      </w:r>
    </w:p>
    <w:p w:rsidR="00930CCC" w:rsidRPr="00594612" w:rsidRDefault="00930CCC" w:rsidP="00930CCC">
      <w:pPr>
        <w:spacing w:after="0" w:line="360" w:lineRule="auto"/>
        <w:jc w:val="both"/>
        <w:rPr>
          <w:rFonts w:ascii="Arial" w:hAnsi="Arial" w:cs="Arial"/>
          <w:b/>
          <w:sz w:val="24"/>
          <w:szCs w:val="24"/>
        </w:rPr>
      </w:pPr>
      <w:r w:rsidRPr="00594612">
        <w:rPr>
          <w:rFonts w:ascii="Arial" w:hAnsi="Arial" w:cs="Arial"/>
          <w:b/>
          <w:sz w:val="24"/>
          <w:szCs w:val="24"/>
        </w:rPr>
        <w:t>Ara Değerlendirme:</w:t>
      </w:r>
    </w:p>
    <w:p w:rsidR="00930CCC" w:rsidRPr="009266CE" w:rsidRDefault="00930CCC" w:rsidP="00930CCC">
      <w:pPr>
        <w:spacing w:after="0" w:line="360" w:lineRule="auto"/>
        <w:jc w:val="both"/>
        <w:rPr>
          <w:rFonts w:ascii="Arial" w:hAnsi="Arial" w:cs="Arial"/>
          <w:sz w:val="24"/>
          <w:szCs w:val="24"/>
        </w:rPr>
      </w:pPr>
      <w:r w:rsidRPr="009266CE">
        <w:rPr>
          <w:rFonts w:ascii="Arial" w:hAnsi="Arial" w:cs="Arial"/>
          <w:sz w:val="24"/>
          <w:szCs w:val="24"/>
        </w:rPr>
        <w:t xml:space="preserve">Çember olunur ve yere oturulur. </w:t>
      </w:r>
    </w:p>
    <w:p w:rsidR="00930CCC" w:rsidRPr="009266CE" w:rsidRDefault="00930CCC" w:rsidP="00930CCC">
      <w:pPr>
        <w:spacing w:after="0" w:line="360" w:lineRule="auto"/>
        <w:jc w:val="both"/>
        <w:rPr>
          <w:rFonts w:ascii="Arial" w:hAnsi="Arial" w:cs="Arial"/>
          <w:sz w:val="24"/>
          <w:szCs w:val="24"/>
        </w:rPr>
      </w:pPr>
      <w:r w:rsidRPr="009266CE">
        <w:rPr>
          <w:rFonts w:ascii="Arial" w:hAnsi="Arial" w:cs="Arial"/>
          <w:sz w:val="24"/>
          <w:szCs w:val="24"/>
        </w:rPr>
        <w:t xml:space="preserve">Lider: “Nereden nereye geldik?” diye sorar. </w:t>
      </w:r>
    </w:p>
    <w:p w:rsidR="00930CCC" w:rsidRPr="009266CE" w:rsidRDefault="00930CCC" w:rsidP="00930CCC">
      <w:pPr>
        <w:spacing w:after="0" w:line="360" w:lineRule="auto"/>
        <w:jc w:val="both"/>
        <w:rPr>
          <w:rFonts w:ascii="Arial" w:hAnsi="Arial" w:cs="Arial"/>
        </w:rPr>
      </w:pPr>
      <w:r w:rsidRPr="009266CE">
        <w:rPr>
          <w:rFonts w:ascii="Arial" w:hAnsi="Arial" w:cs="Arial"/>
        </w:rPr>
        <w:t>Lider “Önce harfler ve hecelerle sonra kelimeler arkasından cümlelerle yaptığımız canlandırmaları olabildiğince farklı şekillerde yaptık. Farklı şekillerde canlandırma yaparak metinden yabancılaştırmaya gittik” der.</w:t>
      </w:r>
    </w:p>
    <w:p w:rsidR="00930CCC" w:rsidRPr="009266CE" w:rsidRDefault="00930CCC" w:rsidP="00930CCC">
      <w:pPr>
        <w:spacing w:after="0" w:line="360" w:lineRule="auto"/>
        <w:jc w:val="both"/>
        <w:rPr>
          <w:rFonts w:ascii="Arial" w:hAnsi="Arial" w:cs="Arial"/>
          <w:b/>
          <w:color w:val="FF0000"/>
          <w:sz w:val="24"/>
          <w:szCs w:val="24"/>
        </w:rPr>
      </w:pPr>
      <w:r w:rsidRPr="009266CE">
        <w:rPr>
          <w:rFonts w:ascii="Arial" w:hAnsi="Arial" w:cs="Arial"/>
          <w:b/>
          <w:sz w:val="24"/>
          <w:szCs w:val="24"/>
        </w:rPr>
        <w:lastRenderedPageBreak/>
        <w:t>Etkinlik 4:</w:t>
      </w:r>
    </w:p>
    <w:p w:rsidR="00930CCC" w:rsidRPr="00032524" w:rsidRDefault="00930CCC" w:rsidP="00930CCC">
      <w:pPr>
        <w:pStyle w:val="NormalWeb"/>
        <w:spacing w:before="0" w:beforeAutospacing="0" w:after="0" w:afterAutospacing="0" w:line="360" w:lineRule="auto"/>
        <w:jc w:val="both"/>
        <w:rPr>
          <w:rFonts w:ascii="Arial" w:hAnsi="Arial" w:cs="Arial"/>
          <w:color w:val="auto"/>
        </w:rPr>
      </w:pPr>
      <w:r>
        <w:rPr>
          <w:rFonts w:ascii="Arial" w:hAnsi="Arial" w:cs="Arial"/>
          <w:color w:val="auto"/>
        </w:rPr>
        <w:t>Lider “Üçlü</w:t>
      </w:r>
      <w:r w:rsidRPr="00032524">
        <w:rPr>
          <w:rFonts w:ascii="Arial" w:hAnsi="Arial" w:cs="Arial"/>
          <w:color w:val="auto"/>
        </w:rPr>
        <w:t xml:space="preserve"> grup</w:t>
      </w:r>
      <w:r>
        <w:rPr>
          <w:rFonts w:ascii="Arial" w:hAnsi="Arial" w:cs="Arial"/>
          <w:color w:val="auto"/>
        </w:rPr>
        <w:t>lar</w:t>
      </w:r>
      <w:r w:rsidRPr="00032524">
        <w:rPr>
          <w:rFonts w:ascii="Arial" w:hAnsi="Arial" w:cs="Arial"/>
          <w:color w:val="auto"/>
        </w:rPr>
        <w:t xml:space="preserve"> olalım ve gruplar mekânda birbirinden ayrı yerlere otursunlar” der. Bu kez </w:t>
      </w:r>
      <w:hyperlink r:id="rId5" w:history="1">
        <w:proofErr w:type="spellStart"/>
        <w:r w:rsidRPr="00032524">
          <w:rPr>
            <w:rStyle w:val="Kpr"/>
            <w:rFonts w:ascii="Arial" w:hAnsi="Arial" w:cs="Arial"/>
            <w:color w:val="auto"/>
            <w:u w:val="none"/>
          </w:rPr>
          <w:t>Bertolt</w:t>
        </w:r>
        <w:proofErr w:type="spellEnd"/>
        <w:r w:rsidRPr="00032524">
          <w:rPr>
            <w:rStyle w:val="Kpr"/>
            <w:rFonts w:ascii="Arial" w:hAnsi="Arial" w:cs="Arial"/>
            <w:color w:val="auto"/>
            <w:u w:val="none"/>
          </w:rPr>
          <w:t xml:space="preserve"> </w:t>
        </w:r>
        <w:proofErr w:type="spellStart"/>
        <w:r w:rsidRPr="00032524">
          <w:rPr>
            <w:rStyle w:val="Kpr"/>
            <w:rFonts w:ascii="Arial" w:hAnsi="Arial" w:cs="Arial"/>
            <w:color w:val="auto"/>
            <w:u w:val="none"/>
          </w:rPr>
          <w:t>Brecht</w:t>
        </w:r>
      </w:hyperlink>
      <w:r w:rsidRPr="00032524">
        <w:rPr>
          <w:rFonts w:ascii="Arial" w:hAnsi="Arial" w:cs="Arial"/>
          <w:color w:val="auto"/>
        </w:rPr>
        <w:t>’in</w:t>
      </w:r>
      <w:proofErr w:type="spellEnd"/>
      <w:r>
        <w:rPr>
          <w:rFonts w:ascii="Arial" w:hAnsi="Arial" w:cs="Arial"/>
          <w:color w:val="auto"/>
        </w:rPr>
        <w:t xml:space="preserve"> bu şiirinin tamamının üçe</w:t>
      </w:r>
      <w:r w:rsidRPr="00032524">
        <w:rPr>
          <w:rFonts w:ascii="Arial" w:hAnsi="Arial" w:cs="Arial"/>
          <w:color w:val="auto"/>
        </w:rPr>
        <w:t xml:space="preserve"> bölünmüş halini parça parça gruplara dağıtır. Dağıttığı metni önce herkesin içinden okumasını sonra her grubun şiiri kendilerine göre mantıklı bir şekilde bölümlere ayırmalarını ve her bölümü canlandırmalarını söyler. Ayrıca canlandırma sonlarında ellerindeki şiir parçalarını da içlerinden birinin yüksek sesle diğer katılımcılara okumaları gerektiğini de ekler. Her grup bir süre kendi içinde çalışır.</w:t>
      </w:r>
    </w:p>
    <w:p w:rsidR="00930CCC" w:rsidRPr="00032524" w:rsidRDefault="00930CCC" w:rsidP="00930CCC">
      <w:pPr>
        <w:spacing w:after="0" w:line="360" w:lineRule="auto"/>
        <w:jc w:val="both"/>
        <w:rPr>
          <w:rFonts w:ascii="Arial" w:hAnsi="Arial" w:cs="Arial"/>
          <w:b/>
          <w:sz w:val="24"/>
          <w:szCs w:val="24"/>
        </w:rPr>
      </w:pPr>
      <w:r w:rsidRPr="00032524">
        <w:rPr>
          <w:rFonts w:ascii="Arial" w:hAnsi="Arial" w:cs="Arial"/>
          <w:b/>
          <w:sz w:val="24"/>
          <w:szCs w:val="24"/>
        </w:rPr>
        <w:t>Grup 1:</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Bölüm 1: “Fabrika patronu ve haklarını isteyen işçi arasındaki çatışma sonrası işçi patronu şikâyet edeceğim der.”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Canlandırma sonrası şiirin ilk bölümünü seslendirirler.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Bölüm 2: “Fabrika sahibi işçiyi öldürür. O sırada olayı polis memuru görür. Fabrika sahibi olayı görmezden gelmesi için polise rüşvet teklif eder. Rüşveti alan polis memuru sonrasında şantaja devam eder.”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Canlandırma sonrası şiirin ikinci bölümünü seslendirirler.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Bölüm 3: “Fabrika patronu polisi de ortadan kaldırmak için mafyaya başvurur.”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Canlandırma sonrası şiirin son bölümünü seslendirirler.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Lider “Nasıl buldunuz?” der.</w:t>
      </w:r>
    </w:p>
    <w:p w:rsidR="00930CCC" w:rsidRPr="00032524" w:rsidRDefault="00930CCC" w:rsidP="00930CCC">
      <w:pPr>
        <w:spacing w:after="0" w:line="360" w:lineRule="auto"/>
        <w:jc w:val="both"/>
        <w:rPr>
          <w:rFonts w:ascii="Arial" w:hAnsi="Arial" w:cs="Arial"/>
          <w:i/>
          <w:color w:val="FF0000"/>
        </w:rPr>
      </w:pPr>
      <w:r w:rsidRPr="00032524">
        <w:rPr>
          <w:rFonts w:ascii="Arial" w:hAnsi="Arial" w:cs="Arial"/>
          <w:i/>
        </w:rPr>
        <w:t>K-1: “Gayet ilişkili bir canlandırmaydı.”</w:t>
      </w:r>
    </w:p>
    <w:p w:rsidR="00930CCC" w:rsidRPr="00032524" w:rsidRDefault="00930CCC" w:rsidP="00930CCC">
      <w:pPr>
        <w:spacing w:after="0" w:line="360" w:lineRule="auto"/>
        <w:jc w:val="both"/>
        <w:rPr>
          <w:rFonts w:ascii="Arial" w:hAnsi="Arial" w:cs="Arial"/>
          <w:b/>
          <w:sz w:val="24"/>
          <w:szCs w:val="24"/>
        </w:rPr>
      </w:pPr>
      <w:r w:rsidRPr="00032524">
        <w:rPr>
          <w:rFonts w:ascii="Arial" w:hAnsi="Arial" w:cs="Arial"/>
          <w:b/>
          <w:sz w:val="24"/>
          <w:szCs w:val="24"/>
        </w:rPr>
        <w:t>Grup 2:</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Bölüm 1: “Hanım Ağa ürün hasatları ile ilgili kâhyadan işçileri zorlamasını ister. Bir kızı vardır ve onun geleceği için endişelidir.”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Canlandırma sonrası metnin ilk bölümünü seslendirirler.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Bölüm 2: “Hanım Ağa ve kızı batar ve fabrikada çalışmaya başlarlar. Daha önceki kâhyaları bu kez fabrikanın sahibi olarak karşılarına çıkar.”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Canlandırma sonrası metnin son bölümünü seslendirirler.</w:t>
      </w:r>
    </w:p>
    <w:p w:rsidR="00930CCC" w:rsidRPr="00032524" w:rsidRDefault="00930CCC" w:rsidP="00930CCC">
      <w:pPr>
        <w:spacing w:after="0" w:line="360" w:lineRule="auto"/>
        <w:jc w:val="both"/>
        <w:rPr>
          <w:rFonts w:ascii="Arial" w:hAnsi="Arial" w:cs="Arial"/>
          <w:sz w:val="24"/>
          <w:szCs w:val="24"/>
        </w:rPr>
      </w:pPr>
      <w:r w:rsidRPr="00032524">
        <w:rPr>
          <w:rFonts w:ascii="Arial" w:hAnsi="Arial" w:cs="Arial"/>
          <w:sz w:val="24"/>
          <w:szCs w:val="24"/>
        </w:rPr>
        <w:t>Lider “Canlandırmalarının metinle arasında bağ var mıydı?” diye sorar.</w:t>
      </w:r>
    </w:p>
    <w:p w:rsidR="00930CCC" w:rsidRPr="006F7737" w:rsidRDefault="00930CCC" w:rsidP="00930CCC">
      <w:pPr>
        <w:spacing w:after="0" w:line="360" w:lineRule="auto"/>
        <w:jc w:val="both"/>
        <w:rPr>
          <w:rFonts w:ascii="Arial" w:hAnsi="Arial" w:cs="Arial"/>
          <w:b/>
          <w:sz w:val="24"/>
          <w:szCs w:val="24"/>
        </w:rPr>
      </w:pPr>
      <w:r w:rsidRPr="006F7737">
        <w:rPr>
          <w:rFonts w:ascii="Arial" w:hAnsi="Arial" w:cs="Arial"/>
          <w:b/>
          <w:sz w:val="24"/>
          <w:szCs w:val="24"/>
        </w:rPr>
        <w:t>Grup 3:</w:t>
      </w:r>
    </w:p>
    <w:p w:rsidR="00930CCC" w:rsidRPr="006F7737" w:rsidRDefault="00930CCC" w:rsidP="00930CCC">
      <w:pPr>
        <w:spacing w:after="0" w:line="360" w:lineRule="auto"/>
        <w:jc w:val="both"/>
        <w:rPr>
          <w:rFonts w:ascii="Arial" w:hAnsi="Arial" w:cs="Arial"/>
          <w:sz w:val="24"/>
          <w:szCs w:val="24"/>
        </w:rPr>
      </w:pPr>
      <w:r w:rsidRPr="006F7737">
        <w:rPr>
          <w:rFonts w:ascii="Arial" w:hAnsi="Arial" w:cs="Arial"/>
          <w:sz w:val="24"/>
          <w:szCs w:val="24"/>
        </w:rPr>
        <w:t>Bölüm 1: “Fabrikada çalışan kadınlar fazla mesaiden dolayı çok yorgunlardır. Patronları daha ne kadar fazla kazanırım hesabı yapar.”</w:t>
      </w:r>
    </w:p>
    <w:p w:rsidR="00930CCC" w:rsidRPr="006F7737" w:rsidRDefault="00930CCC" w:rsidP="00930CCC">
      <w:pPr>
        <w:spacing w:after="0" w:line="360" w:lineRule="auto"/>
        <w:jc w:val="both"/>
        <w:rPr>
          <w:rFonts w:ascii="Arial" w:hAnsi="Arial" w:cs="Arial"/>
          <w:sz w:val="24"/>
          <w:szCs w:val="24"/>
        </w:rPr>
      </w:pPr>
      <w:r w:rsidRPr="006F7737">
        <w:rPr>
          <w:rFonts w:ascii="Arial" w:hAnsi="Arial" w:cs="Arial"/>
          <w:sz w:val="24"/>
          <w:szCs w:val="24"/>
        </w:rPr>
        <w:t>Canlandırma sonrası şiirin ilk bölümünü seslendirirler.</w:t>
      </w:r>
    </w:p>
    <w:p w:rsidR="00930CCC" w:rsidRPr="006F7737" w:rsidRDefault="00930CCC" w:rsidP="00930CCC">
      <w:pPr>
        <w:spacing w:after="0" w:line="360" w:lineRule="auto"/>
        <w:jc w:val="both"/>
        <w:rPr>
          <w:rFonts w:ascii="Arial" w:hAnsi="Arial" w:cs="Arial"/>
          <w:sz w:val="24"/>
          <w:szCs w:val="24"/>
        </w:rPr>
      </w:pPr>
      <w:r w:rsidRPr="006F7737">
        <w:rPr>
          <w:rFonts w:ascii="Arial" w:hAnsi="Arial" w:cs="Arial"/>
          <w:sz w:val="24"/>
          <w:szCs w:val="24"/>
        </w:rPr>
        <w:t>Bölüm 2: “Fabrika patronu acımasızca işçilerin maaşlarından kesinti yapar. Ustabaşı işçileri mesaiye gelmeleri için örgütlemek ister.”</w:t>
      </w:r>
    </w:p>
    <w:p w:rsidR="00930CCC" w:rsidRPr="006F7737" w:rsidRDefault="00930CCC" w:rsidP="00930CCC">
      <w:pPr>
        <w:spacing w:after="0" w:line="360" w:lineRule="auto"/>
        <w:jc w:val="both"/>
        <w:rPr>
          <w:rFonts w:ascii="Arial" w:hAnsi="Arial" w:cs="Arial"/>
          <w:sz w:val="24"/>
          <w:szCs w:val="24"/>
        </w:rPr>
      </w:pPr>
      <w:r w:rsidRPr="006F7737">
        <w:rPr>
          <w:rFonts w:ascii="Arial" w:hAnsi="Arial" w:cs="Arial"/>
          <w:sz w:val="24"/>
          <w:szCs w:val="24"/>
        </w:rPr>
        <w:lastRenderedPageBreak/>
        <w:t>Canlandırma sonrası şiirin ikinci bölümünü seslendirirler.</w:t>
      </w:r>
    </w:p>
    <w:p w:rsidR="00930CCC" w:rsidRPr="006F7737" w:rsidRDefault="00930CCC" w:rsidP="00930CCC">
      <w:pPr>
        <w:spacing w:after="0" w:line="360" w:lineRule="auto"/>
        <w:jc w:val="both"/>
        <w:rPr>
          <w:rFonts w:ascii="Arial" w:hAnsi="Arial" w:cs="Arial"/>
          <w:sz w:val="24"/>
          <w:szCs w:val="24"/>
        </w:rPr>
      </w:pPr>
      <w:r w:rsidRPr="006F7737">
        <w:rPr>
          <w:rFonts w:ascii="Arial" w:hAnsi="Arial" w:cs="Arial"/>
          <w:sz w:val="24"/>
          <w:szCs w:val="24"/>
        </w:rPr>
        <w:t>Bölüm 3: “Ustabaşı işten atılmaktan korkan işçileri ikna etmek için sendika kurmayı önerir.”</w:t>
      </w:r>
    </w:p>
    <w:p w:rsidR="00930CCC" w:rsidRPr="006F7737" w:rsidRDefault="00930CCC" w:rsidP="00930CCC">
      <w:pPr>
        <w:spacing w:after="0" w:line="360" w:lineRule="auto"/>
        <w:jc w:val="both"/>
        <w:rPr>
          <w:rFonts w:ascii="Arial" w:hAnsi="Arial" w:cs="Arial"/>
          <w:sz w:val="24"/>
          <w:szCs w:val="24"/>
        </w:rPr>
      </w:pPr>
      <w:r w:rsidRPr="006F7737">
        <w:rPr>
          <w:rFonts w:ascii="Arial" w:hAnsi="Arial" w:cs="Arial"/>
          <w:sz w:val="24"/>
          <w:szCs w:val="24"/>
        </w:rPr>
        <w:t>Canlandırma sonrası şiirin son bölümünü seslendirirler.</w:t>
      </w:r>
    </w:p>
    <w:p w:rsidR="00930CCC" w:rsidRPr="006F7737" w:rsidRDefault="00930CCC" w:rsidP="00930CCC">
      <w:pPr>
        <w:spacing w:after="0" w:line="360" w:lineRule="auto"/>
        <w:jc w:val="both"/>
        <w:rPr>
          <w:rFonts w:ascii="Arial" w:hAnsi="Arial" w:cs="Arial"/>
          <w:sz w:val="24"/>
          <w:szCs w:val="24"/>
        </w:rPr>
      </w:pPr>
      <w:r w:rsidRPr="006F7737">
        <w:rPr>
          <w:rFonts w:ascii="Arial" w:hAnsi="Arial" w:cs="Arial"/>
          <w:sz w:val="24"/>
          <w:szCs w:val="24"/>
        </w:rPr>
        <w:t>Lider “Bunu nasıl buldunuz” diye sorar.</w:t>
      </w:r>
    </w:p>
    <w:p w:rsidR="00930CCC" w:rsidRPr="006F7737" w:rsidRDefault="00930CCC" w:rsidP="00930CCC">
      <w:pPr>
        <w:spacing w:after="0" w:line="360" w:lineRule="auto"/>
        <w:jc w:val="both"/>
        <w:rPr>
          <w:rFonts w:ascii="Arial" w:hAnsi="Arial" w:cs="Arial"/>
          <w:b/>
          <w:sz w:val="24"/>
          <w:szCs w:val="24"/>
        </w:rPr>
      </w:pPr>
      <w:bookmarkStart w:id="0" w:name="_GoBack"/>
      <w:bookmarkEnd w:id="0"/>
      <w:r w:rsidRPr="006F7737">
        <w:rPr>
          <w:rFonts w:ascii="Arial" w:hAnsi="Arial" w:cs="Arial"/>
          <w:b/>
          <w:sz w:val="24"/>
          <w:szCs w:val="24"/>
        </w:rPr>
        <w:t>C-Değerlendirme:</w:t>
      </w:r>
    </w:p>
    <w:p w:rsidR="00930CCC" w:rsidRPr="004520C4" w:rsidRDefault="00930CCC" w:rsidP="00930CCC">
      <w:pPr>
        <w:spacing w:after="0" w:line="360" w:lineRule="auto"/>
        <w:jc w:val="both"/>
        <w:rPr>
          <w:rFonts w:ascii="Arial" w:hAnsi="Arial" w:cs="Arial"/>
          <w:sz w:val="24"/>
          <w:szCs w:val="24"/>
        </w:rPr>
      </w:pPr>
      <w:r w:rsidRPr="004520C4">
        <w:rPr>
          <w:rFonts w:ascii="Arial" w:hAnsi="Arial" w:cs="Arial"/>
          <w:sz w:val="24"/>
          <w:szCs w:val="24"/>
        </w:rPr>
        <w:t>Lider “</w:t>
      </w:r>
      <w:r>
        <w:rPr>
          <w:rFonts w:ascii="Arial" w:hAnsi="Arial" w:cs="Arial"/>
          <w:sz w:val="24"/>
          <w:szCs w:val="24"/>
        </w:rPr>
        <w:t>Bu oturumun a</w:t>
      </w:r>
      <w:r w:rsidRPr="004520C4">
        <w:rPr>
          <w:rFonts w:ascii="Arial" w:hAnsi="Arial" w:cs="Arial"/>
          <w:sz w:val="24"/>
          <w:szCs w:val="24"/>
        </w:rPr>
        <w:t>macımız neydi?” diye sorar.</w:t>
      </w:r>
    </w:p>
    <w:p w:rsidR="00930CCC" w:rsidRDefault="00930CCC" w:rsidP="00930CCC">
      <w:pPr>
        <w:spacing w:after="0" w:line="360" w:lineRule="auto"/>
        <w:jc w:val="both"/>
        <w:rPr>
          <w:rFonts w:ascii="Arial" w:hAnsi="Arial" w:cs="Arial"/>
          <w:sz w:val="24"/>
          <w:szCs w:val="24"/>
        </w:rPr>
      </w:pPr>
      <w:r w:rsidRPr="00BB364D">
        <w:rPr>
          <w:rFonts w:ascii="Arial" w:hAnsi="Arial" w:cs="Arial"/>
          <w:sz w:val="24"/>
          <w:szCs w:val="24"/>
        </w:rPr>
        <w:t>Lider şiirin bütününü Genco Erkal’ın sesinden gruba dinletir.</w:t>
      </w:r>
      <w:r>
        <w:rPr>
          <w:rFonts w:ascii="Arial" w:hAnsi="Arial" w:cs="Arial"/>
          <w:sz w:val="24"/>
          <w:szCs w:val="24"/>
        </w:rPr>
        <w:t xml:space="preserve"> Ardından herkese teşekkür ederek süreci sonlandırır.</w:t>
      </w:r>
    </w:p>
    <w:p w:rsidR="005F634D" w:rsidRDefault="005F634D"/>
    <w:sectPr w:rsidR="005F6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15"/>
    <w:rsid w:val="005F634D"/>
    <w:rsid w:val="00692115"/>
    <w:rsid w:val="00930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BF19"/>
  <w15:chartTrackingRefBased/>
  <w15:docId w15:val="{A23992F7-D7E9-4462-B6F9-B92C878D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C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30CCC"/>
    <w:rPr>
      <w:color w:val="0000EE"/>
      <w:u w:val="single"/>
    </w:rPr>
  </w:style>
  <w:style w:type="paragraph" w:styleId="NormalWeb">
    <w:name w:val="Normal (Web)"/>
    <w:basedOn w:val="Normal"/>
    <w:uiPriority w:val="99"/>
    <w:unhideWhenUsed/>
    <w:rsid w:val="00930CCC"/>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ir.gen.tr/siir/b/bertolt_brecht/index.html" TargetMode="External"/><Relationship Id="rId4" Type="http://schemas.openxmlformats.org/officeDocument/2006/relationships/hyperlink" Target="http://www.siir.gen.tr/siir/b/bertolt_brecht/index.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metinnam</dc:creator>
  <cp:keywords/>
  <dc:description/>
  <cp:lastModifiedBy>ihsan metinnam</cp:lastModifiedBy>
  <cp:revision>2</cp:revision>
  <dcterms:created xsi:type="dcterms:W3CDTF">2020-01-03T11:17:00Z</dcterms:created>
  <dcterms:modified xsi:type="dcterms:W3CDTF">2020-01-03T11:17:00Z</dcterms:modified>
</cp:coreProperties>
</file>