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35" w:rsidRDefault="00696635" w:rsidP="00696635">
      <w:pPr>
        <w:autoSpaceDE w:val="0"/>
        <w:autoSpaceDN w:val="0"/>
        <w:adjustRightInd w:val="0"/>
        <w:spacing w:after="0" w:line="240" w:lineRule="auto"/>
        <w:textAlignment w:val="center"/>
        <w:rPr>
          <w:rFonts w:cs="Book Antiqua"/>
          <w:b/>
          <w:bCs/>
          <w:color w:val="000000"/>
          <w:spacing w:val="2"/>
          <w:sz w:val="24"/>
          <w:szCs w:val="24"/>
        </w:rPr>
      </w:pPr>
      <w:r>
        <w:rPr>
          <w:rFonts w:cs="Book Antiqua"/>
          <w:b/>
          <w:bCs/>
          <w:color w:val="000000"/>
          <w:spacing w:val="2"/>
          <w:sz w:val="24"/>
          <w:szCs w:val="24"/>
        </w:rPr>
        <w:t xml:space="preserve">Prof. Dr. İsmail DOĞAN, “Eğitim </w:t>
      </w:r>
      <w:proofErr w:type="spellStart"/>
      <w:r>
        <w:rPr>
          <w:rFonts w:cs="Book Antiqua"/>
          <w:b/>
          <w:bCs/>
          <w:color w:val="000000"/>
          <w:spacing w:val="2"/>
          <w:sz w:val="24"/>
          <w:szCs w:val="24"/>
        </w:rPr>
        <w:t>Sosyologu</w:t>
      </w:r>
      <w:proofErr w:type="spellEnd"/>
      <w:r>
        <w:rPr>
          <w:rFonts w:cs="Book Antiqua"/>
          <w:b/>
          <w:bCs/>
          <w:color w:val="000000"/>
          <w:spacing w:val="2"/>
          <w:sz w:val="24"/>
          <w:szCs w:val="24"/>
        </w:rPr>
        <w:t>”</w:t>
      </w:r>
    </w:p>
    <w:p w:rsidR="00696635" w:rsidRDefault="00696635" w:rsidP="0069663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SimSun" w:cs="Book Antiqua"/>
          <w:color w:val="000000"/>
          <w:sz w:val="24"/>
          <w:szCs w:val="24"/>
        </w:rPr>
      </w:pPr>
      <w:r>
        <w:rPr>
          <w:rFonts w:eastAsia="SimSun" w:cs="Book Antiqua"/>
          <w:color w:val="000000"/>
          <w:sz w:val="24"/>
          <w:szCs w:val="24"/>
        </w:rPr>
        <w:t xml:space="preserve">Bursa doğumludur. İlk, Orta ve Lise öğrenimini Bursa’da; </w:t>
      </w:r>
      <w:r>
        <w:rPr>
          <w:rFonts w:eastAsia="SimSun" w:cs="Book Antiqua"/>
          <w:i/>
          <w:iCs/>
          <w:color w:val="000000"/>
          <w:sz w:val="24"/>
          <w:szCs w:val="24"/>
        </w:rPr>
        <w:t>Lisans</w:t>
      </w:r>
      <w:r>
        <w:rPr>
          <w:rFonts w:eastAsia="SimSun" w:cs="Book Antiqua"/>
          <w:color w:val="000000"/>
          <w:sz w:val="24"/>
          <w:szCs w:val="24"/>
        </w:rPr>
        <w:t xml:space="preserve"> ve </w:t>
      </w:r>
      <w:r>
        <w:rPr>
          <w:rFonts w:eastAsia="SimSun" w:cs="Book Antiqua"/>
          <w:i/>
          <w:iCs/>
          <w:color w:val="000000"/>
          <w:sz w:val="24"/>
          <w:szCs w:val="24"/>
        </w:rPr>
        <w:t>Lisansüstü</w:t>
      </w:r>
      <w:r>
        <w:rPr>
          <w:rFonts w:eastAsia="SimSun" w:cs="Book Antiqua"/>
          <w:color w:val="000000"/>
          <w:sz w:val="24"/>
          <w:szCs w:val="24"/>
        </w:rPr>
        <w:t xml:space="preserve"> öğrenimini </w:t>
      </w:r>
      <w:r>
        <w:rPr>
          <w:rFonts w:eastAsia="SimSun" w:cs="Book Antiqua"/>
          <w:i/>
          <w:iCs/>
          <w:color w:val="000000"/>
          <w:sz w:val="24"/>
          <w:szCs w:val="24"/>
        </w:rPr>
        <w:t>Ankara Üniversitesi</w:t>
      </w:r>
      <w:r>
        <w:rPr>
          <w:rFonts w:eastAsia="SimSun" w:cs="Book Antiqua"/>
          <w:color w:val="000000"/>
          <w:sz w:val="24"/>
          <w:szCs w:val="24"/>
        </w:rPr>
        <w:t xml:space="preserve">’nde yaptı. Ankara Etlik Lisesi’nde üç yıl öğretmenlik sonrasında On Dokuz Mayıs Üniversitesi Eğitim Fakültesi’nde </w:t>
      </w:r>
      <w:r>
        <w:rPr>
          <w:rFonts w:eastAsia="SimSun" w:cs="Book Antiqua"/>
          <w:i/>
          <w:iCs/>
          <w:color w:val="000000"/>
          <w:sz w:val="24"/>
          <w:szCs w:val="24"/>
        </w:rPr>
        <w:t>Araştırma Görevlisi ve Dr. Öğretim Görevlisi</w:t>
      </w:r>
      <w:r>
        <w:rPr>
          <w:rFonts w:eastAsia="SimSun" w:cs="Book Antiqua"/>
          <w:color w:val="000000"/>
          <w:sz w:val="24"/>
          <w:szCs w:val="24"/>
        </w:rPr>
        <w:t xml:space="preserve"> olarak çalıştı. 1990 yılından itibaren </w:t>
      </w:r>
      <w:r>
        <w:rPr>
          <w:rFonts w:eastAsia="SimSun" w:cs="Book Antiqua"/>
          <w:i/>
          <w:iCs/>
          <w:color w:val="000000"/>
          <w:sz w:val="24"/>
          <w:szCs w:val="24"/>
        </w:rPr>
        <w:t>Ankara Üniversitesi Eğitim Bilimleri Fakültesi</w:t>
      </w:r>
      <w:r>
        <w:rPr>
          <w:rFonts w:eastAsia="SimSun" w:cs="Book Antiqua"/>
          <w:color w:val="000000"/>
          <w:sz w:val="24"/>
          <w:szCs w:val="24"/>
        </w:rPr>
        <w:t xml:space="preserve">’nde öğretim üyesi olarak çalışmaktadır. </w:t>
      </w:r>
    </w:p>
    <w:p w:rsidR="00696635" w:rsidRDefault="00696635" w:rsidP="0069663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SimSun" w:cs="Book Antiqua"/>
          <w:color w:val="000000"/>
          <w:spacing w:val="-2"/>
          <w:sz w:val="24"/>
          <w:szCs w:val="24"/>
        </w:rPr>
      </w:pPr>
      <w:r>
        <w:rPr>
          <w:rFonts w:eastAsia="SimSun" w:cs="Book Antiqua"/>
          <w:color w:val="000000"/>
          <w:spacing w:val="-2"/>
          <w:sz w:val="24"/>
          <w:szCs w:val="24"/>
        </w:rPr>
        <w:t>Ankara Üniversitesi Sosyal Bilimler Enstitüsü’nde hazırladığı, “</w:t>
      </w:r>
      <w:r>
        <w:rPr>
          <w:rFonts w:eastAsia="SimSun" w:cs="Book Antiqua"/>
          <w:i/>
          <w:iCs/>
          <w:color w:val="000000"/>
          <w:spacing w:val="-2"/>
          <w:sz w:val="24"/>
          <w:szCs w:val="24"/>
        </w:rPr>
        <w:t xml:space="preserve">Türk Kültür ve Eğitimine Katkıları Açısından Mehmet Tahir </w:t>
      </w:r>
      <w:proofErr w:type="spellStart"/>
      <w:r>
        <w:rPr>
          <w:rFonts w:eastAsia="SimSun" w:cs="Book Antiqua"/>
          <w:i/>
          <w:iCs/>
          <w:color w:val="000000"/>
          <w:spacing w:val="-2"/>
          <w:sz w:val="24"/>
          <w:szCs w:val="24"/>
        </w:rPr>
        <w:t>Münif</w:t>
      </w:r>
      <w:proofErr w:type="spellEnd"/>
      <w:r>
        <w:rPr>
          <w:rFonts w:eastAsia="SimSun" w:cs="Book Antiqua"/>
          <w:i/>
          <w:iCs/>
          <w:color w:val="000000"/>
          <w:spacing w:val="-2"/>
          <w:sz w:val="24"/>
          <w:szCs w:val="24"/>
        </w:rPr>
        <w:t xml:space="preserve"> Paşa ve Ali Suavi Üzerine Mukayeseli Bir Çalışma</w:t>
      </w:r>
      <w:r>
        <w:rPr>
          <w:rFonts w:eastAsia="SimSun" w:cs="Book Antiqua"/>
          <w:color w:val="000000"/>
          <w:spacing w:val="-2"/>
          <w:sz w:val="24"/>
          <w:szCs w:val="24"/>
        </w:rPr>
        <w:t xml:space="preserve">” adlı araştırması, belirtilen Tanzimat aydınları hakkında Cumhuriyet dönemindeki “ilk doktora </w:t>
      </w:r>
      <w:proofErr w:type="spellStart"/>
      <w:r>
        <w:rPr>
          <w:rFonts w:eastAsia="SimSun" w:cs="Book Antiqua"/>
          <w:color w:val="000000"/>
          <w:spacing w:val="-2"/>
          <w:sz w:val="24"/>
          <w:szCs w:val="24"/>
        </w:rPr>
        <w:t>tezi”dir</w:t>
      </w:r>
      <w:proofErr w:type="spellEnd"/>
      <w:r>
        <w:rPr>
          <w:rFonts w:eastAsia="SimSun" w:cs="Book Antiqua"/>
          <w:color w:val="000000"/>
          <w:spacing w:val="-2"/>
          <w:sz w:val="24"/>
          <w:szCs w:val="24"/>
        </w:rPr>
        <w:t>. İsmail Doğan, Eğitim Sosyolojisi bilim dalında 1997 yılında Doçent, 2002 yılında aynı alanda Ankara üniversitesinde Profesörlüğe yükseltilmiştir.</w:t>
      </w:r>
    </w:p>
    <w:p w:rsidR="00696635" w:rsidRDefault="00696635" w:rsidP="0069663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SimSun" w:cs="Book Antiqua"/>
          <w:color w:val="000000"/>
          <w:sz w:val="24"/>
          <w:szCs w:val="24"/>
        </w:rPr>
      </w:pPr>
      <w:r>
        <w:rPr>
          <w:rFonts w:eastAsia="SimSun" w:cs="Book Antiqua"/>
          <w:i/>
          <w:iCs/>
          <w:color w:val="000000"/>
          <w:sz w:val="24"/>
          <w:szCs w:val="24"/>
        </w:rPr>
        <w:t>Gazi, Hacettepe</w:t>
      </w:r>
      <w:r>
        <w:rPr>
          <w:rFonts w:eastAsia="SimSun" w:cs="Book Antiqua"/>
          <w:color w:val="000000"/>
          <w:sz w:val="24"/>
          <w:szCs w:val="24"/>
        </w:rPr>
        <w:t xml:space="preserve"> ve </w:t>
      </w:r>
      <w:r>
        <w:rPr>
          <w:rFonts w:eastAsia="SimSun" w:cs="Book Antiqua"/>
          <w:i/>
          <w:iCs/>
          <w:color w:val="000000"/>
          <w:sz w:val="24"/>
          <w:szCs w:val="24"/>
        </w:rPr>
        <w:t xml:space="preserve">Ufuk </w:t>
      </w:r>
      <w:r>
        <w:rPr>
          <w:rFonts w:eastAsia="SimSun" w:cs="Book Antiqua"/>
          <w:color w:val="000000"/>
          <w:sz w:val="24"/>
          <w:szCs w:val="24"/>
        </w:rPr>
        <w:t xml:space="preserve">Üniversitelerinde değişik dönem ve programlarda; 2002–2003 ile 2006-2007 öğretim yılları aralığında </w:t>
      </w:r>
      <w:r>
        <w:rPr>
          <w:rFonts w:eastAsia="SimSun" w:cs="Book Antiqua"/>
          <w:i/>
          <w:iCs/>
          <w:color w:val="000000"/>
          <w:sz w:val="24"/>
          <w:szCs w:val="24"/>
        </w:rPr>
        <w:t>Eskişehir Osman Gazi Üniversitesi</w:t>
      </w:r>
      <w:r>
        <w:rPr>
          <w:rFonts w:eastAsia="SimSun" w:cs="Book Antiqua"/>
          <w:color w:val="000000"/>
          <w:sz w:val="24"/>
          <w:szCs w:val="24"/>
        </w:rPr>
        <w:t>’nde konuk öğretim üyesi olarak lisans</w:t>
      </w:r>
      <w:r w:rsidR="00764DBD">
        <w:rPr>
          <w:rFonts w:eastAsia="SimSun" w:cs="Book Antiqua"/>
          <w:color w:val="000000"/>
          <w:sz w:val="24"/>
          <w:szCs w:val="24"/>
        </w:rPr>
        <w:t xml:space="preserve"> ve</w:t>
      </w:r>
      <w:r>
        <w:rPr>
          <w:rFonts w:eastAsia="SimSun" w:cs="Book Antiqua"/>
          <w:color w:val="000000"/>
          <w:sz w:val="24"/>
          <w:szCs w:val="24"/>
        </w:rPr>
        <w:t xml:space="preserve"> lisansüstü düzeylerde; yine konuk öğretim üyesi olarak 2014-2015 Öğretim yılında </w:t>
      </w:r>
      <w:proofErr w:type="spellStart"/>
      <w:r>
        <w:rPr>
          <w:rFonts w:eastAsia="SimSun" w:cs="Book Antiqua"/>
          <w:color w:val="000000"/>
          <w:sz w:val="24"/>
          <w:szCs w:val="24"/>
        </w:rPr>
        <w:t>Travnik</w:t>
      </w:r>
      <w:proofErr w:type="spellEnd"/>
      <w:r>
        <w:rPr>
          <w:rFonts w:eastAsia="SimSun" w:cs="Book Antiqua"/>
          <w:color w:val="000000"/>
          <w:sz w:val="24"/>
          <w:szCs w:val="24"/>
        </w:rPr>
        <w:t xml:space="preserve"> Üniversitesi’</w:t>
      </w:r>
      <w:r w:rsidR="00764DBD">
        <w:rPr>
          <w:rFonts w:eastAsia="SimSun" w:cs="Book Antiqua"/>
          <w:color w:val="000000"/>
          <w:sz w:val="24"/>
          <w:szCs w:val="24"/>
        </w:rPr>
        <w:t>n</w:t>
      </w:r>
      <w:r>
        <w:rPr>
          <w:rFonts w:eastAsia="SimSun" w:cs="Book Antiqua"/>
          <w:color w:val="000000"/>
          <w:sz w:val="24"/>
          <w:szCs w:val="24"/>
        </w:rPr>
        <w:t xml:space="preserve">de (Bosna-Hersek) lisans düzeyinde dersler vermiştir. </w:t>
      </w:r>
    </w:p>
    <w:p w:rsidR="00696635" w:rsidRDefault="00696635" w:rsidP="0069663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SimSun" w:cs="Book Antiqua"/>
          <w:color w:val="000000"/>
          <w:sz w:val="24"/>
          <w:szCs w:val="24"/>
        </w:rPr>
      </w:pPr>
      <w:proofErr w:type="gramStart"/>
      <w:r>
        <w:rPr>
          <w:rFonts w:eastAsia="SimSun" w:cs="Book Antiqua"/>
          <w:i/>
          <w:iCs/>
          <w:color w:val="000000"/>
          <w:sz w:val="24"/>
          <w:szCs w:val="24"/>
        </w:rPr>
        <w:t>Eğitimin Sosyal ve Tarihi Temelleri Anabilim Dalı</w:t>
      </w:r>
      <w:r>
        <w:rPr>
          <w:rFonts w:eastAsia="SimSun" w:cs="Book Antiqua"/>
          <w:color w:val="000000"/>
          <w:sz w:val="24"/>
          <w:szCs w:val="24"/>
        </w:rPr>
        <w:t xml:space="preserve">’nın özgün disiplinleri olan </w:t>
      </w:r>
      <w:r>
        <w:rPr>
          <w:rFonts w:eastAsia="SimSun" w:cs="Book Antiqua"/>
          <w:i/>
          <w:iCs/>
          <w:color w:val="000000"/>
          <w:sz w:val="24"/>
          <w:szCs w:val="24"/>
        </w:rPr>
        <w:t>Eğitim Sosyolojisi, Eğitim Tarihi, Türk Eğitim Tarihi</w:t>
      </w:r>
      <w:r>
        <w:rPr>
          <w:rFonts w:eastAsia="SimSun" w:cs="Book Antiqua"/>
          <w:color w:val="000000"/>
          <w:sz w:val="24"/>
          <w:szCs w:val="24"/>
        </w:rPr>
        <w:t xml:space="preserve"> ve </w:t>
      </w:r>
      <w:r>
        <w:rPr>
          <w:rFonts w:eastAsia="SimSun" w:cs="Book Antiqua"/>
          <w:i/>
          <w:iCs/>
          <w:color w:val="000000"/>
          <w:sz w:val="24"/>
          <w:szCs w:val="24"/>
        </w:rPr>
        <w:t>Eğitim Felsefesi</w:t>
      </w:r>
      <w:r>
        <w:rPr>
          <w:rFonts w:eastAsia="SimSun" w:cs="Book Antiqua"/>
          <w:color w:val="000000"/>
          <w:sz w:val="24"/>
          <w:szCs w:val="24"/>
        </w:rPr>
        <w:t xml:space="preserve"> bilim dallarının güncel ve geleneksel konularında çeşitlenen kitaplık çalışmalarıyla söz konusu alanda çok sayıda ulusal ve uluslararası makale, inceleme ve tebliğleri; çeşitli bürokratik ve akademik kuruluşlarda bilim kurulu, yayın kurulu, düzenleme kurulu başkanlık ve üyelikleri bulunmaktadır.</w:t>
      </w:r>
      <w:proofErr w:type="gramEnd"/>
    </w:p>
    <w:p w:rsidR="00696635" w:rsidRDefault="00696635" w:rsidP="0069663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SimSun" w:cs="Book Antiqua"/>
          <w:color w:val="000000"/>
          <w:sz w:val="24"/>
          <w:szCs w:val="24"/>
        </w:rPr>
      </w:pPr>
      <w:r>
        <w:rPr>
          <w:rFonts w:eastAsia="SimSun" w:cs="Book Antiqua"/>
          <w:color w:val="000000"/>
          <w:sz w:val="24"/>
          <w:szCs w:val="24"/>
        </w:rPr>
        <w:t xml:space="preserve">Bursa hakkındaki çalışma ve eserleri nedeniyle Bursa Sivil toplumu Derneği (SİVİLAY) tarafından 2010 yılı “Bursa’ya Katkı Ödülü”; </w:t>
      </w:r>
      <w:r w:rsidR="00764DBD">
        <w:rPr>
          <w:rFonts w:eastAsia="SimSun" w:cs="Book Antiqua"/>
          <w:color w:val="000000"/>
          <w:sz w:val="24"/>
          <w:szCs w:val="24"/>
        </w:rPr>
        <w:t xml:space="preserve">Türkiye İlim ve Edebiyat Eseri Sahipleri Meslek Birliği –İLESAM- 2011 yılı araştırma ve inceleme ödülünü almıştır. </w:t>
      </w:r>
    </w:p>
    <w:p w:rsidR="00696635" w:rsidRDefault="00696635" w:rsidP="00696635">
      <w:pPr>
        <w:pStyle w:val="metin"/>
        <w:spacing w:before="0" w:beforeAutospacing="0" w:after="0" w:afterAutospacing="0"/>
        <w:ind w:right="459"/>
        <w:jc w:val="both"/>
        <w:rPr>
          <w:rFonts w:ascii="Calibri" w:hAnsi="Calibri"/>
        </w:rPr>
      </w:pPr>
      <w:r>
        <w:rPr>
          <w:rFonts w:ascii="Calibri" w:hAnsi="Calibri"/>
        </w:rPr>
        <w:t>Prof. Dr. İsmail Doğan’ın yayında olan kitapları şunlardır:</w:t>
      </w:r>
    </w:p>
    <w:p w:rsidR="00696635" w:rsidRPr="007E2BD1" w:rsidRDefault="00696635" w:rsidP="00696635">
      <w:pPr>
        <w:tabs>
          <w:tab w:val="left" w:pos="-23"/>
          <w:tab w:val="left" w:pos="544"/>
          <w:tab w:val="left" w:pos="684"/>
          <w:tab w:val="left" w:pos="1392"/>
          <w:tab w:val="left" w:pos="2100"/>
          <w:tab w:val="left" w:pos="2808"/>
          <w:tab w:val="left" w:pos="3516"/>
          <w:tab w:val="left" w:pos="3600"/>
        </w:tabs>
        <w:suppressAutoHyphens/>
        <w:spacing w:after="0" w:line="240" w:lineRule="auto"/>
        <w:jc w:val="both"/>
      </w:pPr>
      <w:proofErr w:type="gramStart"/>
      <w:r>
        <w:rPr>
          <w:szCs w:val="24"/>
        </w:rPr>
        <w:t>1.</w:t>
      </w:r>
      <w:r>
        <w:rPr>
          <w:b/>
          <w:szCs w:val="24"/>
        </w:rPr>
        <w:t xml:space="preserve"> </w:t>
      </w:r>
      <w:r w:rsidRPr="00C018E4">
        <w:rPr>
          <w:b/>
        </w:rPr>
        <w:t>Eğitim, İletişim, Yabancılaşma, “Çeviri Yazılar”</w:t>
      </w:r>
      <w:r w:rsidRPr="0020037C">
        <w:t>, Samsun</w:t>
      </w:r>
      <w:r>
        <w:t>,</w:t>
      </w:r>
      <w:r w:rsidRPr="0020037C">
        <w:t xml:space="preserve"> 1990</w:t>
      </w:r>
      <w:r>
        <w:t>;</w:t>
      </w:r>
      <w:r w:rsidRPr="0020037C">
        <w:t xml:space="preserve"> </w:t>
      </w:r>
      <w:r>
        <w:t xml:space="preserve">2. </w:t>
      </w:r>
      <w:r w:rsidRPr="00C018E4">
        <w:rPr>
          <w:b/>
        </w:rPr>
        <w:t xml:space="preserve">Tanzimat’ın İki Ucu: </w:t>
      </w:r>
      <w:proofErr w:type="spellStart"/>
      <w:r w:rsidRPr="00C018E4">
        <w:rPr>
          <w:b/>
        </w:rPr>
        <w:t>Münif</w:t>
      </w:r>
      <w:proofErr w:type="spellEnd"/>
      <w:r w:rsidRPr="00C018E4">
        <w:rPr>
          <w:b/>
        </w:rPr>
        <w:t xml:space="preserve"> Paşa ve Ali Suavi: (</w:t>
      </w:r>
      <w:proofErr w:type="spellStart"/>
      <w:r w:rsidRPr="00C018E4">
        <w:rPr>
          <w:b/>
        </w:rPr>
        <w:t>Sosyo</w:t>
      </w:r>
      <w:proofErr w:type="spellEnd"/>
      <w:r w:rsidRPr="00C018E4">
        <w:rPr>
          <w:b/>
        </w:rPr>
        <w:t>-Pedagojik Bir Karşılaştırma),</w:t>
      </w:r>
      <w:r w:rsidRPr="0020037C">
        <w:t xml:space="preserve"> İstanbul</w:t>
      </w:r>
      <w:r>
        <w:t>,</w:t>
      </w:r>
      <w:r w:rsidRPr="0020037C">
        <w:t xml:space="preserve"> </w:t>
      </w:r>
      <w:r>
        <w:t xml:space="preserve">1991; 3. </w:t>
      </w:r>
      <w:r w:rsidRPr="00C018E4">
        <w:rPr>
          <w:b/>
        </w:rPr>
        <w:t xml:space="preserve"> Sosyoloji-Ders Notları</w:t>
      </w:r>
      <w:r>
        <w:t>, Ankara,</w:t>
      </w:r>
      <w:r w:rsidRPr="0020037C">
        <w:t xml:space="preserve"> 1993</w:t>
      </w:r>
      <w:r>
        <w:t>; 4.</w:t>
      </w:r>
      <w:r w:rsidRPr="0020037C">
        <w:t xml:space="preserve"> </w:t>
      </w:r>
      <w:r w:rsidRPr="00C018E4">
        <w:rPr>
          <w:b/>
        </w:rPr>
        <w:t>Bir Alt Kültür Olarak Ankara Yüksel Caddesi Gençliği</w:t>
      </w:r>
      <w:r w:rsidRPr="0020037C">
        <w:t xml:space="preserve">, </w:t>
      </w:r>
      <w:r>
        <w:t xml:space="preserve">Ankara, </w:t>
      </w:r>
      <w:r w:rsidRPr="0020037C">
        <w:t>1994</w:t>
      </w:r>
      <w:r>
        <w:t>;</w:t>
      </w:r>
      <w:r w:rsidRPr="0020037C">
        <w:t xml:space="preserve"> </w:t>
      </w:r>
      <w:r w:rsidRPr="0020037C">
        <w:rPr>
          <w:spacing w:val="4"/>
        </w:rPr>
        <w:t xml:space="preserve">5. </w:t>
      </w:r>
      <w:r w:rsidRPr="00C018E4">
        <w:rPr>
          <w:b/>
          <w:spacing w:val="4"/>
        </w:rPr>
        <w:t>Sosyoloji-Kavram ve Sorunlar</w:t>
      </w:r>
      <w:r>
        <w:rPr>
          <w:spacing w:val="4"/>
        </w:rPr>
        <w:t xml:space="preserve">, İstanbul, </w:t>
      </w:r>
      <w:r w:rsidRPr="0020037C">
        <w:t>1996</w:t>
      </w:r>
      <w:r>
        <w:t>;</w:t>
      </w:r>
      <w:r w:rsidRPr="0020037C">
        <w:t xml:space="preserve"> 6. </w:t>
      </w:r>
      <w:r w:rsidRPr="00C018E4">
        <w:rPr>
          <w:b/>
        </w:rPr>
        <w:t>Çocuk Hakları: Tarihte, Dünyada ve Türkiye’de</w:t>
      </w:r>
      <w:r w:rsidRPr="0020037C">
        <w:t>, Ankara, 1995</w:t>
      </w:r>
      <w:r>
        <w:t>; 7</w:t>
      </w:r>
      <w:r w:rsidRPr="0020037C">
        <w:t xml:space="preserve">.  </w:t>
      </w:r>
      <w:r w:rsidRPr="00C018E4">
        <w:rPr>
          <w:b/>
        </w:rPr>
        <w:t>Değişen Türkiye’de Bilim ve Kültür</w:t>
      </w:r>
      <w:r w:rsidRPr="0020037C">
        <w:t>, Ankara 1997</w:t>
      </w:r>
      <w:r>
        <w:t xml:space="preserve">; </w:t>
      </w:r>
      <w:r w:rsidRPr="0020037C">
        <w:t xml:space="preserve">8. </w:t>
      </w:r>
      <w:r w:rsidRPr="00C018E4">
        <w:rPr>
          <w:b/>
        </w:rPr>
        <w:t>İletişim ve Yabancılaşma  -Yazılı, Kültürümüzde İlkler-</w:t>
      </w:r>
      <w:r>
        <w:rPr>
          <w:b/>
        </w:rPr>
        <w:t>,</w:t>
      </w:r>
      <w:r w:rsidRPr="0020037C">
        <w:t xml:space="preserve"> İstanbul, 1998</w:t>
      </w:r>
      <w:r>
        <w:t xml:space="preserve">; </w:t>
      </w:r>
      <w:r w:rsidRPr="00383528">
        <w:rPr>
          <w:b/>
        </w:rPr>
        <w:t>9</w:t>
      </w:r>
      <w:r w:rsidRPr="0020037C">
        <w:t xml:space="preserve">. </w:t>
      </w:r>
      <w:r w:rsidRPr="00C018E4">
        <w:rPr>
          <w:b/>
        </w:rPr>
        <w:t>Sokaktaki Yabancı, İşyeri İsimlerine Yansıyan Kültürel Eğilimler</w:t>
      </w:r>
      <w:r w:rsidRPr="0020037C">
        <w:t>, İstanbul</w:t>
      </w:r>
      <w:r>
        <w:t>,</w:t>
      </w:r>
      <w:r w:rsidRPr="0020037C">
        <w:t xml:space="preserve"> </w:t>
      </w:r>
      <w:r>
        <w:t>1999;</w:t>
      </w:r>
      <w:r w:rsidRPr="0020037C">
        <w:t xml:space="preserve"> 10. </w:t>
      </w:r>
      <w:r w:rsidRPr="00C018E4">
        <w:rPr>
          <w:b/>
        </w:rPr>
        <w:t>Sivil Toplum, Ondan Bizde de Var</w:t>
      </w:r>
      <w:r w:rsidRPr="0020037C">
        <w:t>, 2000</w:t>
      </w:r>
      <w:r>
        <w:t xml:space="preserve">; </w:t>
      </w:r>
      <w:r w:rsidRPr="0020037C">
        <w:t xml:space="preserve">11. </w:t>
      </w:r>
      <w:r w:rsidRPr="00C018E4">
        <w:rPr>
          <w:b/>
        </w:rPr>
        <w:t xml:space="preserve">Akıllı Küçük, Çocuk Kültürü ve Çocuk Hakları Üzerine </w:t>
      </w:r>
      <w:proofErr w:type="spellStart"/>
      <w:r w:rsidRPr="00C018E4">
        <w:rPr>
          <w:b/>
        </w:rPr>
        <w:t>Sosyo</w:t>
      </w:r>
      <w:proofErr w:type="spellEnd"/>
      <w:r w:rsidRPr="00C018E4">
        <w:rPr>
          <w:b/>
        </w:rPr>
        <w:t>-Kültürel Bir İnceleme</w:t>
      </w:r>
      <w:r w:rsidRPr="0020037C">
        <w:t xml:space="preserve">, İstanbul </w:t>
      </w:r>
      <w:r>
        <w:t xml:space="preserve">2000; </w:t>
      </w:r>
      <w:r w:rsidRPr="0020037C">
        <w:t xml:space="preserve">12. </w:t>
      </w:r>
      <w:r w:rsidRPr="00C018E4">
        <w:rPr>
          <w:b/>
        </w:rPr>
        <w:t>Osmanlı Ailesi, Sosyolojik Bir Yaklaşım</w:t>
      </w:r>
      <w:r w:rsidRPr="0020037C">
        <w:t>, Ankara 2001</w:t>
      </w:r>
      <w:r>
        <w:t xml:space="preserve">; </w:t>
      </w:r>
      <w:r w:rsidRPr="0020037C">
        <w:t xml:space="preserve">13. </w:t>
      </w:r>
      <w:r w:rsidRPr="00C018E4">
        <w:rPr>
          <w:b/>
        </w:rPr>
        <w:t xml:space="preserve">Avrupa </w:t>
      </w:r>
      <w:proofErr w:type="spellStart"/>
      <w:r w:rsidRPr="00C018E4">
        <w:rPr>
          <w:b/>
        </w:rPr>
        <w:t>Âdâb</w:t>
      </w:r>
      <w:proofErr w:type="spellEnd"/>
      <w:r w:rsidRPr="00C018E4">
        <w:rPr>
          <w:b/>
        </w:rPr>
        <w:t xml:space="preserve">-ı </w:t>
      </w:r>
      <w:proofErr w:type="spellStart"/>
      <w:r w:rsidRPr="00C018E4">
        <w:rPr>
          <w:b/>
        </w:rPr>
        <w:t>Muâşereti</w:t>
      </w:r>
      <w:proofErr w:type="spellEnd"/>
      <w:r w:rsidRPr="00C018E4">
        <w:rPr>
          <w:b/>
        </w:rPr>
        <w:t xml:space="preserve"> Yahut Alafranga</w:t>
      </w:r>
      <w:r w:rsidRPr="0020037C">
        <w:t>, Ahmet Mithat</w:t>
      </w:r>
      <w:r>
        <w:t>’tan uyarlayan</w:t>
      </w:r>
      <w:r w:rsidRPr="0020037C">
        <w:t xml:space="preserve"> ve Yorumlayan: İsma</w:t>
      </w:r>
      <w:bookmarkStart w:id="0" w:name="_GoBack"/>
      <w:bookmarkEnd w:id="0"/>
      <w:r w:rsidRPr="0020037C">
        <w:t>il Doğan, Ankara</w:t>
      </w:r>
      <w:r>
        <w:t>,</w:t>
      </w:r>
      <w:r w:rsidRPr="0020037C">
        <w:t xml:space="preserve"> 2001</w:t>
      </w:r>
      <w:r>
        <w:t xml:space="preserve">; </w:t>
      </w:r>
      <w:r w:rsidRPr="0020037C">
        <w:t xml:space="preserve">14. </w:t>
      </w:r>
      <w:r w:rsidRPr="00C630A8">
        <w:rPr>
          <w:b/>
        </w:rPr>
        <w:t>Modern Toplumda Vatandaşlık, Demokrasi ve İnsan Hakları</w:t>
      </w:r>
      <w:r w:rsidRPr="0020037C">
        <w:t>, “</w:t>
      </w:r>
      <w:r w:rsidRPr="00FF744C">
        <w:rPr>
          <w:b/>
        </w:rPr>
        <w:t>İnsan Haklarının Kültürel Temelleri</w:t>
      </w:r>
      <w:r w:rsidRPr="0020037C">
        <w:t xml:space="preserve">”, Ankara: </w:t>
      </w:r>
      <w:r>
        <w:t xml:space="preserve">2017, 14. Baskı; </w:t>
      </w:r>
      <w:r w:rsidRPr="0020037C">
        <w:t xml:space="preserve">15. </w:t>
      </w:r>
      <w:r w:rsidRPr="00C630A8">
        <w:rPr>
          <w:b/>
        </w:rPr>
        <w:t>Bizde Kadın, Ahmet Cevat’ın Aynı Adlı Eseri Üzerinde Bir Değerlendirme</w:t>
      </w:r>
      <w:r>
        <w:t xml:space="preserve">, Ankara, 2003; </w:t>
      </w:r>
      <w:r w:rsidRPr="0020037C">
        <w:t xml:space="preserve">16. </w:t>
      </w:r>
      <w:r w:rsidRPr="00C630A8">
        <w:rPr>
          <w:b/>
        </w:rPr>
        <w:t>Eylül ve Bursa, Kent Sosyolojisi Denemeleri</w:t>
      </w:r>
      <w:r w:rsidRPr="0020037C">
        <w:t>, İstanbul 2004</w:t>
      </w:r>
      <w:r>
        <w:t xml:space="preserve">; </w:t>
      </w:r>
      <w:r w:rsidRPr="0020037C">
        <w:t xml:space="preserve">17. </w:t>
      </w:r>
      <w:r w:rsidRPr="00C630A8">
        <w:rPr>
          <w:b/>
        </w:rPr>
        <w:t>Toplum ve Eğitim Sorunları Üzerinde Felsefi ve Sosyolojik Tahliller</w:t>
      </w:r>
      <w:r w:rsidRPr="0020037C">
        <w:t>, Ankara 2004</w:t>
      </w:r>
      <w:r>
        <w:t>;</w:t>
      </w:r>
      <w:r w:rsidRPr="0020037C">
        <w:t xml:space="preserve"> </w:t>
      </w:r>
      <w:r>
        <w:t>18.</w:t>
      </w:r>
      <w:r w:rsidRPr="0020037C">
        <w:rPr>
          <w:rFonts w:cs="Arial"/>
        </w:rPr>
        <w:t xml:space="preserve"> </w:t>
      </w:r>
      <w:r w:rsidRPr="00C630A8">
        <w:rPr>
          <w:rFonts w:cs="Arial"/>
          <w:b/>
        </w:rPr>
        <w:t>Dünden Bugüne Türk Ailesi</w:t>
      </w:r>
      <w:r w:rsidRPr="0020037C">
        <w:rPr>
          <w:rFonts w:cs="Arial"/>
        </w:rPr>
        <w:t xml:space="preserve"> </w:t>
      </w:r>
      <w:r>
        <w:rPr>
          <w:rFonts w:cs="Arial"/>
        </w:rPr>
        <w:t xml:space="preserve">Ankara, </w:t>
      </w:r>
      <w:r w:rsidRPr="0020037C">
        <w:rPr>
          <w:rFonts w:cs="Arial"/>
        </w:rPr>
        <w:t xml:space="preserve">2009, </w:t>
      </w:r>
      <w:r w:rsidRPr="00764DBD">
        <w:rPr>
          <w:rFonts w:cs="Arial"/>
        </w:rPr>
        <w:t xml:space="preserve">19. </w:t>
      </w:r>
      <w:r w:rsidRPr="00764DBD">
        <w:rPr>
          <w:rFonts w:cs="Arial"/>
          <w:b/>
        </w:rPr>
        <w:t>Sosyoloji; Kavramlar ve Sorunlar</w:t>
      </w:r>
      <w:r w:rsidRPr="00764DBD">
        <w:rPr>
          <w:rFonts w:cs="Arial"/>
        </w:rPr>
        <w:t xml:space="preserve">, Ankara, 2016; 20. </w:t>
      </w:r>
      <w:r w:rsidRPr="00764DBD">
        <w:rPr>
          <w:rFonts w:cs="Arial"/>
          <w:b/>
        </w:rPr>
        <w:t>Şarkıların Çağırdığı Şampiyon: Bursaspor</w:t>
      </w:r>
      <w:r w:rsidRPr="00764DBD">
        <w:rPr>
          <w:rFonts w:cs="Arial"/>
        </w:rPr>
        <w:t xml:space="preserve">, Ankara, 2010; 21. </w:t>
      </w:r>
      <w:r w:rsidRPr="00764DBD">
        <w:rPr>
          <w:rFonts w:cs="Arial"/>
          <w:b/>
        </w:rPr>
        <w:t>Öncüller, “Şiir”</w:t>
      </w:r>
      <w:r w:rsidRPr="00764DBD">
        <w:rPr>
          <w:rFonts w:cs="Arial"/>
        </w:rPr>
        <w:t xml:space="preserve">, Ankara 2011; 22. </w:t>
      </w:r>
      <w:r w:rsidRPr="00764DBD">
        <w:rPr>
          <w:rFonts w:cs="Arial"/>
          <w:b/>
        </w:rPr>
        <w:t>Eğitim Sosyolojisi</w:t>
      </w:r>
      <w:r w:rsidRPr="00764DBD">
        <w:rPr>
          <w:rFonts w:cs="Arial"/>
        </w:rPr>
        <w:t xml:space="preserve">, Ankara, 2011; 23. </w:t>
      </w:r>
      <w:r w:rsidRPr="00764DBD">
        <w:rPr>
          <w:rFonts w:cs="Arial"/>
          <w:b/>
        </w:rPr>
        <w:t>Türk Eğitim Tarihi’nin Ana Evreleri; Kurumlar, Kişiler, Söylemler</w:t>
      </w:r>
      <w:r w:rsidRPr="00764DBD">
        <w:rPr>
          <w:rFonts w:cs="Arial"/>
        </w:rPr>
        <w:t xml:space="preserve">, Ankara 2016; </w:t>
      </w:r>
      <w:r w:rsidRPr="00764DBD">
        <w:rPr>
          <w:rFonts w:cs="Arial"/>
          <w:b/>
        </w:rPr>
        <w:t>24</w:t>
      </w:r>
      <w:r w:rsidRPr="00764DBD">
        <w:rPr>
          <w:rFonts w:cs="Arial"/>
        </w:rPr>
        <w:t xml:space="preserve">. </w:t>
      </w:r>
      <w:r w:rsidRPr="00764DBD">
        <w:rPr>
          <w:rFonts w:cs="Arial"/>
          <w:b/>
        </w:rPr>
        <w:t>Bir İstanbul Hanımefendisinin Bursa Seyahati</w:t>
      </w:r>
      <w:r w:rsidRPr="00764DBD">
        <w:rPr>
          <w:rFonts w:cs="Arial"/>
        </w:rPr>
        <w:t xml:space="preserve">, Ankara Ocak 2016; 25. </w:t>
      </w:r>
      <w:r w:rsidRPr="00764DBD">
        <w:rPr>
          <w:rFonts w:cs="Arial"/>
          <w:b/>
        </w:rPr>
        <w:t>Türk Aile Sosyolojisi,</w:t>
      </w:r>
      <w:r w:rsidRPr="00764DBD">
        <w:rPr>
          <w:rFonts w:cs="Arial"/>
        </w:rPr>
        <w:t xml:space="preserve"> Ankara, 2017; 26. </w:t>
      </w:r>
      <w:r w:rsidR="00C775F5" w:rsidRPr="00764DBD">
        <w:rPr>
          <w:rFonts w:cs="Arial"/>
        </w:rPr>
        <w:t xml:space="preserve">Eğitim Sosyolojisi Kavramlar ve Sorunlar, Ankara, Kasım 2018; 27. </w:t>
      </w:r>
      <w:r w:rsidRPr="00764DBD">
        <w:rPr>
          <w:rFonts w:cs="Arial"/>
          <w:b/>
        </w:rPr>
        <w:t>Göç ve Kültür</w:t>
      </w:r>
      <w:r w:rsidRPr="00764DBD">
        <w:rPr>
          <w:rFonts w:cs="Arial"/>
        </w:rPr>
        <w:t xml:space="preserve">, </w:t>
      </w:r>
      <w:r w:rsidR="00C775F5" w:rsidRPr="00764DBD">
        <w:rPr>
          <w:rFonts w:cs="Arial"/>
        </w:rPr>
        <w:t xml:space="preserve"> İstanbul, Ekim </w:t>
      </w:r>
      <w:r w:rsidRPr="00764DBD">
        <w:rPr>
          <w:rFonts w:cs="Arial"/>
        </w:rPr>
        <w:t>2018</w:t>
      </w:r>
      <w:r w:rsidR="00C775F5" w:rsidRPr="00764DBD">
        <w:rPr>
          <w:rFonts w:cs="Arial"/>
        </w:rPr>
        <w:t xml:space="preserve">; 28. </w:t>
      </w:r>
      <w:r w:rsidR="00C775F5" w:rsidRPr="00764DBD">
        <w:rPr>
          <w:rFonts w:cs="Arial"/>
          <w:b/>
        </w:rPr>
        <w:t>T</w:t>
      </w:r>
      <w:r w:rsidR="00C775F5" w:rsidRPr="00C775F5">
        <w:rPr>
          <w:rFonts w:cs="Arial"/>
          <w:b/>
        </w:rPr>
        <w:t>ürk Eğitim Tarihi</w:t>
      </w:r>
      <w:r w:rsidR="00C775F5">
        <w:rPr>
          <w:rFonts w:cs="Arial"/>
        </w:rPr>
        <w:t>, Ankara,  Aralık 2018</w:t>
      </w:r>
      <w:r w:rsidR="00716D7B">
        <w:rPr>
          <w:rFonts w:cs="Arial"/>
        </w:rPr>
        <w:t xml:space="preserve">, 29. </w:t>
      </w:r>
      <w:r w:rsidR="00716D7B" w:rsidRPr="00716D7B">
        <w:rPr>
          <w:rFonts w:cs="Arial"/>
          <w:b/>
        </w:rPr>
        <w:t>Şiir Şair Sosyoloji/ Öncüller</w:t>
      </w:r>
      <w:r w:rsidR="00716D7B">
        <w:rPr>
          <w:rFonts w:cs="Arial"/>
        </w:rPr>
        <w:t>, Ankara, Temmuz 2019</w:t>
      </w:r>
      <w:r>
        <w:rPr>
          <w:rFonts w:cs="Arial"/>
        </w:rPr>
        <w:t xml:space="preserve"> </w:t>
      </w:r>
      <w:proofErr w:type="gramEnd"/>
    </w:p>
    <w:p w:rsidR="009C107D" w:rsidRDefault="009C107D"/>
    <w:sectPr w:rsidR="009C1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35"/>
    <w:rsid w:val="002446B6"/>
    <w:rsid w:val="00696635"/>
    <w:rsid w:val="00716D7B"/>
    <w:rsid w:val="00764DBD"/>
    <w:rsid w:val="009C107D"/>
    <w:rsid w:val="00C7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3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6966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3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6966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DOGAN</dc:creator>
  <cp:lastModifiedBy>DOGAN</cp:lastModifiedBy>
  <cp:revision>5</cp:revision>
  <dcterms:created xsi:type="dcterms:W3CDTF">2018-12-26T18:06:00Z</dcterms:created>
  <dcterms:modified xsi:type="dcterms:W3CDTF">2020-01-08T19:39:00Z</dcterms:modified>
</cp:coreProperties>
</file>