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6B" w:rsidRDefault="00A76662" w:rsidP="00220F6B">
      <w:pPr>
        <w:jc w:val="center"/>
        <w:rPr>
          <w:b/>
        </w:rPr>
      </w:pPr>
      <w:r>
        <w:rPr>
          <w:b/>
        </w:rPr>
        <w:t>ANKARA ÜNİVERSİTESİ</w:t>
      </w:r>
      <w:r w:rsidR="00220F6B" w:rsidRPr="001447F4">
        <w:rPr>
          <w:b/>
        </w:rPr>
        <w:t xml:space="preserve"> HUKUK FAKÜLTESİ</w:t>
      </w:r>
    </w:p>
    <w:p w:rsidR="00220F6B" w:rsidRDefault="00A76662" w:rsidP="00220F6B">
      <w:pPr>
        <w:jc w:val="center"/>
        <w:rPr>
          <w:b/>
        </w:rPr>
      </w:pPr>
      <w:r>
        <w:rPr>
          <w:b/>
        </w:rPr>
        <w:t>2019-2020</w:t>
      </w:r>
      <w:r w:rsidR="00220F6B">
        <w:rPr>
          <w:b/>
        </w:rPr>
        <w:t xml:space="preserve"> EĞİTİM ÖĞRETİM YILI</w:t>
      </w:r>
    </w:p>
    <w:p w:rsidR="00220F6B" w:rsidRDefault="00220F6B" w:rsidP="00220F6B">
      <w:pPr>
        <w:jc w:val="center"/>
        <w:rPr>
          <w:b/>
          <w:sz w:val="32"/>
          <w:szCs w:val="32"/>
        </w:rPr>
      </w:pPr>
      <w:r w:rsidRPr="00220F6B">
        <w:rPr>
          <w:b/>
          <w:sz w:val="32"/>
          <w:szCs w:val="32"/>
        </w:rPr>
        <w:t xml:space="preserve">GENEL </w:t>
      </w:r>
      <w:r w:rsidR="00222E9B">
        <w:rPr>
          <w:b/>
          <w:sz w:val="32"/>
          <w:szCs w:val="32"/>
        </w:rPr>
        <w:t>KAMU HUKUKU</w:t>
      </w:r>
      <w:r w:rsidR="00A76662">
        <w:rPr>
          <w:b/>
          <w:sz w:val="32"/>
          <w:szCs w:val="32"/>
        </w:rPr>
        <w:t xml:space="preserve"> – GENEL DEVLET TEORİSİ</w:t>
      </w:r>
      <w:r w:rsidR="00A05775">
        <w:rPr>
          <w:b/>
          <w:sz w:val="32"/>
          <w:szCs w:val="32"/>
        </w:rPr>
        <w:t xml:space="preserve"> </w:t>
      </w:r>
      <w:r w:rsidRPr="00220F6B">
        <w:rPr>
          <w:b/>
          <w:sz w:val="32"/>
          <w:szCs w:val="32"/>
        </w:rPr>
        <w:t>DERSİ</w:t>
      </w:r>
    </w:p>
    <w:p w:rsidR="00A76662" w:rsidRPr="00220F6B" w:rsidRDefault="00A76662" w:rsidP="00220F6B">
      <w:pPr>
        <w:jc w:val="center"/>
        <w:rPr>
          <w:b/>
          <w:sz w:val="32"/>
          <w:szCs w:val="32"/>
        </w:rPr>
      </w:pPr>
      <w:r>
        <w:rPr>
          <w:b/>
          <w:sz w:val="32"/>
          <w:szCs w:val="32"/>
        </w:rPr>
        <w:t>(2-A SINIFI)</w:t>
      </w:r>
    </w:p>
    <w:p w:rsidR="00220F6B" w:rsidRDefault="00220F6B" w:rsidP="00220F6B">
      <w:pPr>
        <w:jc w:val="center"/>
        <w:rPr>
          <w:b/>
        </w:rPr>
      </w:pPr>
      <w:r w:rsidRPr="001447F4">
        <w:rPr>
          <w:b/>
        </w:rPr>
        <w:t>DERS UYGULAMA PLANI</w:t>
      </w:r>
      <w:r>
        <w:rPr>
          <w:b/>
        </w:rPr>
        <w:t xml:space="preserve"> </w:t>
      </w:r>
    </w:p>
    <w:p w:rsidR="00220F6B" w:rsidRDefault="00196417" w:rsidP="00220F6B">
      <w:pPr>
        <w:jc w:val="both"/>
        <w:rPr>
          <w:b/>
        </w:rPr>
      </w:pPr>
      <w:r>
        <w:rPr>
          <w:b/>
        </w:rPr>
        <w:t>Öğretim elemanı</w:t>
      </w:r>
      <w:r w:rsidR="00220F6B">
        <w:rPr>
          <w:b/>
        </w:rPr>
        <w:t xml:space="preserve">:  </w:t>
      </w:r>
      <w:r w:rsidR="00220F6B" w:rsidRPr="00A33A4A">
        <w:t>Doç. Dr. Bülent ALGAN</w:t>
      </w:r>
    </w:p>
    <w:p w:rsidR="00220F6B" w:rsidRDefault="00222E9B" w:rsidP="00220F6B">
      <w:pPr>
        <w:jc w:val="both"/>
        <w:rPr>
          <w:b/>
        </w:rPr>
      </w:pPr>
      <w:r>
        <w:rPr>
          <w:b/>
        </w:rPr>
        <w:t>E-</w:t>
      </w:r>
      <w:r w:rsidR="00196417">
        <w:rPr>
          <w:b/>
        </w:rPr>
        <w:t>posta</w:t>
      </w:r>
      <w:r w:rsidR="00A14B24">
        <w:rPr>
          <w:b/>
        </w:rPr>
        <w:t xml:space="preserve">: </w:t>
      </w:r>
      <w:r w:rsidRPr="007D4E40">
        <w:t>algan@ankara.edu.tr</w:t>
      </w:r>
      <w:r w:rsidR="007D4E40" w:rsidRPr="007D4E40">
        <w:t xml:space="preserve"> /</w:t>
      </w:r>
      <w:r w:rsidR="00A14B24" w:rsidRPr="007D4E40">
        <w:t xml:space="preserve"> bulentalgan@gmail.com</w:t>
      </w:r>
    </w:p>
    <w:p w:rsidR="00220F6B" w:rsidRPr="007D4E40" w:rsidRDefault="007D4E40" w:rsidP="00220F6B">
      <w:pPr>
        <w:jc w:val="both"/>
      </w:pPr>
      <w:r>
        <w:rPr>
          <w:b/>
        </w:rPr>
        <w:t xml:space="preserve">Ders günü ve saati: </w:t>
      </w:r>
      <w:r w:rsidRPr="007D4E40">
        <w:t xml:space="preserve">Pazartesi </w:t>
      </w:r>
      <w:r w:rsidR="00196417" w:rsidRPr="007D4E40">
        <w:t xml:space="preserve"> </w:t>
      </w:r>
      <w:r w:rsidRPr="007D4E40">
        <w:t>11:00-12:5</w:t>
      </w:r>
      <w:r w:rsidR="00220F6B" w:rsidRPr="007D4E40">
        <w:t>0</w:t>
      </w:r>
    </w:p>
    <w:p w:rsidR="00220F6B" w:rsidRPr="00A33A4A" w:rsidRDefault="00A76662" w:rsidP="00220F6B">
      <w:pPr>
        <w:jc w:val="both"/>
      </w:pPr>
      <w:r>
        <w:rPr>
          <w:b/>
        </w:rPr>
        <w:t>Ders Kazanımları</w:t>
      </w:r>
      <w:r w:rsidR="00220F6B">
        <w:rPr>
          <w:b/>
        </w:rPr>
        <w:t xml:space="preserve">: </w:t>
      </w:r>
      <w:r w:rsidR="00220F6B" w:rsidRPr="00A33A4A">
        <w:t>Devlet kavramı ve iktidar, meşruluk gibi ilişkili kavramlar ile devletin unsurları</w:t>
      </w:r>
      <w:r>
        <w:t>,</w:t>
      </w:r>
      <w:r w:rsidR="00220F6B">
        <w:t xml:space="preserve"> gelişimi</w:t>
      </w:r>
      <w:r w:rsidR="00220F6B" w:rsidRPr="00A33A4A">
        <w:t>, birey-devlet ilişkileri, siyasi iktidarın nitelikleri, siyasal iktidarın sınırlanması problemi konuları üzerinde öğrencilerin etraflı bilgi sahibi olmaları, böylelikle öğrencilerin birey-devlet-toplum ilişkilerini, hukukun bu ilişkilerdeki rolünü, siyasal iktidarın sınırlanmasının amacı ve hak ve özgürlükler bakımından önemini kavramalarının gerçekleşmesi</w:t>
      </w:r>
      <w:r>
        <w:t xml:space="preserve"> derste hedeflenen</w:t>
      </w:r>
      <w:r w:rsidR="00220F6B" w:rsidRPr="00A33A4A">
        <w:t xml:space="preserve"> temel bekle</w:t>
      </w:r>
      <w:r>
        <w:t>nti ve kazanımdır.</w:t>
      </w:r>
      <w:r w:rsidR="00220F6B">
        <w:t xml:space="preserve"> Bu ders ile öncelikle öğrencilerin devleti, siyasi iktidarı, toplumu, bireyi, bunların birbirleriyle olan ilişkilerini doğru biçimde konumlandırmalarına katkıda bulunulması amaçlanmaktadır. Ayrıca gelecekte hukuk uygulayıcıları olarak hukuk normlarını yorumlarken bu sayılanlar arasındaki ilişkilerde hassas dengeyi gözetmelerine de katkıda bulunulması amaçlanmaktadır.</w:t>
      </w:r>
    </w:p>
    <w:p w:rsidR="00220F6B" w:rsidRDefault="00220F6B" w:rsidP="00220F6B">
      <w:pPr>
        <w:jc w:val="both"/>
        <w:rPr>
          <w:b/>
        </w:rPr>
      </w:pPr>
      <w:r>
        <w:rPr>
          <w:b/>
        </w:rPr>
        <w:t xml:space="preserve">Derse devamın önemi: </w:t>
      </w:r>
      <w:r w:rsidRPr="00A33A4A">
        <w:t>Derse yüksek oranda devam</w:t>
      </w:r>
      <w:r>
        <w:t>lılığın</w:t>
      </w:r>
      <w:r w:rsidR="00014F50">
        <w:t xml:space="preserve"> konuların kavranmasındaki </w:t>
      </w:r>
      <w:r w:rsidR="00222E9B">
        <w:t xml:space="preserve">katkısı </w:t>
      </w:r>
      <w:r w:rsidR="00014F50">
        <w:t>tartışılmaz</w:t>
      </w:r>
      <w:r w:rsidR="00222E9B">
        <w:t>dır.</w:t>
      </w:r>
      <w:r>
        <w:t xml:space="preserve"> </w:t>
      </w:r>
    </w:p>
    <w:p w:rsidR="00A76662" w:rsidRDefault="00220F6B" w:rsidP="00220F6B">
      <w:pPr>
        <w:jc w:val="both"/>
      </w:pPr>
      <w:r>
        <w:rPr>
          <w:b/>
        </w:rPr>
        <w:t xml:space="preserve">Dikkat edilecek diğer hususlar: </w:t>
      </w:r>
      <w:r>
        <w:t>Derste tek bir kaynak ders kitabı olarak takip edilmediğinden, derse katılım ve bilgiye erişim için çaba harcanması öğrenciler açısından önem arz etmektedir.</w:t>
      </w:r>
      <w:r w:rsidR="00A76662">
        <w:t xml:space="preserve"> </w:t>
      </w:r>
    </w:p>
    <w:p w:rsidR="00A76662" w:rsidRDefault="00A76662" w:rsidP="00220F6B">
      <w:pPr>
        <w:jc w:val="both"/>
      </w:pPr>
      <w:r>
        <w:t>Ders notları ne derse ilişkin kimi okumalar ders hocası tarafından sağlanacak ya da tavsiye edilecektir.</w:t>
      </w:r>
      <w:r w:rsidR="00220F6B">
        <w:t xml:space="preserve"> </w:t>
      </w:r>
    </w:p>
    <w:p w:rsidR="00A76662" w:rsidRDefault="00220F6B" w:rsidP="00220F6B">
      <w:pPr>
        <w:jc w:val="both"/>
      </w:pPr>
      <w:r>
        <w:t>Dileyen öğrenciler, derste işlenen konularla ilişkili herhangi bir konuda ödev / sunum hazırlayabilirler. Ödev ve/veya sunum hazırlanması zorunlu olmamakla birlikte, önerilmekte</w:t>
      </w:r>
      <w:r w:rsidR="00094DC8">
        <w:t xml:space="preserve"> ve özendirilmektedir.</w:t>
      </w:r>
      <w:r w:rsidR="00222E9B">
        <w:t xml:space="preserve"> </w:t>
      </w:r>
    </w:p>
    <w:p w:rsidR="00220F6B" w:rsidRPr="00A33A4A" w:rsidRDefault="00222E9B" w:rsidP="00220F6B">
      <w:pPr>
        <w:jc w:val="both"/>
      </w:pPr>
      <w:r>
        <w:t>Derslerin, işlenen konulara ilişkin özgür, düzeyli ve akademik dilde yürütülecek bir tartışma ortamında yürütülmesi amaçlanmaktadır.</w:t>
      </w:r>
    </w:p>
    <w:p w:rsidR="00220F6B" w:rsidRDefault="003810BE" w:rsidP="00220F6B">
      <w:pPr>
        <w:jc w:val="both"/>
        <w:rPr>
          <w:b/>
        </w:rPr>
      </w:pPr>
      <w:r>
        <w:rPr>
          <w:b/>
        </w:rPr>
        <w:t xml:space="preserve">Sınav Uygulaması ve değerlendirme: </w:t>
      </w:r>
      <w:r w:rsidR="00A76662" w:rsidRPr="00A76662">
        <w:t>Birinci dönem sonunda</w:t>
      </w:r>
      <w:r w:rsidR="00A76662">
        <w:rPr>
          <w:b/>
        </w:rPr>
        <w:t xml:space="preserve"> </w:t>
      </w:r>
      <w:r w:rsidR="00222E9B">
        <w:t xml:space="preserve">yapılacak bir ara sınav ve </w:t>
      </w:r>
      <w:r w:rsidR="00A76662">
        <w:t>yıl</w:t>
      </w:r>
      <w:r w:rsidR="00222E9B">
        <w:t xml:space="preserve"> sonunda yapılacak final sınavı sonucunda, derse aktif katılım ile ödev ve sunumlar, nihai not takdirinde dikkate alınacaktır</w:t>
      </w:r>
      <w:r w:rsidRPr="003810BE">
        <w:t>.</w:t>
      </w:r>
      <w:r w:rsidR="00A05775">
        <w:t xml:space="preserve"> Ödev ve sunumlar, ancak doyurucu bir içeriğe sahip olması durumunda not takdirinde dikkate alınabilecektir.</w:t>
      </w:r>
    </w:p>
    <w:p w:rsidR="00094DC8" w:rsidRDefault="00094DC8" w:rsidP="00094DC8">
      <w:pPr>
        <w:pStyle w:val="ListeParagraf"/>
        <w:ind w:left="0"/>
        <w:jc w:val="both"/>
        <w:rPr>
          <w:rFonts w:ascii="Times New Roman" w:hAnsi="Times New Roman"/>
          <w:b/>
          <w:sz w:val="24"/>
          <w:szCs w:val="24"/>
        </w:rPr>
      </w:pPr>
      <w:r>
        <w:rPr>
          <w:rFonts w:ascii="Times New Roman" w:hAnsi="Times New Roman"/>
          <w:b/>
          <w:sz w:val="24"/>
          <w:szCs w:val="24"/>
        </w:rPr>
        <w:t xml:space="preserve">Temel </w:t>
      </w:r>
      <w:r w:rsidRPr="00CC6A0F">
        <w:rPr>
          <w:rFonts w:ascii="Times New Roman" w:hAnsi="Times New Roman"/>
          <w:b/>
          <w:sz w:val="24"/>
          <w:szCs w:val="24"/>
        </w:rPr>
        <w:t>Okumalar:</w:t>
      </w:r>
      <w:r>
        <w:rPr>
          <w:rFonts w:ascii="Times New Roman" w:hAnsi="Times New Roman"/>
          <w:b/>
          <w:sz w:val="24"/>
          <w:szCs w:val="24"/>
        </w:rPr>
        <w:t xml:space="preserve"> (Aşağıdaki öneriler fikir verme amaçlı olup, konular işlendikçe ekstra okuma önerileri verilebilir)</w:t>
      </w:r>
    </w:p>
    <w:p w:rsidR="00A76662" w:rsidRPr="00A76662" w:rsidRDefault="00A76662" w:rsidP="00094DC8">
      <w:pPr>
        <w:pStyle w:val="ListeParagraf"/>
        <w:ind w:left="0"/>
        <w:jc w:val="both"/>
        <w:rPr>
          <w:rFonts w:ascii="Times New Roman" w:hAnsi="Times New Roman"/>
        </w:rPr>
      </w:pPr>
      <w:r w:rsidRPr="00A76662">
        <w:rPr>
          <w:rFonts w:ascii="Times New Roman" w:hAnsi="Times New Roman"/>
        </w:rPr>
        <w:t>AKAD –DİNÇKOL – BULUT, Genel Kamu Hukuku, Der Yayınları, İstanbul, 2016</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ALGAN, Bülent, “Değişen Egemenlik Anlayışı ve Küreselleşme Bağlamında İnsan Hakları”, Kazancı Hakemli Hukuk Dergisi, Kasım-Aralık 2006, Sayı 27-28, 65-99</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DOEHRING, Karl, Genel Devlet Kuramı (Genel Kamu Hukuku) (Çeviren Ahmet Mumcu), İnkılâp Kitabevi, İstanbul, 2002</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EARLE, Timothy (Editör), Devlete Doğru Şeflikler: İktidar, İktisat, İdeoloji, Ütopya Yayınları, Ankara, 2001</w:t>
      </w:r>
    </w:p>
    <w:p w:rsidR="00094DC8" w:rsidRPr="00A76662" w:rsidRDefault="00094DC8" w:rsidP="00094DC8">
      <w:pPr>
        <w:pStyle w:val="ListeParagraf"/>
        <w:ind w:hanging="720"/>
        <w:jc w:val="both"/>
        <w:rPr>
          <w:rFonts w:ascii="Times New Roman" w:hAnsi="Times New Roman"/>
        </w:rPr>
      </w:pPr>
      <w:r w:rsidRPr="00A76662">
        <w:rPr>
          <w:rFonts w:ascii="Times New Roman" w:hAnsi="Times New Roman"/>
        </w:rPr>
        <w:t>ERÖZDEN, Ozan, Ulus-Devlet, XII Levha Yayıncılık, İstanbul, 2008</w:t>
      </w:r>
    </w:p>
    <w:p w:rsidR="00094DC8" w:rsidRPr="00A76662" w:rsidRDefault="00094DC8" w:rsidP="00094DC8">
      <w:pPr>
        <w:pStyle w:val="ListeParagraf"/>
        <w:ind w:left="0" w:hanging="11"/>
        <w:jc w:val="both"/>
        <w:rPr>
          <w:rFonts w:ascii="Times New Roman" w:hAnsi="Times New Roman"/>
        </w:rPr>
      </w:pPr>
      <w:r w:rsidRPr="00A76662">
        <w:rPr>
          <w:rFonts w:ascii="Times New Roman" w:hAnsi="Times New Roman"/>
        </w:rPr>
        <w:t>GIDDENS, Anthony, Sosyoloji (Kısa Fakat Eleştirel Bir Giriş), Phoenix Yayınevi, Ankara, 2005</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HABERMAS, Jurgen, Küreselleşme ve Milli Devletlerin Akîbeti, Bakış Yayınları, İstanbul, 2002</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HUBERMAN, Leo, Feodal Toplumdan Yirminci Yüzyıla, İletişim Yayınları, İstanbul, 2003</w:t>
      </w:r>
    </w:p>
    <w:p w:rsidR="00094DC8" w:rsidRDefault="00094DC8" w:rsidP="00094DC8">
      <w:pPr>
        <w:pStyle w:val="ListeParagraf"/>
        <w:ind w:hanging="720"/>
        <w:jc w:val="both"/>
        <w:rPr>
          <w:rFonts w:ascii="Times New Roman" w:hAnsi="Times New Roman"/>
        </w:rPr>
      </w:pPr>
      <w:r w:rsidRPr="00A76662">
        <w:rPr>
          <w:rFonts w:ascii="Times New Roman" w:hAnsi="Times New Roman"/>
        </w:rPr>
        <w:t>KAPANİ, Münci, Politika Bilimine Giriş, Bilgi Yayınevi, Ankara, 2008</w:t>
      </w:r>
    </w:p>
    <w:p w:rsidR="00A76662" w:rsidRPr="00A76662" w:rsidRDefault="00A76662" w:rsidP="00A76662">
      <w:pPr>
        <w:pStyle w:val="ListeParagraf"/>
        <w:ind w:left="0"/>
        <w:jc w:val="both"/>
        <w:rPr>
          <w:rFonts w:ascii="Times New Roman" w:hAnsi="Times New Roman"/>
        </w:rPr>
      </w:pPr>
      <w:r>
        <w:rPr>
          <w:rFonts w:ascii="Times New Roman" w:hAnsi="Times New Roman"/>
        </w:rPr>
        <w:lastRenderedPageBreak/>
        <w:t>ÖZDEMİR Ali Murat – SAYGILI, Abdurrahman vd., Genel Kamu Hukuku Kuramsal Yaklaşım, İmge, Ankara, 2019</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PIERSON, Christopher, Modern Devlet, Çiviyazıları, İstanbul, 2000</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POGGI, Gianfranco, Devlet, Doğası, Gelişimi ve Geleceği, İstanbul Bilgi Üniversitesi Yayınları, İstanbul, 2007</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 xml:space="preserve">POGGI, Gianfranco, Modern Devletin Gelişimi: Sosyolojik Bir Yaklaşım, İstanbul Bilgi Üniversitesi Yayınları, İstanbul, 2005 </w:t>
      </w:r>
    </w:p>
    <w:p w:rsidR="00D25253" w:rsidRPr="00A76662" w:rsidRDefault="00D25253" w:rsidP="00094DC8">
      <w:pPr>
        <w:pStyle w:val="ListeParagraf"/>
        <w:ind w:left="0"/>
        <w:jc w:val="both"/>
        <w:rPr>
          <w:rFonts w:ascii="Times New Roman" w:hAnsi="Times New Roman"/>
        </w:rPr>
      </w:pPr>
      <w:r w:rsidRPr="00A76662">
        <w:rPr>
          <w:rFonts w:ascii="Times New Roman" w:hAnsi="Times New Roman"/>
        </w:rPr>
        <w:t>SANCAR, Mithat, “Devlet Aklı” Kıskacında Hukuk Devleti, İletişim, İstanbul, 200</w:t>
      </w:r>
      <w:r w:rsidR="00E374FB" w:rsidRPr="00A76662">
        <w:rPr>
          <w:rFonts w:ascii="Times New Roman" w:hAnsi="Times New Roman"/>
        </w:rPr>
        <w:t>0</w:t>
      </w:r>
      <w:r w:rsidRPr="00A76662">
        <w:rPr>
          <w:rFonts w:ascii="Times New Roman" w:hAnsi="Times New Roman"/>
        </w:rPr>
        <w:t xml:space="preserve"> </w:t>
      </w:r>
    </w:p>
    <w:p w:rsidR="00094DC8" w:rsidRPr="00A76662" w:rsidRDefault="00094DC8" w:rsidP="00094DC8">
      <w:pPr>
        <w:pStyle w:val="ListeParagraf"/>
        <w:ind w:left="0"/>
        <w:jc w:val="both"/>
        <w:rPr>
          <w:rFonts w:ascii="Times New Roman" w:hAnsi="Times New Roman"/>
        </w:rPr>
      </w:pPr>
      <w:r w:rsidRPr="00A76662">
        <w:rPr>
          <w:rFonts w:ascii="Times New Roman" w:hAnsi="Times New Roman"/>
        </w:rPr>
        <w:t>TÜRKÖNE, Mümtaz’er, Siyaset</w:t>
      </w:r>
      <w:r w:rsidR="00222E9B" w:rsidRPr="00A76662">
        <w:rPr>
          <w:rFonts w:ascii="Times New Roman" w:hAnsi="Times New Roman"/>
        </w:rPr>
        <w:t>, Opus Yayınları, İstanbul, 2011</w:t>
      </w:r>
    </w:p>
    <w:p w:rsidR="00A05775" w:rsidRPr="00A76662" w:rsidRDefault="00A05775" w:rsidP="00094DC8">
      <w:pPr>
        <w:pStyle w:val="ListeParagraf"/>
        <w:ind w:left="0"/>
        <w:jc w:val="both"/>
        <w:rPr>
          <w:rFonts w:ascii="Times New Roman" w:hAnsi="Times New Roman"/>
        </w:rPr>
      </w:pPr>
      <w:r w:rsidRPr="00A76662">
        <w:rPr>
          <w:rFonts w:ascii="Times New Roman" w:hAnsi="Times New Roman"/>
        </w:rPr>
        <w:t xml:space="preserve">UYGUN, Oktay, Devlet Teorisi, On İki </w:t>
      </w:r>
      <w:r w:rsidR="00A76662" w:rsidRPr="00A76662">
        <w:rPr>
          <w:rFonts w:ascii="Times New Roman" w:hAnsi="Times New Roman"/>
        </w:rPr>
        <w:t>Levha Yayıncılık, İstanbul, 2017</w:t>
      </w:r>
    </w:p>
    <w:p w:rsidR="00094DC8" w:rsidRPr="00A76662" w:rsidRDefault="00094DC8" w:rsidP="00094DC8">
      <w:pPr>
        <w:pStyle w:val="ListeParagraf"/>
        <w:ind w:hanging="720"/>
        <w:jc w:val="both"/>
        <w:rPr>
          <w:rFonts w:ascii="Times New Roman" w:hAnsi="Times New Roman"/>
        </w:rPr>
      </w:pPr>
      <w:r w:rsidRPr="00A76662">
        <w:rPr>
          <w:rFonts w:ascii="Times New Roman" w:hAnsi="Times New Roman"/>
        </w:rPr>
        <w:t>VERGİN, Nur, Siyasetin Sosyolojisi, Doğan Kitap, İstanbul, 2008</w:t>
      </w:r>
    </w:p>
    <w:p w:rsidR="00220F6B" w:rsidRDefault="00094DC8" w:rsidP="00220F6B">
      <w:pPr>
        <w:jc w:val="both"/>
        <w:rPr>
          <w:b/>
        </w:rPr>
      </w:pPr>
      <w:r>
        <w:rPr>
          <w:b/>
        </w:rPr>
        <w:t xml:space="preserve">Dersin içeriği (Hafta hafta belirtmek mümkün olamasa da, ders kapsamında ele alınacak konular </w:t>
      </w:r>
      <w:r w:rsidR="003F0E73">
        <w:rPr>
          <w:b/>
        </w:rPr>
        <w:t xml:space="preserve">genel olarak </w:t>
      </w:r>
      <w:r>
        <w:rPr>
          <w:b/>
        </w:rPr>
        <w:t>aşağıdaki gibi gösterilebilir</w:t>
      </w:r>
      <w:r w:rsidR="00220F6B">
        <w:rPr>
          <w:b/>
        </w:rPr>
        <w:t>)</w:t>
      </w:r>
    </w:p>
    <w:p w:rsidR="00094DC8" w:rsidRDefault="00094DC8" w:rsidP="00094DC8">
      <w:pPr>
        <w:pStyle w:val="ListeParagraf"/>
        <w:ind w:left="0" w:firstLine="720"/>
      </w:pPr>
      <w:r>
        <w:t>Giriş-Genel Kamu Hukuku’nun kapsamı</w:t>
      </w:r>
    </w:p>
    <w:p w:rsidR="00094DC8" w:rsidRDefault="001C2216" w:rsidP="00094DC8">
      <w:pPr>
        <w:pStyle w:val="ListeParagraf"/>
      </w:pPr>
      <w:r>
        <w:t>Siyaset-</w:t>
      </w:r>
      <w:r w:rsidR="00094DC8">
        <w:t>İktidar-siyasal iktidar-meşruluk kavramları ve ilişkili kavramlar</w:t>
      </w:r>
    </w:p>
    <w:p w:rsidR="00A05775" w:rsidRDefault="00A05775" w:rsidP="00094DC8">
      <w:pPr>
        <w:pStyle w:val="ListeParagraf"/>
      </w:pPr>
      <w:r>
        <w:t>Devletin Kaynağı (Menşei) Sorunu</w:t>
      </w:r>
    </w:p>
    <w:p w:rsidR="001C2216" w:rsidRDefault="00094DC8" w:rsidP="00094DC8">
      <w:pPr>
        <w:pStyle w:val="ListeParagraf"/>
      </w:pPr>
      <w:r>
        <w:t>Devletin Unsurları</w:t>
      </w:r>
      <w:r w:rsidR="001C2216">
        <w:t>:</w:t>
      </w:r>
    </w:p>
    <w:p w:rsidR="001C2216" w:rsidRDefault="001C2216" w:rsidP="00094DC8">
      <w:pPr>
        <w:pStyle w:val="ListeParagraf"/>
      </w:pPr>
      <w:r>
        <w:tab/>
      </w:r>
      <w:r w:rsidR="00094DC8">
        <w:t xml:space="preserve"> (1): Devletin “ülke” </w:t>
      </w:r>
      <w:r>
        <w:t>unsuru</w:t>
      </w:r>
    </w:p>
    <w:p w:rsidR="00094DC8" w:rsidRDefault="00094DC8" w:rsidP="00094DC8">
      <w:pPr>
        <w:pStyle w:val="ListeParagraf"/>
      </w:pPr>
      <w:r>
        <w:t xml:space="preserve"> </w:t>
      </w:r>
      <w:r w:rsidR="001C2216">
        <w:tab/>
      </w:r>
      <w:r w:rsidR="00A05775">
        <w:t xml:space="preserve"> </w:t>
      </w:r>
      <w:r w:rsidR="001C2216">
        <w:t>(2) Devletin “insan” unsuru</w:t>
      </w:r>
    </w:p>
    <w:p w:rsidR="001C2216" w:rsidRDefault="001C2216" w:rsidP="00094DC8">
      <w:pPr>
        <w:pStyle w:val="ListeParagraf"/>
      </w:pPr>
      <w:r>
        <w:tab/>
      </w:r>
      <w:r>
        <w:tab/>
        <w:t xml:space="preserve">Ulus kavramı, farklı </w:t>
      </w:r>
      <w:r w:rsidR="00A05775">
        <w:t>ulus anlayışları</w:t>
      </w:r>
    </w:p>
    <w:p w:rsidR="001C2216" w:rsidRDefault="001C2216" w:rsidP="00094DC8">
      <w:pPr>
        <w:pStyle w:val="ListeParagraf"/>
      </w:pPr>
      <w:r>
        <w:tab/>
      </w:r>
      <w:r>
        <w:tab/>
        <w:t>Devletin insan unsuruyla hukuki ilişkisi olarak yurttaşlık</w:t>
      </w:r>
    </w:p>
    <w:p w:rsidR="001C2216" w:rsidRDefault="001C2216" w:rsidP="00094DC8">
      <w:pPr>
        <w:pStyle w:val="ListeParagraf"/>
      </w:pPr>
      <w:r>
        <w:tab/>
      </w:r>
      <w:r>
        <w:tab/>
      </w:r>
      <w:r>
        <w:tab/>
        <w:t>Modern öncesi dönem</w:t>
      </w:r>
      <w:r w:rsidR="00052F80">
        <w:t xml:space="preserve"> (Antik Yunan)</w:t>
      </w:r>
    </w:p>
    <w:p w:rsidR="001C2216" w:rsidRDefault="001C2216" w:rsidP="00094DC8">
      <w:pPr>
        <w:pStyle w:val="ListeParagraf"/>
      </w:pPr>
      <w:r>
        <w:tab/>
      </w:r>
      <w:r>
        <w:tab/>
      </w:r>
      <w:r>
        <w:tab/>
        <w:t>Modern yurttaşlık</w:t>
      </w:r>
    </w:p>
    <w:p w:rsidR="001C2216" w:rsidRDefault="001C2216" w:rsidP="00094DC8">
      <w:pPr>
        <w:pStyle w:val="ListeParagraf"/>
      </w:pPr>
      <w:r>
        <w:tab/>
      </w:r>
      <w:r>
        <w:tab/>
      </w:r>
      <w:r>
        <w:tab/>
        <w:t>Anayasal vatandaşlık</w:t>
      </w:r>
    </w:p>
    <w:p w:rsidR="00094DC8" w:rsidRDefault="001C2216" w:rsidP="00094DC8">
      <w:pPr>
        <w:pStyle w:val="ListeParagraf"/>
      </w:pPr>
      <w:r>
        <w:tab/>
      </w:r>
      <w:r w:rsidR="00094DC8">
        <w:t>(3): Devletin “kişilik” ve “iktidar” unsurları</w:t>
      </w:r>
    </w:p>
    <w:p w:rsidR="00094DC8" w:rsidRDefault="001C2216" w:rsidP="00094DC8">
      <w:pPr>
        <w:pStyle w:val="ListeParagraf"/>
      </w:pPr>
      <w:r>
        <w:tab/>
      </w:r>
      <w:r>
        <w:tab/>
      </w:r>
      <w:r>
        <w:tab/>
      </w:r>
      <w:r w:rsidR="00094DC8">
        <w:t>Egemenlik kavramı</w:t>
      </w:r>
      <w:r>
        <w:t xml:space="preserve"> (klasik ve modern anlamıyla)</w:t>
      </w:r>
    </w:p>
    <w:p w:rsidR="001C2216" w:rsidRDefault="001C2216" w:rsidP="00094DC8">
      <w:pPr>
        <w:pStyle w:val="ListeParagraf"/>
      </w:pPr>
      <w:r>
        <w:tab/>
      </w:r>
      <w:r>
        <w:tab/>
      </w:r>
      <w:r>
        <w:tab/>
        <w:t>Meşru güç kullanma tekeli (şiddet tekeli)</w:t>
      </w:r>
    </w:p>
    <w:p w:rsidR="001C2216" w:rsidRDefault="00094DC8" w:rsidP="00094DC8">
      <w:pPr>
        <w:pStyle w:val="ListeParagraf"/>
      </w:pPr>
      <w:r>
        <w:t xml:space="preserve">Devletin Pozitif Gelişimi </w:t>
      </w:r>
    </w:p>
    <w:p w:rsidR="00094DC8" w:rsidRDefault="001C2216" w:rsidP="00094DC8">
      <w:pPr>
        <w:pStyle w:val="ListeParagraf"/>
      </w:pPr>
      <w:r>
        <w:tab/>
        <w:t>(1)</w:t>
      </w:r>
      <w:r w:rsidR="00094DC8">
        <w:t>İlkel toplumlar-Antikçağ</w:t>
      </w:r>
    </w:p>
    <w:p w:rsidR="00094DC8" w:rsidRDefault="001C2216" w:rsidP="00094DC8">
      <w:pPr>
        <w:pStyle w:val="ListeParagraf"/>
      </w:pPr>
      <w:r>
        <w:tab/>
        <w:t>(2)</w:t>
      </w:r>
      <w:r w:rsidR="00094DC8">
        <w:t>Ortaçağ (Feodalite)</w:t>
      </w:r>
    </w:p>
    <w:p w:rsidR="00094DC8" w:rsidRDefault="001C2216" w:rsidP="00094DC8">
      <w:pPr>
        <w:pStyle w:val="ListeParagraf"/>
      </w:pPr>
      <w:r>
        <w:tab/>
      </w:r>
      <w:r w:rsidR="00094DC8">
        <w:t>Modern devletin ortaya çıkışı</w:t>
      </w:r>
      <w:r w:rsidR="003810BE">
        <w:t xml:space="preserve"> ve ayırıcı özellikleri</w:t>
      </w:r>
    </w:p>
    <w:p w:rsidR="001C2216" w:rsidRDefault="001C2216" w:rsidP="001C2216">
      <w:pPr>
        <w:pStyle w:val="ListeParagraf"/>
      </w:pPr>
      <w:r>
        <w:tab/>
        <w:t>Küreselleşme süreci-modern devletin dönüşümü-gelişimi</w:t>
      </w:r>
    </w:p>
    <w:p w:rsidR="001C2216" w:rsidRDefault="00094DC8" w:rsidP="00094DC8">
      <w:pPr>
        <w:pStyle w:val="ListeParagraf"/>
      </w:pPr>
      <w:r>
        <w:t xml:space="preserve"> Siyasi</w:t>
      </w:r>
      <w:r w:rsidR="001C2216">
        <w:t xml:space="preserve"> İktidarın Sınırlanması Sorunu</w:t>
      </w:r>
    </w:p>
    <w:p w:rsidR="00A76662" w:rsidRDefault="00A76662" w:rsidP="00094DC8">
      <w:pPr>
        <w:pStyle w:val="ListeParagraf"/>
      </w:pPr>
      <w:r>
        <w:tab/>
        <w:t>Hukuk Devleti</w:t>
      </w:r>
    </w:p>
    <w:p w:rsidR="00A76662" w:rsidRDefault="00A76662" w:rsidP="00094DC8">
      <w:pPr>
        <w:pStyle w:val="ListeParagraf"/>
      </w:pPr>
      <w:r>
        <w:tab/>
        <w:t>Güçler Ayrılığı</w:t>
      </w:r>
    </w:p>
    <w:p w:rsidR="00A76662" w:rsidRDefault="00A76662" w:rsidP="00094DC8">
      <w:pPr>
        <w:pStyle w:val="ListeParagraf"/>
      </w:pPr>
      <w:r>
        <w:tab/>
        <w:t>Devlet aklı / hikmet-i hükümet</w:t>
      </w:r>
    </w:p>
    <w:p w:rsidR="00A76662" w:rsidRDefault="00A76662" w:rsidP="00094DC8">
      <w:pPr>
        <w:pStyle w:val="ListeParagraf"/>
      </w:pPr>
      <w:r>
        <w:tab/>
        <w:t>Vesayet</w:t>
      </w:r>
    </w:p>
    <w:p w:rsidR="00222E9B" w:rsidRPr="00052F80" w:rsidRDefault="00052F80" w:rsidP="00014F50">
      <w:pPr>
        <w:jc w:val="both"/>
      </w:pPr>
      <w:r>
        <w:rPr>
          <w:b/>
        </w:rPr>
        <w:t>Ödev/ Sunum için önerilen bazı konular:</w:t>
      </w:r>
      <w:r>
        <w:t xml:space="preserve"> Ders planındaki konular</w:t>
      </w:r>
      <w:r w:rsidR="007D4E40">
        <w:t xml:space="preserve"> ya da bunlarla yakın ilişkili diğer başlıklar</w:t>
      </w:r>
      <w:r>
        <w:t xml:space="preserve">, önceden önerilmek ve üzerinde mutabık kalınması koşuluyla öğrenciler tarafından </w:t>
      </w:r>
      <w:r w:rsidRPr="00052F80">
        <w:rPr>
          <w:b/>
        </w:rPr>
        <w:t>sunum olarak</w:t>
      </w:r>
      <w:r>
        <w:t xml:space="preserve"> üstlenilebilir. </w:t>
      </w:r>
      <w:r w:rsidR="007D4E40" w:rsidRPr="007D4E40">
        <w:rPr>
          <w:b/>
        </w:rPr>
        <w:t xml:space="preserve">Ödev </w:t>
      </w:r>
      <w:r w:rsidR="007D4E40">
        <w:t>konusunun seçilmesinde ise, derste doğrudan anlatılmış/anlatılacak konulardan farklı başlıklar seçilmesi uygun olacaktır. Bunun dışında, örneğin</w:t>
      </w:r>
      <w:r>
        <w:t xml:space="preserve"> ulus inşası (nation-building), modern devletin karşılaştığı günce</w:t>
      </w:r>
      <w:r w:rsidR="00196417">
        <w:t>l sorunlar, birey-</w:t>
      </w:r>
      <w:r>
        <w:t xml:space="preserve">iktidar ilişkilerine ilişkin somut sorunlar ya da gelişmeler, devlet teorisine katkıda bulunmuş önemli düşünürler (ör: Machiavelli, doğal hukukçu düşünürler, İbn-i Haldun gibi doğu kökenli ya da İslam dünyasından yetişen düşünürler </w:t>
      </w:r>
      <w:r w:rsidR="00196417">
        <w:t>ya da bunlara ait kitap tahlilleri</w:t>
      </w:r>
      <w:r w:rsidR="00A05775">
        <w:t>,</w:t>
      </w:r>
      <w:r w:rsidR="00196417">
        <w:t xml:space="preserve"> Türkiye özelinde dersimizle ilgili kuramsal tartışmalar ya da güncel gelişmeler, iktidarla mücadele aracı olarak sivil itaatsizlik, çözüm süreci, </w:t>
      </w:r>
      <w:r w:rsidR="00A14B24">
        <w:t>özgürlük-güvenlik ikilemi, sokağa çıkma yasakları,</w:t>
      </w:r>
      <w:r w:rsidR="00196417">
        <w:t xml:space="preserve"> vb. yüzlerce ödev konusu bulunabili</w:t>
      </w:r>
      <w:r w:rsidR="00A05775">
        <w:t>r)</w:t>
      </w:r>
      <w:r w:rsidR="00196417">
        <w:t>.</w:t>
      </w:r>
      <w:bookmarkStart w:id="0" w:name="_GoBack"/>
      <w:bookmarkEnd w:id="0"/>
    </w:p>
    <w:p w:rsidR="00A923FC" w:rsidRPr="00014F50" w:rsidRDefault="00222E9B" w:rsidP="00222E9B">
      <w:pPr>
        <w:ind w:firstLine="708"/>
        <w:jc w:val="both"/>
        <w:rPr>
          <w:b/>
        </w:rPr>
      </w:pPr>
      <w:r>
        <w:rPr>
          <w:b/>
        </w:rPr>
        <w:t>Bu dersinizde ve tüm öğrencilik</w:t>
      </w:r>
      <w:r w:rsidR="00014F50" w:rsidRPr="00014F50">
        <w:rPr>
          <w:b/>
        </w:rPr>
        <w:t xml:space="preserve"> yaşamınızda üstün başarılar diliyorum.</w:t>
      </w:r>
      <w:r w:rsidR="00014F50" w:rsidRPr="00014F50">
        <w:rPr>
          <w:b/>
        </w:rPr>
        <w:tab/>
      </w:r>
      <w:r w:rsidR="00014F50" w:rsidRPr="00014F50">
        <w:rPr>
          <w:b/>
        </w:rPr>
        <w:tab/>
      </w:r>
      <w:r w:rsidR="00014F50" w:rsidRPr="00014F50">
        <w:rPr>
          <w:b/>
        </w:rPr>
        <w:tab/>
      </w:r>
      <w:r w:rsidR="00014F50" w:rsidRPr="00014F50">
        <w:rPr>
          <w:b/>
        </w:rPr>
        <w:tab/>
      </w:r>
      <w:r w:rsidR="00014F50">
        <w:rPr>
          <w:b/>
        </w:rPr>
        <w:tab/>
      </w:r>
      <w:r w:rsidR="00014F50">
        <w:rPr>
          <w:b/>
        </w:rPr>
        <w:tab/>
      </w:r>
      <w:r w:rsidR="00014F50">
        <w:rPr>
          <w:b/>
        </w:rPr>
        <w:tab/>
      </w:r>
      <w:r>
        <w:rPr>
          <w:b/>
        </w:rPr>
        <w:tab/>
      </w:r>
      <w:r>
        <w:rPr>
          <w:b/>
        </w:rPr>
        <w:tab/>
      </w:r>
      <w:r>
        <w:rPr>
          <w:b/>
        </w:rPr>
        <w:tab/>
      </w:r>
      <w:r>
        <w:rPr>
          <w:b/>
        </w:rPr>
        <w:tab/>
      </w:r>
      <w:r w:rsidR="00A14B24">
        <w:rPr>
          <w:b/>
        </w:rPr>
        <w:tab/>
      </w:r>
      <w:r w:rsidR="00014F50" w:rsidRPr="00014F50">
        <w:rPr>
          <w:b/>
        </w:rPr>
        <w:t>Doç. Dr. Bülent ALGAN</w:t>
      </w:r>
    </w:p>
    <w:sectPr w:rsidR="00A923FC" w:rsidRPr="00014F50" w:rsidSect="007D4E40">
      <w:pgSz w:w="11906" w:h="16838"/>
      <w:pgMar w:top="680" w:right="851" w:bottom="73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DC" w:rsidRDefault="009C70DC" w:rsidP="00052F80">
      <w:pPr>
        <w:spacing w:after="0" w:line="240" w:lineRule="auto"/>
      </w:pPr>
      <w:r>
        <w:separator/>
      </w:r>
    </w:p>
  </w:endnote>
  <w:endnote w:type="continuationSeparator" w:id="0">
    <w:p w:rsidR="009C70DC" w:rsidRDefault="009C70DC" w:rsidP="0005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DC" w:rsidRDefault="009C70DC" w:rsidP="00052F80">
      <w:pPr>
        <w:spacing w:after="0" w:line="240" w:lineRule="auto"/>
      </w:pPr>
      <w:r>
        <w:separator/>
      </w:r>
    </w:p>
  </w:footnote>
  <w:footnote w:type="continuationSeparator" w:id="0">
    <w:p w:rsidR="009C70DC" w:rsidRDefault="009C70DC" w:rsidP="00052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86998"/>
    <w:multiLevelType w:val="hybridMultilevel"/>
    <w:tmpl w:val="7CC87624"/>
    <w:lvl w:ilvl="0" w:tplc="E0D636F6">
      <w:start w:val="1"/>
      <w:numFmt w:val="upperRoman"/>
      <w:lvlText w:val="%1."/>
      <w:lvlJc w:val="left"/>
      <w:pPr>
        <w:ind w:left="720" w:hanging="360"/>
      </w:pPr>
      <w:rPr>
        <w:rFonts w:ascii="Calibri" w:eastAsia="Calibri" w:hAnsi="Calibr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6B"/>
    <w:rsid w:val="00014F50"/>
    <w:rsid w:val="00052F80"/>
    <w:rsid w:val="00094DC8"/>
    <w:rsid w:val="00196417"/>
    <w:rsid w:val="001C2216"/>
    <w:rsid w:val="00220F6B"/>
    <w:rsid w:val="00222E9B"/>
    <w:rsid w:val="002A0C2C"/>
    <w:rsid w:val="003810BE"/>
    <w:rsid w:val="003F0E73"/>
    <w:rsid w:val="004825FC"/>
    <w:rsid w:val="00542195"/>
    <w:rsid w:val="005B4834"/>
    <w:rsid w:val="00660019"/>
    <w:rsid w:val="006F3C20"/>
    <w:rsid w:val="007D4E40"/>
    <w:rsid w:val="009C70DC"/>
    <w:rsid w:val="009F4CDE"/>
    <w:rsid w:val="00A05775"/>
    <w:rsid w:val="00A14B24"/>
    <w:rsid w:val="00A733B0"/>
    <w:rsid w:val="00A76662"/>
    <w:rsid w:val="00A83577"/>
    <w:rsid w:val="00AC4C8A"/>
    <w:rsid w:val="00AF5B87"/>
    <w:rsid w:val="00B63786"/>
    <w:rsid w:val="00C941F4"/>
    <w:rsid w:val="00CB56CA"/>
    <w:rsid w:val="00D25253"/>
    <w:rsid w:val="00D5260E"/>
    <w:rsid w:val="00DB05E3"/>
    <w:rsid w:val="00E374FB"/>
    <w:rsid w:val="00EA46E6"/>
    <w:rsid w:val="00F93A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136E"/>
  <w15:docId w15:val="{C1939F1F-904A-4AAB-AA1C-BA9C604D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F6B"/>
    <w:rPr>
      <w:rFonts w:ascii="Calibri" w:eastAsia="Calibri" w:hAnsi="Calibri" w:cs="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0F6B"/>
    <w:pPr>
      <w:ind w:left="720"/>
      <w:contextualSpacing/>
    </w:pPr>
  </w:style>
  <w:style w:type="paragraph" w:styleId="DipnotMetni">
    <w:name w:val="footnote text"/>
    <w:basedOn w:val="Normal"/>
    <w:link w:val="DipnotMetniChar"/>
    <w:semiHidden/>
    <w:rsid w:val="00220F6B"/>
    <w:pPr>
      <w:spacing w:after="0" w:line="240" w:lineRule="auto"/>
    </w:pPr>
    <w:rPr>
      <w:rFonts w:ascii="Times New Roman" w:eastAsia="Times New Roman" w:hAnsi="Times New Roman"/>
      <w:sz w:val="20"/>
      <w:szCs w:val="20"/>
      <w:lang w:eastAsia="tr-TR"/>
    </w:rPr>
  </w:style>
  <w:style w:type="character" w:customStyle="1" w:styleId="DipnotMetniChar">
    <w:name w:val="Dipnot Metni Char"/>
    <w:basedOn w:val="VarsaylanParagrafYazTipi"/>
    <w:link w:val="DipnotMetni"/>
    <w:semiHidden/>
    <w:rsid w:val="00220F6B"/>
    <w:rPr>
      <w:rFonts w:eastAsia="Times New Roman" w:cs="Times New Roman"/>
      <w:sz w:val="20"/>
      <w:szCs w:val="20"/>
      <w:lang w:eastAsia="tr-TR"/>
    </w:rPr>
  </w:style>
  <w:style w:type="character" w:styleId="Kpr">
    <w:name w:val="Hyperlink"/>
    <w:basedOn w:val="VarsaylanParagrafYazTipi"/>
    <w:uiPriority w:val="99"/>
    <w:unhideWhenUsed/>
    <w:rsid w:val="00222E9B"/>
    <w:rPr>
      <w:color w:val="0000FF" w:themeColor="hyperlink"/>
      <w:u w:val="single"/>
    </w:rPr>
  </w:style>
  <w:style w:type="character" w:styleId="DipnotBavurusu">
    <w:name w:val="footnote reference"/>
    <w:basedOn w:val="VarsaylanParagrafYazTipi"/>
    <w:uiPriority w:val="99"/>
    <w:semiHidden/>
    <w:unhideWhenUsed/>
    <w:rsid w:val="00052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0D53F-6CC3-45BC-93D2-5328EF24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Bülent Algan</cp:lastModifiedBy>
  <cp:revision>2</cp:revision>
  <cp:lastPrinted>2011-09-20T07:09:00Z</cp:lastPrinted>
  <dcterms:created xsi:type="dcterms:W3CDTF">2019-09-15T12:26:00Z</dcterms:created>
  <dcterms:modified xsi:type="dcterms:W3CDTF">2019-09-15T12:26:00Z</dcterms:modified>
</cp:coreProperties>
</file>