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78" w:rsidRPr="00900F78" w:rsidRDefault="00900F78" w:rsidP="00900F78">
      <w:pPr>
        <w:spacing w:line="360" w:lineRule="auto"/>
        <w:jc w:val="center"/>
        <w:rPr>
          <w:rFonts w:cs="Times New Roman"/>
          <w:b/>
        </w:rPr>
      </w:pPr>
      <w:bookmarkStart w:id="0" w:name="_GoBack"/>
      <w:r w:rsidRPr="00900F78">
        <w:rPr>
          <w:rFonts w:cs="Times New Roman"/>
          <w:b/>
        </w:rPr>
        <w:t>ANAOKULU HAREKET EĞİTİM PROGRAMI</w:t>
      </w:r>
    </w:p>
    <w:bookmarkEnd w:id="0"/>
    <w:p w:rsidR="00900F78" w:rsidRDefault="00900F78" w:rsidP="00900F78">
      <w:pPr>
        <w:spacing w:line="360" w:lineRule="auto"/>
        <w:jc w:val="both"/>
        <w:rPr>
          <w:rFonts w:cs="Times New Roman"/>
        </w:rPr>
      </w:pPr>
    </w:p>
    <w:p w:rsidR="00900F78" w:rsidRDefault="00900F78" w:rsidP="00900F78">
      <w:pPr>
        <w:spacing w:line="360" w:lineRule="auto"/>
        <w:jc w:val="both"/>
        <w:rPr>
          <w:rFonts w:cs="Times New Roman"/>
        </w:rPr>
      </w:pPr>
      <w:r>
        <w:rPr>
          <w:rFonts w:cs="Times New Roman"/>
        </w:rPr>
        <w:t>Okul öncesi dönem çocukları ile beden eğitimi çalışmaları yapacak öğretmenlerin, yaş grubunun gelişimsel özelliklerini ve gereksinmelerini bilmesi gerekir. Güven (1987), okul öncesi dönemde beden eğitimi çalışmalarının dört aşamada uygulanmasının yararlı olduğunu vurgulamaktadır. İlk iki aşamada ısınma hareketlerinin yapılması, üçüncü aşama becerilerin kazandırılması, dördüncü aşamada ise etkinliğin neşeli bir şekilde bitirilmesi önerilmektedir. Çalışmalarda aşamalardan en az ikisinin bulunmasının ve çalışmaların  30-40 dakika olmasının uygun olduğu belirtilmektedir. Çocuklarla yapılan bir uygulamada her aşamaya ayrılacak sürenin yaklaşık olarak  şu şekilde planlanması önerilmektedir:</w:t>
      </w:r>
    </w:p>
    <w:p w:rsidR="00900F78" w:rsidRDefault="00900F78" w:rsidP="00900F78">
      <w:pPr>
        <w:spacing w:line="360" w:lineRule="auto"/>
        <w:jc w:val="both"/>
        <w:rPr>
          <w:rFonts w:cs="Times New Roman"/>
        </w:rPr>
      </w:pPr>
    </w:p>
    <w:p w:rsidR="00900F78" w:rsidRDefault="00900F78" w:rsidP="00900F78">
      <w:pPr>
        <w:numPr>
          <w:ilvl w:val="0"/>
          <w:numId w:val="1"/>
        </w:numPr>
        <w:spacing w:line="360" w:lineRule="auto"/>
        <w:jc w:val="both"/>
        <w:rPr>
          <w:rFonts w:cs="Times New Roman"/>
        </w:rPr>
      </w:pPr>
      <w:r>
        <w:rPr>
          <w:rFonts w:cs="Times New Roman"/>
        </w:rPr>
        <w:t>Harekete sürükleyici etkinlikler (5 dakika) ısınma hareketleri,</w:t>
      </w:r>
    </w:p>
    <w:p w:rsidR="00900F78" w:rsidRDefault="00900F78" w:rsidP="00900F78">
      <w:pPr>
        <w:numPr>
          <w:ilvl w:val="0"/>
          <w:numId w:val="1"/>
        </w:numPr>
        <w:spacing w:line="360" w:lineRule="auto"/>
        <w:jc w:val="both"/>
        <w:rPr>
          <w:rFonts w:cs="Times New Roman"/>
        </w:rPr>
      </w:pPr>
      <w:r>
        <w:rPr>
          <w:rFonts w:cs="Times New Roman"/>
        </w:rPr>
        <w:t>İşlevsel egzersizler (10 dakika) ısınma hareketleri</w:t>
      </w:r>
    </w:p>
    <w:p w:rsidR="00900F78" w:rsidRDefault="00900F78" w:rsidP="00900F78">
      <w:pPr>
        <w:numPr>
          <w:ilvl w:val="0"/>
          <w:numId w:val="1"/>
        </w:numPr>
        <w:spacing w:line="360" w:lineRule="auto"/>
        <w:jc w:val="both"/>
        <w:rPr>
          <w:rFonts w:cs="Times New Roman"/>
        </w:rPr>
      </w:pPr>
      <w:r>
        <w:rPr>
          <w:rFonts w:cs="Times New Roman"/>
        </w:rPr>
        <w:t>Grup etkinlikleri (20 dakika)</w:t>
      </w:r>
    </w:p>
    <w:p w:rsidR="00900F78" w:rsidRDefault="00900F78" w:rsidP="00900F78">
      <w:pPr>
        <w:numPr>
          <w:ilvl w:val="0"/>
          <w:numId w:val="1"/>
        </w:numPr>
        <w:spacing w:line="360" w:lineRule="auto"/>
        <w:jc w:val="both"/>
        <w:rPr>
          <w:rFonts w:cs="Times New Roman"/>
        </w:rPr>
      </w:pPr>
      <w:r>
        <w:rPr>
          <w:rFonts w:cs="Times New Roman"/>
        </w:rPr>
        <w:t xml:space="preserve">Bütün sınıf etkinlikleri (5 dakika) </w:t>
      </w:r>
    </w:p>
    <w:p w:rsidR="00900F78" w:rsidRDefault="00900F78" w:rsidP="00900F78">
      <w:pPr>
        <w:spacing w:line="360" w:lineRule="auto"/>
        <w:jc w:val="both"/>
        <w:rPr>
          <w:rFonts w:cs="Times New Roman"/>
        </w:rPr>
      </w:pPr>
    </w:p>
    <w:p w:rsidR="00900F78" w:rsidRDefault="00900F78" w:rsidP="00900F78">
      <w:pPr>
        <w:spacing w:line="360" w:lineRule="auto"/>
        <w:jc w:val="both"/>
        <w:rPr>
          <w:rFonts w:cs="Times New Roman"/>
        </w:rPr>
      </w:pPr>
    </w:p>
    <w:p w:rsidR="00900F78" w:rsidRDefault="00900F78" w:rsidP="00900F78">
      <w:pPr>
        <w:spacing w:before="60" w:after="60" w:line="360" w:lineRule="auto"/>
        <w:jc w:val="both"/>
        <w:rPr>
          <w:rFonts w:cs="Times New Roman"/>
        </w:rPr>
      </w:pPr>
      <w:r>
        <w:rPr>
          <w:rFonts w:cs="Times New Roman"/>
        </w:rPr>
        <w:t xml:space="preserve">Isınmayı sağlayacak yürüme, koşma, sıçrama imkanları sınıf içinde ya da açık havada yapılabilir. Eklemler hareketlendirilerek amaçlı ve daha kompleks hareketler öğretilebilir. Bunun yanı sıra grup şeklindeki oyunlar ve müzikli hareketler bu tip çalışmalara renk katar. Eğiticilerin hareket repertuarları çocukla çalıştıkça artar. Bunun için duruşlar, yürüyüşler, koşu, sıçrama, taklidi hareketler, aletli hareketler, ip, top, çember, çocuk bahçesi araç ve gereçlerinden yararlanılabilir (Güven 1987). </w:t>
      </w:r>
    </w:p>
    <w:p w:rsidR="002A4087" w:rsidRDefault="002A4087"/>
    <w:sectPr w:rsidR="002A4087" w:rsidSect="002A40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66410"/>
    <w:multiLevelType w:val="hybridMultilevel"/>
    <w:tmpl w:val="963E5DB6"/>
    <w:lvl w:ilvl="0" w:tplc="81C01034">
      <w:start w:val="1"/>
      <w:numFmt w:val="bullet"/>
      <w:lvlText w:val=""/>
      <w:lvlJc w:val="left"/>
      <w:pPr>
        <w:tabs>
          <w:tab w:val="num" w:pos="720"/>
        </w:tabs>
        <w:ind w:left="720" w:hanging="360"/>
      </w:pPr>
      <w:rPr>
        <w:rFonts w:ascii="Symbol" w:hAnsi="Symbol" w:hint="default"/>
        <w:color w:val="auto"/>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F78"/>
    <w:rsid w:val="002A4087"/>
    <w:rsid w:val="00900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8F34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78"/>
    <w:rPr>
      <w:rFonts w:ascii="Times New Roman" w:eastAsia="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F78"/>
    <w:rPr>
      <w:rFonts w:ascii="Times New Roman" w:eastAsia="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2529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1206</Characters>
  <Application>Microsoft Macintosh Word</Application>
  <DocSecurity>0</DocSecurity>
  <Lines>10</Lines>
  <Paragraphs>2</Paragraphs>
  <ScaleCrop>false</ScaleCrop>
  <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 SEN</dc:creator>
  <cp:keywords/>
  <dc:description/>
  <cp:lastModifiedBy>MUGE SEN</cp:lastModifiedBy>
  <cp:revision>1</cp:revision>
  <dcterms:created xsi:type="dcterms:W3CDTF">2019-12-11T22:27:00Z</dcterms:created>
  <dcterms:modified xsi:type="dcterms:W3CDTF">2019-12-11T22:28:00Z</dcterms:modified>
</cp:coreProperties>
</file>