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850" w:rsidRDefault="00CF4850" w:rsidP="00CF4850">
      <w:pPr>
        <w:jc w:val="center"/>
        <w:rPr>
          <w:sz w:val="16"/>
          <w:szCs w:val="16"/>
        </w:rPr>
      </w:pPr>
      <w:r>
        <w:rPr>
          <w:b/>
          <w:sz w:val="16"/>
          <w:szCs w:val="16"/>
        </w:rPr>
        <w:t>Ankara Üniversitesi</w:t>
      </w:r>
      <w:r>
        <w:rPr>
          <w:b/>
          <w:sz w:val="16"/>
          <w:szCs w:val="16"/>
        </w:rPr>
        <w:br/>
        <w:t xml:space="preserve">Kütüphane ve Dokümantasyon Daire Başkanlığı </w:t>
      </w:r>
    </w:p>
    <w:p w:rsidR="00CF4850" w:rsidRDefault="00CF4850" w:rsidP="00CF4850">
      <w:pPr>
        <w:jc w:val="center"/>
        <w:rPr>
          <w:b/>
          <w:sz w:val="16"/>
          <w:szCs w:val="16"/>
        </w:rPr>
      </w:pPr>
      <w:r>
        <w:rPr>
          <w:b/>
          <w:sz w:val="16"/>
          <w:szCs w:val="16"/>
        </w:rPr>
        <w:t>Açık Ders Malzemeleri</w:t>
      </w:r>
    </w:p>
    <w:p w:rsidR="00CF4850" w:rsidRDefault="00CF4850" w:rsidP="00CF4850">
      <w:pPr>
        <w:pStyle w:val="Basliklar"/>
        <w:jc w:val="center"/>
        <w:rPr>
          <w:sz w:val="16"/>
          <w:szCs w:val="16"/>
        </w:rPr>
      </w:pPr>
    </w:p>
    <w:p w:rsidR="00CF4850" w:rsidRDefault="00CF4850" w:rsidP="00CF4850">
      <w:pPr>
        <w:pStyle w:val="Basliklar"/>
        <w:jc w:val="center"/>
        <w:rPr>
          <w:sz w:val="16"/>
          <w:szCs w:val="16"/>
        </w:rPr>
      </w:pPr>
      <w:r>
        <w:rPr>
          <w:sz w:val="16"/>
          <w:szCs w:val="16"/>
        </w:rPr>
        <w:t>Ders izlence Formu</w:t>
      </w:r>
    </w:p>
    <w:p w:rsidR="00CF4850" w:rsidRDefault="00CF4850" w:rsidP="00CF4850">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5"/>
        <w:gridCol w:w="6068"/>
      </w:tblGrid>
      <w:tr w:rsidR="00CF4850" w:rsidTr="00CF485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asliklar"/>
              <w:spacing w:line="256" w:lineRule="auto"/>
              <w:rPr>
                <w:szCs w:val="16"/>
                <w:lang w:eastAsia="en-US"/>
              </w:rPr>
            </w:pPr>
            <w:r>
              <w:rPr>
                <w:szCs w:val="16"/>
                <w:lang w:eastAsia="en-US"/>
              </w:rPr>
              <w:t>Dersin Kodu ve İsmi</w:t>
            </w:r>
          </w:p>
        </w:tc>
        <w:tc>
          <w:tcPr>
            <w:tcW w:w="6068" w:type="dxa"/>
            <w:tcBorders>
              <w:top w:val="single" w:sz="4" w:space="0" w:color="auto"/>
              <w:left w:val="single" w:sz="4" w:space="0" w:color="auto"/>
              <w:bottom w:val="single" w:sz="4" w:space="0" w:color="auto"/>
              <w:right w:val="single" w:sz="4" w:space="0" w:color="auto"/>
            </w:tcBorders>
            <w:hideMark/>
          </w:tcPr>
          <w:p w:rsidR="00CF4850" w:rsidRDefault="00CF4850" w:rsidP="00CF4850">
            <w:pPr>
              <w:pStyle w:val="DersBilgileri"/>
              <w:spacing w:line="256" w:lineRule="auto"/>
              <w:rPr>
                <w:b/>
                <w:bCs/>
                <w:szCs w:val="16"/>
                <w:lang w:eastAsia="en-US"/>
              </w:rPr>
            </w:pPr>
            <w:r>
              <w:rPr>
                <w:b/>
                <w:szCs w:val="16"/>
                <w:lang w:eastAsia="en-US"/>
              </w:rPr>
              <w:t xml:space="preserve">BSÖ </w:t>
            </w:r>
            <w:r>
              <w:rPr>
                <w:b/>
                <w:szCs w:val="16"/>
                <w:lang w:eastAsia="en-US"/>
              </w:rPr>
              <w:t>347</w:t>
            </w:r>
            <w:r>
              <w:rPr>
                <w:szCs w:val="16"/>
                <w:lang w:eastAsia="en-US"/>
              </w:rPr>
              <w:t xml:space="preserve"> </w:t>
            </w:r>
            <w:r>
              <w:rPr>
                <w:b/>
                <w:bCs/>
                <w:szCs w:val="16"/>
                <w:lang w:eastAsia="en-US"/>
              </w:rPr>
              <w:t>Hentbol</w:t>
            </w:r>
            <w:r>
              <w:rPr>
                <w:b/>
                <w:bCs/>
                <w:szCs w:val="16"/>
                <w:lang w:eastAsia="en-US"/>
              </w:rPr>
              <w:t xml:space="preserve"> 1</w:t>
            </w:r>
          </w:p>
        </w:tc>
      </w:tr>
      <w:tr w:rsidR="00CF4850" w:rsidTr="00CF485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asliklar"/>
              <w:spacing w:line="256" w:lineRule="auto"/>
              <w:rPr>
                <w:szCs w:val="16"/>
                <w:lang w:eastAsia="en-US"/>
              </w:rPr>
            </w:pPr>
            <w:r>
              <w:rPr>
                <w:szCs w:val="16"/>
                <w:lang w:eastAsia="en-US"/>
              </w:rPr>
              <w:t>Dersin Sorumlusu</w:t>
            </w:r>
          </w:p>
        </w:tc>
        <w:tc>
          <w:tcPr>
            <w:tcW w:w="6068" w:type="dxa"/>
            <w:tcBorders>
              <w:top w:val="single" w:sz="4" w:space="0" w:color="auto"/>
              <w:left w:val="single" w:sz="4" w:space="0" w:color="auto"/>
              <w:bottom w:val="single" w:sz="4" w:space="0" w:color="auto"/>
              <w:right w:val="single" w:sz="4" w:space="0" w:color="auto"/>
            </w:tcBorders>
            <w:hideMark/>
          </w:tcPr>
          <w:p w:rsidR="00CF4850" w:rsidRDefault="00CF4850">
            <w:pPr>
              <w:pStyle w:val="DersBilgileri"/>
              <w:spacing w:line="256" w:lineRule="auto"/>
              <w:rPr>
                <w:szCs w:val="16"/>
                <w:lang w:eastAsia="en-US"/>
              </w:rPr>
            </w:pPr>
            <w:r>
              <w:rPr>
                <w:szCs w:val="16"/>
                <w:lang w:eastAsia="en-US"/>
              </w:rPr>
              <w:t>Doç.</w:t>
            </w:r>
            <w:bookmarkStart w:id="0" w:name="_GoBack"/>
            <w:bookmarkEnd w:id="0"/>
            <w:r>
              <w:rPr>
                <w:szCs w:val="16"/>
                <w:lang w:eastAsia="en-US"/>
              </w:rPr>
              <w:t xml:space="preserve"> Dr. Nevin Gündüz</w:t>
            </w:r>
          </w:p>
        </w:tc>
      </w:tr>
      <w:tr w:rsidR="00CF4850" w:rsidTr="00CF485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asliklar"/>
              <w:spacing w:line="256" w:lineRule="auto"/>
              <w:rPr>
                <w:szCs w:val="16"/>
                <w:lang w:eastAsia="en-US"/>
              </w:rPr>
            </w:pPr>
            <w:r>
              <w:rPr>
                <w:szCs w:val="16"/>
                <w:lang w:eastAsia="en-US"/>
              </w:rPr>
              <w:t>Dersin Düzeyi</w:t>
            </w:r>
          </w:p>
        </w:tc>
        <w:tc>
          <w:tcPr>
            <w:tcW w:w="6068" w:type="dxa"/>
            <w:tcBorders>
              <w:top w:val="single" w:sz="4" w:space="0" w:color="auto"/>
              <w:left w:val="single" w:sz="4" w:space="0" w:color="auto"/>
              <w:bottom w:val="single" w:sz="4" w:space="0" w:color="auto"/>
              <w:right w:val="single" w:sz="4" w:space="0" w:color="auto"/>
            </w:tcBorders>
            <w:hideMark/>
          </w:tcPr>
          <w:p w:rsidR="00CF4850" w:rsidRDefault="00CF4850">
            <w:pPr>
              <w:pStyle w:val="DersBilgileri"/>
              <w:spacing w:line="256" w:lineRule="auto"/>
              <w:rPr>
                <w:szCs w:val="16"/>
                <w:lang w:eastAsia="en-US"/>
              </w:rPr>
            </w:pPr>
            <w:r>
              <w:rPr>
                <w:szCs w:val="16"/>
                <w:lang w:eastAsia="en-US"/>
              </w:rPr>
              <w:t>Lisans</w:t>
            </w:r>
          </w:p>
        </w:tc>
      </w:tr>
      <w:tr w:rsidR="00CF4850" w:rsidTr="00CF485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asliklar"/>
              <w:spacing w:line="256" w:lineRule="auto"/>
              <w:rPr>
                <w:szCs w:val="16"/>
                <w:lang w:eastAsia="en-US"/>
              </w:rPr>
            </w:pPr>
            <w:r>
              <w:rPr>
                <w:szCs w:val="16"/>
                <w:lang w:eastAsia="en-US"/>
              </w:rPr>
              <w:t>Dersin Kredisi</w:t>
            </w:r>
          </w:p>
        </w:tc>
        <w:tc>
          <w:tcPr>
            <w:tcW w:w="6068" w:type="dxa"/>
            <w:tcBorders>
              <w:top w:val="single" w:sz="4" w:space="0" w:color="auto"/>
              <w:left w:val="single" w:sz="4" w:space="0" w:color="auto"/>
              <w:bottom w:val="single" w:sz="4" w:space="0" w:color="auto"/>
              <w:right w:val="single" w:sz="4" w:space="0" w:color="auto"/>
            </w:tcBorders>
            <w:hideMark/>
          </w:tcPr>
          <w:p w:rsidR="00CF4850" w:rsidRDefault="00CF4850">
            <w:pPr>
              <w:pStyle w:val="DersBilgileri"/>
              <w:spacing w:line="256" w:lineRule="auto"/>
              <w:rPr>
                <w:szCs w:val="16"/>
                <w:lang w:eastAsia="en-US"/>
              </w:rPr>
            </w:pPr>
            <w:r>
              <w:rPr>
                <w:szCs w:val="16"/>
                <w:lang w:eastAsia="en-US"/>
              </w:rPr>
              <w:t>4 saat 3 kredi</w:t>
            </w:r>
          </w:p>
        </w:tc>
      </w:tr>
      <w:tr w:rsidR="00CF4850" w:rsidTr="00CF485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asliklar"/>
              <w:spacing w:line="256" w:lineRule="auto"/>
              <w:rPr>
                <w:szCs w:val="16"/>
                <w:lang w:eastAsia="en-US"/>
              </w:rPr>
            </w:pPr>
            <w:r>
              <w:rPr>
                <w:szCs w:val="16"/>
                <w:lang w:eastAsia="en-US"/>
              </w:rPr>
              <w:t>Dersin Türü</w:t>
            </w:r>
          </w:p>
        </w:tc>
        <w:tc>
          <w:tcPr>
            <w:tcW w:w="6068" w:type="dxa"/>
            <w:tcBorders>
              <w:top w:val="single" w:sz="4" w:space="0" w:color="auto"/>
              <w:left w:val="single" w:sz="4" w:space="0" w:color="auto"/>
              <w:bottom w:val="single" w:sz="4" w:space="0" w:color="auto"/>
              <w:right w:val="single" w:sz="4" w:space="0" w:color="auto"/>
            </w:tcBorders>
            <w:hideMark/>
          </w:tcPr>
          <w:p w:rsidR="00CF4850" w:rsidRDefault="00CF4850">
            <w:pPr>
              <w:pStyle w:val="DersBilgileri"/>
              <w:spacing w:line="256" w:lineRule="auto"/>
              <w:rPr>
                <w:szCs w:val="16"/>
                <w:lang w:eastAsia="en-US"/>
              </w:rPr>
            </w:pPr>
            <w:r>
              <w:rPr>
                <w:szCs w:val="16"/>
                <w:lang w:eastAsia="en-US"/>
              </w:rPr>
              <w:t>Teorik ve Uygulama</w:t>
            </w:r>
          </w:p>
        </w:tc>
      </w:tr>
      <w:tr w:rsidR="00CF4850" w:rsidTr="00CF485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asliklar"/>
              <w:spacing w:line="256" w:lineRule="auto"/>
              <w:rPr>
                <w:szCs w:val="16"/>
                <w:lang w:eastAsia="en-US"/>
              </w:rPr>
            </w:pPr>
            <w:r>
              <w:rPr>
                <w:szCs w:val="16"/>
                <w:lang w:eastAsia="en-US"/>
              </w:rPr>
              <w:t>Dersin İçeriği</w:t>
            </w:r>
          </w:p>
        </w:tc>
        <w:tc>
          <w:tcPr>
            <w:tcW w:w="6068" w:type="dxa"/>
            <w:tcBorders>
              <w:top w:val="single" w:sz="4" w:space="0" w:color="auto"/>
              <w:left w:val="single" w:sz="4" w:space="0" w:color="auto"/>
              <w:bottom w:val="single" w:sz="4" w:space="0" w:color="auto"/>
              <w:right w:val="single" w:sz="4" w:space="0" w:color="auto"/>
            </w:tcBorders>
            <w:hideMark/>
          </w:tcPr>
          <w:p w:rsidR="00CF4850" w:rsidRDefault="00CF4850">
            <w:pPr>
              <w:pStyle w:val="DersBilgileri"/>
              <w:spacing w:line="256" w:lineRule="auto"/>
              <w:rPr>
                <w:szCs w:val="16"/>
                <w:lang w:eastAsia="en-US"/>
              </w:rPr>
            </w:pPr>
            <w:r>
              <w:rPr>
                <w:rFonts w:ascii="Arial" w:hAnsi="Arial" w:cs="Arial"/>
                <w:color w:val="5F5F5F"/>
                <w:sz w:val="18"/>
                <w:szCs w:val="18"/>
                <w:shd w:val="clear" w:color="auto" w:fill="FEFEFE"/>
                <w:lang w:eastAsia="en-US"/>
              </w:rPr>
              <w:t xml:space="preserve">Bu dersin içeriği, hentbolda top kontrolü, top tutma, top sürme, pas türleri atış türleri, </w:t>
            </w:r>
            <w:proofErr w:type="spellStart"/>
            <w:proofErr w:type="gramStart"/>
            <w:r>
              <w:rPr>
                <w:rFonts w:ascii="Arial" w:hAnsi="Arial" w:cs="Arial"/>
                <w:color w:val="5F5F5F"/>
                <w:sz w:val="18"/>
                <w:szCs w:val="18"/>
                <w:shd w:val="clear" w:color="auto" w:fill="FEFEFE"/>
                <w:lang w:eastAsia="en-US"/>
              </w:rPr>
              <w:t>aldatma,kaleci</w:t>
            </w:r>
            <w:proofErr w:type="spellEnd"/>
            <w:proofErr w:type="gramEnd"/>
            <w:r>
              <w:rPr>
                <w:rFonts w:ascii="Arial" w:hAnsi="Arial" w:cs="Arial"/>
                <w:color w:val="5F5F5F"/>
                <w:sz w:val="18"/>
                <w:szCs w:val="18"/>
                <w:shd w:val="clear" w:color="auto" w:fill="FEFEFE"/>
                <w:lang w:eastAsia="en-US"/>
              </w:rPr>
              <w:t>, savunma, çapraz geçiş, düz dalma, savunmada eş değişme, sahayı kontrol, dizilişler vb... bireysel ve grup tekniklerini kapsar.</w:t>
            </w:r>
          </w:p>
        </w:tc>
      </w:tr>
      <w:tr w:rsidR="00CF4850" w:rsidTr="00CF485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asliklar"/>
              <w:spacing w:line="256" w:lineRule="auto"/>
              <w:rPr>
                <w:szCs w:val="16"/>
                <w:lang w:eastAsia="en-US"/>
              </w:rPr>
            </w:pPr>
            <w:r>
              <w:rPr>
                <w:szCs w:val="16"/>
                <w:lang w:eastAsia="en-US"/>
              </w:rPr>
              <w:t>Dersin Amacı</w:t>
            </w:r>
          </w:p>
        </w:tc>
        <w:tc>
          <w:tcPr>
            <w:tcW w:w="6068" w:type="dxa"/>
            <w:tcBorders>
              <w:top w:val="single" w:sz="4" w:space="0" w:color="auto"/>
              <w:left w:val="single" w:sz="4" w:space="0" w:color="auto"/>
              <w:bottom w:val="single" w:sz="4" w:space="0" w:color="auto"/>
              <w:right w:val="single" w:sz="4" w:space="0" w:color="auto"/>
            </w:tcBorders>
            <w:hideMark/>
          </w:tcPr>
          <w:p w:rsidR="00CF4850" w:rsidRDefault="00CF4850">
            <w:pPr>
              <w:pStyle w:val="DersBilgileri"/>
              <w:spacing w:line="256" w:lineRule="auto"/>
              <w:rPr>
                <w:szCs w:val="16"/>
                <w:lang w:eastAsia="en-US"/>
              </w:rPr>
            </w:pPr>
            <w:r>
              <w:rPr>
                <w:rFonts w:ascii="Arial" w:hAnsi="Arial" w:cs="Arial"/>
                <w:color w:val="5F5F5F"/>
                <w:sz w:val="18"/>
                <w:szCs w:val="18"/>
                <w:shd w:val="clear" w:color="auto" w:fill="FEFEFE"/>
                <w:lang w:eastAsia="en-US"/>
              </w:rPr>
              <w:t>Bu derste amaç, Hentbol' da temel teknik, grup ve takım teknik-taktik becerilerin öğrenimi, öğrenilen teknik becerilerin öğretimi amaçlanmaktadır. Öğretim hedefi, mesleğe hazırlanan öğrencilere çalışacakları alanlarda uygulama ve beceri kazanma, hentbolla ilgili kapsamlı bilgilenme ve öğrendikleri becerileri birine öğretebilme ve başka uygulama alanlarına aktarabilmeleridir.</w:t>
            </w:r>
          </w:p>
        </w:tc>
      </w:tr>
      <w:tr w:rsidR="00CF4850" w:rsidTr="00CF485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asliklar"/>
              <w:spacing w:line="256" w:lineRule="auto"/>
              <w:rPr>
                <w:szCs w:val="16"/>
                <w:lang w:eastAsia="en-US"/>
              </w:rPr>
            </w:pPr>
            <w:r>
              <w:rPr>
                <w:szCs w:val="16"/>
                <w:lang w:eastAsia="en-US"/>
              </w:rPr>
              <w:t>Dersin Süresi</w:t>
            </w:r>
          </w:p>
        </w:tc>
        <w:tc>
          <w:tcPr>
            <w:tcW w:w="6068" w:type="dxa"/>
            <w:tcBorders>
              <w:top w:val="single" w:sz="4" w:space="0" w:color="auto"/>
              <w:left w:val="single" w:sz="4" w:space="0" w:color="auto"/>
              <w:bottom w:val="single" w:sz="4" w:space="0" w:color="auto"/>
              <w:right w:val="single" w:sz="4" w:space="0" w:color="auto"/>
            </w:tcBorders>
            <w:hideMark/>
          </w:tcPr>
          <w:p w:rsidR="00CF4850" w:rsidRDefault="00CF4850">
            <w:pPr>
              <w:pStyle w:val="DersBilgileri"/>
              <w:spacing w:line="256" w:lineRule="auto"/>
              <w:rPr>
                <w:szCs w:val="16"/>
                <w:lang w:eastAsia="en-US"/>
              </w:rPr>
            </w:pPr>
            <w:r>
              <w:rPr>
                <w:szCs w:val="16"/>
                <w:lang w:eastAsia="en-US"/>
              </w:rPr>
              <w:t>4 saat</w:t>
            </w:r>
          </w:p>
        </w:tc>
      </w:tr>
      <w:tr w:rsidR="00CF4850" w:rsidTr="00CF485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asliklar"/>
              <w:spacing w:line="256" w:lineRule="auto"/>
              <w:rPr>
                <w:szCs w:val="16"/>
                <w:lang w:eastAsia="en-US"/>
              </w:rPr>
            </w:pPr>
            <w:r>
              <w:rPr>
                <w:szCs w:val="16"/>
                <w:lang w:eastAsia="en-US"/>
              </w:rPr>
              <w:t>Eğitim Dili</w:t>
            </w:r>
          </w:p>
        </w:tc>
        <w:tc>
          <w:tcPr>
            <w:tcW w:w="6068" w:type="dxa"/>
            <w:tcBorders>
              <w:top w:val="single" w:sz="4" w:space="0" w:color="auto"/>
              <w:left w:val="single" w:sz="4" w:space="0" w:color="auto"/>
              <w:bottom w:val="single" w:sz="4" w:space="0" w:color="auto"/>
              <w:right w:val="single" w:sz="4" w:space="0" w:color="auto"/>
            </w:tcBorders>
            <w:hideMark/>
          </w:tcPr>
          <w:p w:rsidR="00CF4850" w:rsidRDefault="00CF4850">
            <w:pPr>
              <w:pStyle w:val="DersBilgileri"/>
              <w:spacing w:line="256" w:lineRule="auto"/>
              <w:rPr>
                <w:szCs w:val="16"/>
                <w:lang w:eastAsia="en-US"/>
              </w:rPr>
            </w:pPr>
            <w:r>
              <w:rPr>
                <w:szCs w:val="16"/>
                <w:lang w:eastAsia="en-US"/>
              </w:rPr>
              <w:t>Türkçe</w:t>
            </w:r>
          </w:p>
        </w:tc>
      </w:tr>
      <w:tr w:rsidR="00CF4850" w:rsidTr="00CF485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asliklar"/>
              <w:spacing w:line="256" w:lineRule="auto"/>
              <w:rPr>
                <w:szCs w:val="16"/>
                <w:lang w:eastAsia="en-US"/>
              </w:rPr>
            </w:pPr>
            <w:r>
              <w:rPr>
                <w:szCs w:val="16"/>
                <w:lang w:eastAsia="en-US"/>
              </w:rPr>
              <w:t>Ön Koşul</w:t>
            </w:r>
          </w:p>
        </w:tc>
        <w:tc>
          <w:tcPr>
            <w:tcW w:w="6068" w:type="dxa"/>
            <w:tcBorders>
              <w:top w:val="single" w:sz="4" w:space="0" w:color="auto"/>
              <w:left w:val="single" w:sz="4" w:space="0" w:color="auto"/>
              <w:bottom w:val="single" w:sz="4" w:space="0" w:color="auto"/>
              <w:right w:val="single" w:sz="4" w:space="0" w:color="auto"/>
            </w:tcBorders>
            <w:hideMark/>
          </w:tcPr>
          <w:p w:rsidR="00CF4850" w:rsidRDefault="00CF4850">
            <w:pPr>
              <w:pStyle w:val="DersBilgileri"/>
              <w:spacing w:line="256" w:lineRule="auto"/>
              <w:rPr>
                <w:szCs w:val="16"/>
                <w:lang w:eastAsia="en-US"/>
              </w:rPr>
            </w:pPr>
            <w:r>
              <w:rPr>
                <w:szCs w:val="16"/>
                <w:lang w:eastAsia="en-US"/>
              </w:rPr>
              <w:t>Yok</w:t>
            </w:r>
          </w:p>
        </w:tc>
      </w:tr>
      <w:tr w:rsidR="00CF4850" w:rsidTr="00CF485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asliklar"/>
              <w:spacing w:line="256" w:lineRule="auto"/>
              <w:rPr>
                <w:szCs w:val="16"/>
                <w:lang w:eastAsia="en-US"/>
              </w:rPr>
            </w:pPr>
            <w:r>
              <w:rPr>
                <w:szCs w:val="16"/>
                <w:lang w:eastAsia="en-US"/>
              </w:rPr>
              <w:t>Önerilen Kaynaklar</w:t>
            </w:r>
          </w:p>
        </w:tc>
        <w:tc>
          <w:tcPr>
            <w:tcW w:w="6068" w:type="dxa"/>
            <w:tcBorders>
              <w:top w:val="single" w:sz="4" w:space="0" w:color="auto"/>
              <w:left w:val="single" w:sz="4" w:space="0" w:color="auto"/>
              <w:bottom w:val="single" w:sz="4" w:space="0" w:color="auto"/>
              <w:right w:val="single" w:sz="4" w:space="0" w:color="auto"/>
            </w:tcBorders>
            <w:hideMark/>
          </w:tcPr>
          <w:p w:rsidR="00CF4850" w:rsidRDefault="00CF4850" w:rsidP="000E3954">
            <w:pPr>
              <w:pStyle w:val="Kaynakca"/>
              <w:numPr>
                <w:ilvl w:val="0"/>
                <w:numId w:val="1"/>
              </w:numPr>
              <w:spacing w:line="256" w:lineRule="auto"/>
              <w:rPr>
                <w:szCs w:val="16"/>
                <w:lang w:val="tr-TR" w:eastAsia="en-US"/>
              </w:rPr>
            </w:pPr>
            <w:proofErr w:type="spellStart"/>
            <w:r>
              <w:rPr>
                <w:rFonts w:ascii="Arial" w:hAnsi="Arial" w:cs="Arial"/>
                <w:color w:val="404040"/>
                <w:sz w:val="18"/>
                <w:szCs w:val="18"/>
                <w:shd w:val="clear" w:color="auto" w:fill="F7F7F7"/>
                <w:lang w:eastAsia="en-US"/>
              </w:rPr>
              <w:t>Sevim</w:t>
            </w:r>
            <w:proofErr w:type="gramStart"/>
            <w:r>
              <w:rPr>
                <w:rFonts w:ascii="Arial" w:hAnsi="Arial" w:cs="Arial"/>
                <w:color w:val="404040"/>
                <w:sz w:val="18"/>
                <w:szCs w:val="18"/>
                <w:shd w:val="clear" w:color="auto" w:fill="F7F7F7"/>
                <w:lang w:eastAsia="en-US"/>
              </w:rPr>
              <w:t>,Y</w:t>
            </w:r>
            <w:proofErr w:type="spellEnd"/>
            <w:proofErr w:type="gramEnd"/>
            <w:r>
              <w:rPr>
                <w:rFonts w:ascii="Arial" w:hAnsi="Arial" w:cs="Arial"/>
                <w:color w:val="404040"/>
                <w:sz w:val="18"/>
                <w:szCs w:val="18"/>
                <w:shd w:val="clear" w:color="auto" w:fill="F7F7F7"/>
                <w:lang w:eastAsia="en-US"/>
              </w:rPr>
              <w:t xml:space="preserve">., </w:t>
            </w:r>
            <w:proofErr w:type="spellStart"/>
            <w:r>
              <w:rPr>
                <w:rFonts w:ascii="Arial" w:hAnsi="Arial" w:cs="Arial"/>
                <w:color w:val="404040"/>
                <w:sz w:val="18"/>
                <w:szCs w:val="18"/>
                <w:shd w:val="clear" w:color="auto" w:fill="F7F7F7"/>
                <w:lang w:eastAsia="en-US"/>
              </w:rPr>
              <w:t>Hentbol</w:t>
            </w:r>
            <w:proofErr w:type="spellEnd"/>
            <w:r>
              <w:rPr>
                <w:rFonts w:ascii="Arial" w:hAnsi="Arial" w:cs="Arial"/>
                <w:color w:val="404040"/>
                <w:sz w:val="18"/>
                <w:szCs w:val="18"/>
                <w:shd w:val="clear" w:color="auto" w:fill="F7F7F7"/>
                <w:lang w:eastAsia="en-US"/>
              </w:rPr>
              <w:t xml:space="preserve"> </w:t>
            </w:r>
            <w:proofErr w:type="spellStart"/>
            <w:r>
              <w:rPr>
                <w:rFonts w:ascii="Arial" w:hAnsi="Arial" w:cs="Arial"/>
                <w:color w:val="404040"/>
                <w:sz w:val="18"/>
                <w:szCs w:val="18"/>
                <w:shd w:val="clear" w:color="auto" w:fill="F7F7F7"/>
                <w:lang w:eastAsia="en-US"/>
              </w:rPr>
              <w:t>Teknik-Taktik</w:t>
            </w:r>
            <w:proofErr w:type="spellEnd"/>
            <w:r>
              <w:rPr>
                <w:rFonts w:ascii="Arial" w:hAnsi="Arial" w:cs="Arial"/>
                <w:color w:val="404040"/>
                <w:sz w:val="18"/>
                <w:szCs w:val="18"/>
                <w:shd w:val="clear" w:color="auto" w:fill="F7F7F7"/>
                <w:lang w:eastAsia="en-US"/>
              </w:rPr>
              <w:t xml:space="preserve">, </w:t>
            </w:r>
            <w:proofErr w:type="spellStart"/>
            <w:r>
              <w:rPr>
                <w:rFonts w:ascii="Arial" w:hAnsi="Arial" w:cs="Arial"/>
                <w:color w:val="404040"/>
                <w:sz w:val="18"/>
                <w:szCs w:val="18"/>
                <w:shd w:val="clear" w:color="auto" w:fill="F7F7F7"/>
                <w:lang w:eastAsia="en-US"/>
              </w:rPr>
              <w:t>Gazi</w:t>
            </w:r>
            <w:proofErr w:type="spellEnd"/>
            <w:r>
              <w:rPr>
                <w:rFonts w:ascii="Arial" w:hAnsi="Arial" w:cs="Arial"/>
                <w:color w:val="404040"/>
                <w:sz w:val="18"/>
                <w:szCs w:val="18"/>
                <w:shd w:val="clear" w:color="auto" w:fill="F7F7F7"/>
                <w:lang w:eastAsia="en-US"/>
              </w:rPr>
              <w:t xml:space="preserve"> </w:t>
            </w:r>
            <w:proofErr w:type="spellStart"/>
            <w:r>
              <w:rPr>
                <w:rFonts w:ascii="Arial" w:hAnsi="Arial" w:cs="Arial"/>
                <w:color w:val="404040"/>
                <w:sz w:val="18"/>
                <w:szCs w:val="18"/>
                <w:shd w:val="clear" w:color="auto" w:fill="F7F7F7"/>
                <w:lang w:eastAsia="en-US"/>
              </w:rPr>
              <w:t>Yayınevi</w:t>
            </w:r>
            <w:proofErr w:type="spellEnd"/>
            <w:r>
              <w:rPr>
                <w:rFonts w:ascii="Arial" w:hAnsi="Arial" w:cs="Arial"/>
                <w:color w:val="404040"/>
                <w:sz w:val="18"/>
                <w:szCs w:val="18"/>
                <w:shd w:val="clear" w:color="auto" w:fill="F7F7F7"/>
                <w:lang w:eastAsia="en-US"/>
              </w:rPr>
              <w:t>, 2002- Ankara.</w:t>
            </w:r>
          </w:p>
          <w:p w:rsidR="00CF4850" w:rsidRDefault="00CF4850" w:rsidP="000E3954">
            <w:pPr>
              <w:pStyle w:val="Kaynakca"/>
              <w:numPr>
                <w:ilvl w:val="0"/>
                <w:numId w:val="1"/>
              </w:numPr>
              <w:spacing w:line="256" w:lineRule="auto"/>
              <w:rPr>
                <w:szCs w:val="16"/>
                <w:lang w:val="tr-TR" w:eastAsia="en-US"/>
              </w:rPr>
            </w:pPr>
            <w:proofErr w:type="spellStart"/>
            <w:r>
              <w:rPr>
                <w:rFonts w:ascii="Arial" w:hAnsi="Arial" w:cs="Arial"/>
                <w:color w:val="404040"/>
                <w:sz w:val="18"/>
                <w:szCs w:val="18"/>
                <w:shd w:val="clear" w:color="auto" w:fill="F2F2F2"/>
                <w:lang w:eastAsia="en-US"/>
              </w:rPr>
              <w:t>Dorak</w:t>
            </w:r>
            <w:proofErr w:type="spellEnd"/>
            <w:r>
              <w:rPr>
                <w:rFonts w:ascii="Arial" w:hAnsi="Arial" w:cs="Arial"/>
                <w:color w:val="404040"/>
                <w:sz w:val="18"/>
                <w:szCs w:val="18"/>
                <w:shd w:val="clear" w:color="auto" w:fill="F2F2F2"/>
                <w:lang w:eastAsia="en-US"/>
              </w:rPr>
              <w:t xml:space="preserve">, F., </w:t>
            </w:r>
            <w:proofErr w:type="spellStart"/>
            <w:r>
              <w:rPr>
                <w:rFonts w:ascii="Arial" w:hAnsi="Arial" w:cs="Arial"/>
                <w:color w:val="404040"/>
                <w:sz w:val="18"/>
                <w:szCs w:val="18"/>
                <w:shd w:val="clear" w:color="auto" w:fill="F2F2F2"/>
                <w:lang w:eastAsia="en-US"/>
              </w:rPr>
              <w:t>Hentbolde</w:t>
            </w:r>
            <w:proofErr w:type="spellEnd"/>
            <w:r>
              <w:rPr>
                <w:rFonts w:ascii="Arial" w:hAnsi="Arial" w:cs="Arial"/>
                <w:color w:val="404040"/>
                <w:sz w:val="18"/>
                <w:szCs w:val="18"/>
                <w:shd w:val="clear" w:color="auto" w:fill="F2F2F2"/>
                <w:lang w:eastAsia="en-US"/>
              </w:rPr>
              <w:t xml:space="preserve"> </w:t>
            </w:r>
            <w:proofErr w:type="spellStart"/>
            <w:r>
              <w:rPr>
                <w:rFonts w:ascii="Arial" w:hAnsi="Arial" w:cs="Arial"/>
                <w:color w:val="404040"/>
                <w:sz w:val="18"/>
                <w:szCs w:val="18"/>
                <w:shd w:val="clear" w:color="auto" w:fill="F2F2F2"/>
                <w:lang w:eastAsia="en-US"/>
              </w:rPr>
              <w:t>Kaleci</w:t>
            </w:r>
            <w:proofErr w:type="spellEnd"/>
            <w:r>
              <w:rPr>
                <w:rFonts w:ascii="Arial" w:hAnsi="Arial" w:cs="Arial"/>
                <w:color w:val="404040"/>
                <w:sz w:val="18"/>
                <w:szCs w:val="18"/>
                <w:shd w:val="clear" w:color="auto" w:fill="F2F2F2"/>
                <w:lang w:eastAsia="en-US"/>
              </w:rPr>
              <w:t xml:space="preserve">, </w:t>
            </w:r>
            <w:proofErr w:type="spellStart"/>
            <w:r>
              <w:rPr>
                <w:rFonts w:ascii="Arial" w:hAnsi="Arial" w:cs="Arial"/>
                <w:color w:val="404040"/>
                <w:sz w:val="18"/>
                <w:szCs w:val="18"/>
                <w:shd w:val="clear" w:color="auto" w:fill="F2F2F2"/>
                <w:lang w:eastAsia="en-US"/>
              </w:rPr>
              <w:t>Saray</w:t>
            </w:r>
            <w:proofErr w:type="spellEnd"/>
            <w:r>
              <w:rPr>
                <w:rFonts w:ascii="Arial" w:hAnsi="Arial" w:cs="Arial"/>
                <w:color w:val="404040"/>
                <w:sz w:val="18"/>
                <w:szCs w:val="18"/>
                <w:shd w:val="clear" w:color="auto" w:fill="F2F2F2"/>
                <w:lang w:eastAsia="en-US"/>
              </w:rPr>
              <w:t xml:space="preserve"> Tıp </w:t>
            </w:r>
            <w:proofErr w:type="spellStart"/>
            <w:r>
              <w:rPr>
                <w:rFonts w:ascii="Arial" w:hAnsi="Arial" w:cs="Arial"/>
                <w:color w:val="404040"/>
                <w:sz w:val="18"/>
                <w:szCs w:val="18"/>
                <w:shd w:val="clear" w:color="auto" w:fill="F2F2F2"/>
                <w:lang w:eastAsia="en-US"/>
              </w:rPr>
              <w:t>Kitabevi</w:t>
            </w:r>
            <w:proofErr w:type="spellEnd"/>
            <w:r>
              <w:rPr>
                <w:rFonts w:ascii="Arial" w:hAnsi="Arial" w:cs="Arial"/>
                <w:color w:val="404040"/>
                <w:sz w:val="18"/>
                <w:szCs w:val="18"/>
                <w:shd w:val="clear" w:color="auto" w:fill="F2F2F2"/>
                <w:lang w:eastAsia="en-US"/>
              </w:rPr>
              <w:t xml:space="preserve"> 1994, İzmir;</w:t>
            </w:r>
          </w:p>
          <w:p w:rsidR="00CF4850" w:rsidRDefault="00CF4850" w:rsidP="000E3954">
            <w:pPr>
              <w:pStyle w:val="Kaynakca"/>
              <w:numPr>
                <w:ilvl w:val="0"/>
                <w:numId w:val="1"/>
              </w:numPr>
              <w:spacing w:line="256" w:lineRule="auto"/>
              <w:rPr>
                <w:szCs w:val="16"/>
                <w:lang w:val="tr-TR" w:eastAsia="en-US"/>
              </w:rPr>
            </w:pPr>
            <w:r>
              <w:rPr>
                <w:rFonts w:ascii="Arial" w:hAnsi="Arial" w:cs="Arial"/>
                <w:color w:val="404040"/>
                <w:sz w:val="18"/>
                <w:szCs w:val="18"/>
                <w:shd w:val="clear" w:color="auto" w:fill="F2F2F2"/>
                <w:lang w:eastAsia="en-US"/>
              </w:rPr>
              <w:t>IHF Journals 2010-2018</w:t>
            </w:r>
          </w:p>
        </w:tc>
      </w:tr>
      <w:tr w:rsidR="00CF4850" w:rsidTr="00CF485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asliklar"/>
              <w:spacing w:line="256" w:lineRule="auto"/>
              <w:rPr>
                <w:szCs w:val="16"/>
                <w:lang w:eastAsia="en-US"/>
              </w:rPr>
            </w:pPr>
            <w:r>
              <w:rPr>
                <w:szCs w:val="16"/>
                <w:lang w:eastAsia="en-US"/>
              </w:rPr>
              <w:t>Dersin Kredisi</w:t>
            </w:r>
          </w:p>
        </w:tc>
        <w:tc>
          <w:tcPr>
            <w:tcW w:w="6068"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ilgileri"/>
              <w:spacing w:line="256" w:lineRule="auto"/>
              <w:rPr>
                <w:szCs w:val="16"/>
                <w:lang w:eastAsia="en-US"/>
              </w:rPr>
            </w:pPr>
            <w:r>
              <w:rPr>
                <w:szCs w:val="16"/>
                <w:lang w:eastAsia="en-US"/>
              </w:rPr>
              <w:t>4 saat 3 kredi</w:t>
            </w:r>
          </w:p>
        </w:tc>
      </w:tr>
      <w:tr w:rsidR="00CF4850" w:rsidTr="00CF485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asliklar"/>
              <w:spacing w:line="256" w:lineRule="auto"/>
              <w:rPr>
                <w:szCs w:val="16"/>
                <w:lang w:eastAsia="en-US"/>
              </w:rPr>
            </w:pPr>
            <w:r>
              <w:rPr>
                <w:szCs w:val="16"/>
                <w:lang w:eastAsia="en-US"/>
              </w:rPr>
              <w:t>Laboratuvar</w:t>
            </w:r>
          </w:p>
        </w:tc>
        <w:tc>
          <w:tcPr>
            <w:tcW w:w="6068"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ilgileri"/>
              <w:spacing w:line="256" w:lineRule="auto"/>
              <w:rPr>
                <w:szCs w:val="16"/>
                <w:lang w:eastAsia="en-US"/>
              </w:rPr>
            </w:pPr>
            <w:r>
              <w:rPr>
                <w:szCs w:val="16"/>
                <w:lang w:eastAsia="en-US"/>
              </w:rPr>
              <w:t>3 saat</w:t>
            </w:r>
          </w:p>
        </w:tc>
      </w:tr>
      <w:tr w:rsidR="00CF4850" w:rsidTr="00CF485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asliklar"/>
              <w:spacing w:line="256" w:lineRule="auto"/>
              <w:rPr>
                <w:szCs w:val="16"/>
                <w:lang w:eastAsia="en-US"/>
              </w:rPr>
            </w:pPr>
            <w:r>
              <w:rPr>
                <w:szCs w:val="16"/>
                <w:lang w:eastAsia="en-US"/>
              </w:rPr>
              <w:t>Diğer-1</w:t>
            </w:r>
          </w:p>
        </w:tc>
        <w:tc>
          <w:tcPr>
            <w:tcW w:w="6068" w:type="dxa"/>
            <w:tcBorders>
              <w:top w:val="single" w:sz="4" w:space="0" w:color="auto"/>
              <w:left w:val="single" w:sz="4" w:space="0" w:color="auto"/>
              <w:bottom w:val="single" w:sz="4" w:space="0" w:color="auto"/>
              <w:right w:val="single" w:sz="4" w:space="0" w:color="auto"/>
            </w:tcBorders>
            <w:vAlign w:val="center"/>
            <w:hideMark/>
          </w:tcPr>
          <w:p w:rsidR="00CF4850" w:rsidRDefault="00CF4850">
            <w:pPr>
              <w:pStyle w:val="DersBilgileri"/>
              <w:spacing w:line="256" w:lineRule="auto"/>
              <w:ind w:left="0"/>
              <w:rPr>
                <w:szCs w:val="16"/>
                <w:lang w:eastAsia="en-US"/>
              </w:rPr>
            </w:pPr>
            <w:r>
              <w:rPr>
                <w:szCs w:val="16"/>
                <w:lang w:eastAsia="en-US"/>
              </w:rPr>
              <w:t>-</w:t>
            </w:r>
          </w:p>
        </w:tc>
      </w:tr>
    </w:tbl>
    <w:p w:rsidR="00CF4850" w:rsidRDefault="00CF4850" w:rsidP="00CF4850">
      <w:pPr>
        <w:rPr>
          <w:sz w:val="16"/>
          <w:szCs w:val="16"/>
        </w:rPr>
      </w:pPr>
    </w:p>
    <w:p w:rsidR="00CF4850" w:rsidRDefault="00CF4850" w:rsidP="00CF4850">
      <w:pPr>
        <w:rPr>
          <w:sz w:val="16"/>
          <w:szCs w:val="16"/>
        </w:rPr>
      </w:pPr>
    </w:p>
    <w:p w:rsidR="00CF4850" w:rsidRDefault="00CF4850" w:rsidP="00CF4850">
      <w:pPr>
        <w:rPr>
          <w:sz w:val="16"/>
          <w:szCs w:val="16"/>
        </w:rPr>
      </w:pPr>
    </w:p>
    <w:p w:rsidR="00CF4850" w:rsidRDefault="00CF4850" w:rsidP="00CF4850"/>
    <w:p w:rsidR="00CF4850" w:rsidRDefault="00CF4850" w:rsidP="00CF4850"/>
    <w:p w:rsidR="00DC578E" w:rsidRDefault="00DC578E"/>
    <w:sectPr w:rsidR="00DC5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65D06"/>
    <w:multiLevelType w:val="hybridMultilevel"/>
    <w:tmpl w:val="CDF2628A"/>
    <w:lvl w:ilvl="0" w:tplc="78C46374">
      <w:start w:val="1"/>
      <w:numFmt w:val="decimal"/>
      <w:lvlText w:val="%1-"/>
      <w:lvlJc w:val="left"/>
      <w:pPr>
        <w:ind w:left="504" w:hanging="360"/>
      </w:pPr>
    </w:lvl>
    <w:lvl w:ilvl="1" w:tplc="041F0019">
      <w:start w:val="1"/>
      <w:numFmt w:val="lowerLetter"/>
      <w:lvlText w:val="%2."/>
      <w:lvlJc w:val="left"/>
      <w:pPr>
        <w:ind w:left="1224" w:hanging="360"/>
      </w:pPr>
    </w:lvl>
    <w:lvl w:ilvl="2" w:tplc="041F001B">
      <w:start w:val="1"/>
      <w:numFmt w:val="lowerRoman"/>
      <w:lvlText w:val="%3."/>
      <w:lvlJc w:val="right"/>
      <w:pPr>
        <w:ind w:left="1944" w:hanging="180"/>
      </w:pPr>
    </w:lvl>
    <w:lvl w:ilvl="3" w:tplc="041F000F">
      <w:start w:val="1"/>
      <w:numFmt w:val="decimal"/>
      <w:lvlText w:val="%4."/>
      <w:lvlJc w:val="left"/>
      <w:pPr>
        <w:ind w:left="2664" w:hanging="360"/>
      </w:pPr>
    </w:lvl>
    <w:lvl w:ilvl="4" w:tplc="041F0019">
      <w:start w:val="1"/>
      <w:numFmt w:val="lowerLetter"/>
      <w:lvlText w:val="%5."/>
      <w:lvlJc w:val="left"/>
      <w:pPr>
        <w:ind w:left="3384" w:hanging="360"/>
      </w:pPr>
    </w:lvl>
    <w:lvl w:ilvl="5" w:tplc="041F001B">
      <w:start w:val="1"/>
      <w:numFmt w:val="lowerRoman"/>
      <w:lvlText w:val="%6."/>
      <w:lvlJc w:val="right"/>
      <w:pPr>
        <w:ind w:left="4104" w:hanging="180"/>
      </w:pPr>
    </w:lvl>
    <w:lvl w:ilvl="6" w:tplc="041F000F">
      <w:start w:val="1"/>
      <w:numFmt w:val="decimal"/>
      <w:lvlText w:val="%7."/>
      <w:lvlJc w:val="left"/>
      <w:pPr>
        <w:ind w:left="4824" w:hanging="360"/>
      </w:pPr>
    </w:lvl>
    <w:lvl w:ilvl="7" w:tplc="041F0019">
      <w:start w:val="1"/>
      <w:numFmt w:val="lowerLetter"/>
      <w:lvlText w:val="%8."/>
      <w:lvlJc w:val="left"/>
      <w:pPr>
        <w:ind w:left="5544" w:hanging="360"/>
      </w:pPr>
    </w:lvl>
    <w:lvl w:ilvl="8" w:tplc="041F001B">
      <w:start w:val="1"/>
      <w:numFmt w:val="lowerRoman"/>
      <w:lvlText w:val="%9."/>
      <w:lvlJc w:val="right"/>
      <w:pPr>
        <w:ind w:left="626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FA"/>
    <w:rsid w:val="000121FA"/>
    <w:rsid w:val="00CF4850"/>
    <w:rsid w:val="00DC57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ACA6"/>
  <w15:chartTrackingRefBased/>
  <w15:docId w15:val="{F776D620-59DC-4654-B936-7659002C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850"/>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CF4850"/>
    <w:pPr>
      <w:tabs>
        <w:tab w:val="left" w:pos="3060"/>
      </w:tabs>
      <w:spacing w:before="80" w:after="80"/>
      <w:ind w:left="144"/>
    </w:pPr>
    <w:rPr>
      <w:b/>
      <w:bCs/>
      <w:i/>
      <w:sz w:val="16"/>
    </w:rPr>
  </w:style>
  <w:style w:type="paragraph" w:customStyle="1" w:styleId="DersBilgileri">
    <w:name w:val="Ders Bilgileri"/>
    <w:basedOn w:val="Normal"/>
    <w:rsid w:val="00CF4850"/>
    <w:pPr>
      <w:spacing w:before="80" w:after="80"/>
      <w:ind w:left="144" w:right="144"/>
    </w:pPr>
    <w:rPr>
      <w:sz w:val="16"/>
    </w:rPr>
  </w:style>
  <w:style w:type="paragraph" w:customStyle="1" w:styleId="Basliklar">
    <w:name w:val="Basliklar"/>
    <w:basedOn w:val="Normal"/>
    <w:rsid w:val="00CF4850"/>
    <w:pPr>
      <w:keepNext/>
      <w:spacing w:before="240" w:after="120"/>
      <w:jc w:val="left"/>
    </w:pPr>
    <w:rPr>
      <w:b/>
    </w:rPr>
  </w:style>
  <w:style w:type="paragraph" w:customStyle="1" w:styleId="Kaynakca">
    <w:name w:val="Kaynakca"/>
    <w:basedOn w:val="Normal"/>
    <w:rsid w:val="00CF4850"/>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69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nevin</dc:creator>
  <cp:keywords/>
  <dc:description/>
  <cp:lastModifiedBy>nevin</cp:lastModifiedBy>
  <cp:revision>2</cp:revision>
  <dcterms:created xsi:type="dcterms:W3CDTF">2020-01-15T12:00:00Z</dcterms:created>
  <dcterms:modified xsi:type="dcterms:W3CDTF">2020-01-15T12:01:00Z</dcterms:modified>
</cp:coreProperties>
</file>