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TLT101 Mikrobiyoloji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Murat Kılıç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 w:rsidRPr="00E12CA5">
              <w:rPr>
                <w:szCs w:val="16"/>
              </w:rPr>
              <w:t xml:space="preserve">Mikrobiyolojiye giriş, Mikroorganizmaların sınıflandırılması ve yapısı, Mikroorganizmalarda Çoğalma, Sterilizasyon ve sterilizasyon yöntemleri, Dezenfektanlar ve etki mekanizmaları, Dezenfeksiyon ve dezenfeksiyon yöntemleri, Mikroorganizmalarda </w:t>
            </w:r>
            <w:proofErr w:type="spellStart"/>
            <w:r w:rsidRPr="00E12CA5">
              <w:rPr>
                <w:szCs w:val="16"/>
              </w:rPr>
              <w:t>kalitsal</w:t>
            </w:r>
            <w:proofErr w:type="spellEnd"/>
            <w:r w:rsidRPr="00E12CA5">
              <w:rPr>
                <w:szCs w:val="16"/>
              </w:rPr>
              <w:t xml:space="preserve"> değişim, Bakterilerde hücresel yapı, Bakteri genetiği, Tıbbi önemi olan bakteriler ve </w:t>
            </w:r>
            <w:proofErr w:type="spellStart"/>
            <w:proofErr w:type="gramStart"/>
            <w:r w:rsidRPr="00E12CA5">
              <w:rPr>
                <w:szCs w:val="16"/>
              </w:rPr>
              <w:t>hastalıkları,Virüsler</w:t>
            </w:r>
            <w:proofErr w:type="spellEnd"/>
            <w:proofErr w:type="gramEnd"/>
            <w:r w:rsidRPr="00E12CA5">
              <w:rPr>
                <w:szCs w:val="16"/>
              </w:rPr>
              <w:t>, Mikroorganizmaya karşı organizmanın direnci, Bağışık yanıt,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 w:rsidRPr="00E12CA5">
              <w:rPr>
                <w:szCs w:val="16"/>
              </w:rPr>
              <w:t xml:space="preserve">Mikroorganizmalar, morfolojik ve kültürel </w:t>
            </w:r>
            <w:proofErr w:type="spellStart"/>
            <w:proofErr w:type="gramStart"/>
            <w:r w:rsidRPr="00E12CA5">
              <w:rPr>
                <w:szCs w:val="16"/>
              </w:rPr>
              <w:t>özellikleri,mikroorganizma</w:t>
            </w:r>
            <w:proofErr w:type="spellEnd"/>
            <w:proofErr w:type="gramEnd"/>
            <w:r w:rsidRPr="00E12CA5">
              <w:rPr>
                <w:szCs w:val="16"/>
              </w:rPr>
              <w:t xml:space="preserve"> üzerine etki eden fiziksel ve kimyasal etmenler, </w:t>
            </w:r>
            <w:proofErr w:type="spellStart"/>
            <w:r w:rsidRPr="00E12CA5">
              <w:rPr>
                <w:szCs w:val="16"/>
              </w:rPr>
              <w:t>antibakteriyeller</w:t>
            </w:r>
            <w:proofErr w:type="spellEnd"/>
            <w:r w:rsidRPr="00E12CA5">
              <w:rPr>
                <w:szCs w:val="16"/>
              </w:rPr>
              <w:t xml:space="preserve"> ve etki mekanizmaları, sterilizasyon ve dezenfeksiyon yöntemleri, organizmanın mikroplara karşı gösterdiği dirençlilik, bağışıklık, aşılar ve serumlar hakkında bilgilendirmek.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E12CA5" w:rsidP="00832AEF">
            <w:pPr>
              <w:pStyle w:val="Kaynakca"/>
              <w:rPr>
                <w:szCs w:val="16"/>
                <w:lang w:val="tr-TR"/>
              </w:rPr>
            </w:pPr>
            <w:r w:rsidRPr="00E12CA5">
              <w:rPr>
                <w:szCs w:val="16"/>
                <w:lang w:val="tr-TR"/>
              </w:rPr>
              <w:t xml:space="preserve">Genel Mikrobiyoloji ve Laboratuvar </w:t>
            </w:r>
            <w:proofErr w:type="spellStart"/>
            <w:r w:rsidRPr="00E12CA5">
              <w:rPr>
                <w:szCs w:val="16"/>
                <w:lang w:val="tr-TR"/>
              </w:rPr>
              <w:t>Klavuzu</w:t>
            </w:r>
            <w:proofErr w:type="spellEnd"/>
            <w:r w:rsidRPr="00E12CA5">
              <w:rPr>
                <w:szCs w:val="16"/>
                <w:lang w:val="tr-TR"/>
              </w:rPr>
              <w:t xml:space="preserve">, Selma Güven, </w:t>
            </w:r>
            <w:proofErr w:type="spellStart"/>
            <w:r w:rsidRPr="00E12CA5">
              <w:rPr>
                <w:szCs w:val="16"/>
                <w:lang w:val="tr-TR"/>
              </w:rPr>
              <w:t>Nukhet</w:t>
            </w:r>
            <w:proofErr w:type="spellEnd"/>
            <w:r w:rsidRPr="00E12CA5">
              <w:rPr>
                <w:szCs w:val="16"/>
                <w:lang w:val="tr-TR"/>
              </w:rPr>
              <w:t xml:space="preserve"> N. Demirel Zorba, Nobel Akademi Yayıncılık</w:t>
            </w:r>
          </w:p>
          <w:p w:rsidR="00E12CA5" w:rsidRPr="001A2552" w:rsidRDefault="00E12CA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2CA5">
              <w:rPr>
                <w:szCs w:val="16"/>
                <w:lang w:val="tr-TR"/>
              </w:rPr>
              <w:t>Lippincott</w:t>
            </w:r>
            <w:proofErr w:type="spellEnd"/>
            <w:r w:rsidRPr="00E12CA5">
              <w:rPr>
                <w:szCs w:val="16"/>
                <w:lang w:val="tr-TR"/>
              </w:rPr>
              <w:t xml:space="preserve"> Mikrobiyoloji</w:t>
            </w:r>
            <w:r>
              <w:rPr>
                <w:szCs w:val="16"/>
                <w:lang w:val="tr-TR"/>
              </w:rPr>
              <w:t xml:space="preserve">, Ç. Ed. Özlem </w:t>
            </w:r>
            <w:proofErr w:type="spellStart"/>
            <w:r>
              <w:rPr>
                <w:szCs w:val="16"/>
                <w:lang w:val="tr-TR"/>
              </w:rPr>
              <w:t>Arığ</w:t>
            </w:r>
            <w:proofErr w:type="spellEnd"/>
            <w:r>
              <w:rPr>
                <w:szCs w:val="16"/>
                <w:lang w:val="tr-TR"/>
              </w:rPr>
              <w:t>, Nobel tıp Kitabevleri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12CA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E1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KILIÇ</dc:creator>
  <cp:keywords/>
  <dc:description/>
  <cp:lastModifiedBy>KILIÇ</cp:lastModifiedBy>
  <cp:revision>2</cp:revision>
  <dcterms:created xsi:type="dcterms:W3CDTF">2020-01-18T14:37:00Z</dcterms:created>
  <dcterms:modified xsi:type="dcterms:W3CDTF">2020-01-18T14:37:00Z</dcterms:modified>
</cp:coreProperties>
</file>