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26EBB" w14:textId="77777777" w:rsidR="00F466CE" w:rsidRDefault="007C3BD6">
      <w:r>
        <w:t>ASİT BAZ DENGESİ</w:t>
      </w:r>
    </w:p>
    <w:p w14:paraId="347ED194" w14:textId="77777777" w:rsidR="007C3BD6" w:rsidRDefault="007C3BD6"/>
    <w:p w14:paraId="003AE5D9" w14:textId="77777777" w:rsidR="007C3BD6" w:rsidRDefault="007C3BD6">
      <w:r>
        <w:t xml:space="preserve">Asit baz dengesi vücudun dengesini korumada son derece önemli bir dengedir. Çeşitli reaksiyonların gerçekleşmesi kadar organizmanın korunması ve </w:t>
      </w:r>
      <w:proofErr w:type="spellStart"/>
      <w:r>
        <w:t>homeostazis</w:t>
      </w:r>
      <w:proofErr w:type="spellEnd"/>
      <w:r>
        <w:t xml:space="preserve"> için son derece önemlidir. Bu denge dar aralıklarda kontrol edilir ve klinik kullanımda sıkça karşımıza çıkar. </w:t>
      </w:r>
    </w:p>
    <w:p w14:paraId="6E906975" w14:textId="77777777" w:rsidR="007C3BD6" w:rsidRDefault="007C3BD6"/>
    <w:p w14:paraId="352A8D1D" w14:textId="77777777" w:rsidR="007C3BD6" w:rsidRDefault="007C3BD6">
      <w:r>
        <w:t xml:space="preserve">Burada temel tanımlar öne çıkmaktadır: </w:t>
      </w:r>
    </w:p>
    <w:p w14:paraId="3C747112" w14:textId="77777777" w:rsidR="007C3BD6" w:rsidRDefault="007C3BD6"/>
    <w:p w14:paraId="5A2289B8" w14:textId="77777777" w:rsidR="00000000" w:rsidRPr="007C3BD6" w:rsidRDefault="000073E3" w:rsidP="007C3BD6">
      <w:pPr>
        <w:numPr>
          <w:ilvl w:val="0"/>
          <w:numId w:val="1"/>
        </w:numPr>
        <w:rPr>
          <w:lang w:val="en-US"/>
        </w:rPr>
      </w:pPr>
      <w:r w:rsidRPr="007C3BD6">
        <w:rPr>
          <w:b/>
          <w:bCs/>
          <w:lang w:val="en-US"/>
        </w:rPr>
        <w:t>A</w:t>
      </w:r>
      <w:r w:rsidRPr="007C3BD6">
        <w:rPr>
          <w:b/>
          <w:bCs/>
        </w:rPr>
        <w:t>s</w:t>
      </w:r>
      <w:proofErr w:type="spellStart"/>
      <w:r w:rsidRPr="007C3BD6">
        <w:rPr>
          <w:b/>
          <w:bCs/>
          <w:lang w:val="en-US"/>
        </w:rPr>
        <w:t>i</w:t>
      </w:r>
      <w:proofErr w:type="spellEnd"/>
      <w:r w:rsidRPr="007C3BD6">
        <w:rPr>
          <w:b/>
          <w:bCs/>
        </w:rPr>
        <w:t>t</w:t>
      </w:r>
      <w:r w:rsidRPr="007C3BD6">
        <w:rPr>
          <w:lang w:val="en-US"/>
        </w:rPr>
        <w:t xml:space="preserve"> </w:t>
      </w:r>
      <w:proofErr w:type="gramStart"/>
      <w:r w:rsidRPr="007C3BD6">
        <w:t xml:space="preserve">bir </w:t>
      </w:r>
      <w:r w:rsidRPr="007C3BD6">
        <w:rPr>
          <w:lang w:val="en-US"/>
        </w:rPr>
        <w:t xml:space="preserve"> H</w:t>
      </w:r>
      <w:proofErr w:type="gramEnd"/>
      <w:r w:rsidRPr="007C3BD6">
        <w:rPr>
          <w:vertAlign w:val="superscript"/>
          <w:lang w:val="en-US"/>
        </w:rPr>
        <w:t xml:space="preserve">+ </w:t>
      </w:r>
      <w:r w:rsidRPr="007C3BD6">
        <w:t>vericisidir</w:t>
      </w:r>
    </w:p>
    <w:p w14:paraId="7A0A2AF0" w14:textId="77777777" w:rsidR="00000000" w:rsidRPr="007C3BD6" w:rsidRDefault="000073E3" w:rsidP="007C3BD6">
      <w:pPr>
        <w:numPr>
          <w:ilvl w:val="0"/>
          <w:numId w:val="1"/>
        </w:numPr>
        <w:rPr>
          <w:lang w:val="en-US"/>
        </w:rPr>
      </w:pPr>
      <w:r w:rsidRPr="007C3BD6">
        <w:rPr>
          <w:b/>
          <w:bCs/>
          <w:lang w:val="en-US"/>
        </w:rPr>
        <w:t>Ba</w:t>
      </w:r>
      <w:r w:rsidRPr="007C3BD6">
        <w:rPr>
          <w:b/>
          <w:bCs/>
        </w:rPr>
        <w:t>z</w:t>
      </w:r>
      <w:r w:rsidRPr="007C3BD6">
        <w:rPr>
          <w:lang w:val="en-US"/>
        </w:rPr>
        <w:t xml:space="preserve"> </w:t>
      </w:r>
      <w:r w:rsidRPr="007C3BD6">
        <w:t>bir</w:t>
      </w:r>
      <w:r w:rsidRPr="007C3BD6">
        <w:rPr>
          <w:lang w:val="en-US"/>
        </w:rPr>
        <w:t xml:space="preserve"> H</w:t>
      </w:r>
      <w:r w:rsidRPr="007C3BD6">
        <w:rPr>
          <w:vertAlign w:val="superscript"/>
          <w:lang w:val="en-US"/>
        </w:rPr>
        <w:t xml:space="preserve">+ </w:t>
      </w:r>
      <w:r w:rsidRPr="007C3BD6">
        <w:rPr>
          <w:lang w:val="en-US"/>
        </w:rPr>
        <w:t>a</w:t>
      </w:r>
      <w:proofErr w:type="spellStart"/>
      <w:r w:rsidRPr="007C3BD6">
        <w:t>lıcısıdır</w:t>
      </w:r>
      <w:proofErr w:type="spellEnd"/>
    </w:p>
    <w:p w14:paraId="731E23E2" w14:textId="77777777" w:rsidR="007C3BD6" w:rsidRPr="007C3BD6" w:rsidRDefault="007C3BD6" w:rsidP="007C3BD6">
      <w:pPr>
        <w:rPr>
          <w:lang w:val="en-US"/>
        </w:rPr>
      </w:pPr>
      <w:r w:rsidRPr="007C3BD6">
        <w:rPr>
          <w:lang w:val="en-US"/>
        </w:rPr>
        <w:tab/>
      </w:r>
      <w:r w:rsidRPr="007C3BD6">
        <w:rPr>
          <w:lang w:val="en-US"/>
        </w:rPr>
        <w:tab/>
      </w:r>
      <w:r w:rsidRPr="007C3BD6">
        <w:t xml:space="preserve"> </w:t>
      </w:r>
      <w:r w:rsidRPr="007C3BD6">
        <w:tab/>
      </w:r>
    </w:p>
    <w:p w14:paraId="6653881D" w14:textId="77777777" w:rsidR="007C3BD6" w:rsidRDefault="007C3BD6" w:rsidP="007C3BD6">
      <w:pPr>
        <w:rPr>
          <w:lang w:val="en-US"/>
        </w:rPr>
      </w:pPr>
      <w:proofErr w:type="spellStart"/>
      <w:proofErr w:type="gramStart"/>
      <w:r>
        <w:rPr>
          <w:lang w:val="en-US"/>
        </w:rPr>
        <w:t>Asit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dengesini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denklem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açıklayabiliriz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14:paraId="2D99B9D8" w14:textId="77777777" w:rsidR="007C3BD6" w:rsidRDefault="007C3BD6" w:rsidP="007C3BD6">
      <w:pPr>
        <w:rPr>
          <w:lang w:val="en-US"/>
        </w:rPr>
      </w:pPr>
      <w:proofErr w:type="spellStart"/>
      <w:r>
        <w:rPr>
          <w:lang w:val="en-US"/>
        </w:rPr>
        <w:t>Burada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denklemin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tarafında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bulunurken</w:t>
      </w:r>
      <w:proofErr w:type="spellEnd"/>
      <w:r>
        <w:rPr>
          <w:lang w:val="en-US"/>
        </w:rPr>
        <w:t xml:space="preserve"> digger </w:t>
      </w:r>
      <w:proofErr w:type="spellStart"/>
      <w:r>
        <w:rPr>
          <w:lang w:val="en-US"/>
        </w:rPr>
        <w:t>tarafta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konjüge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bulunur</w:t>
      </w:r>
      <w:proofErr w:type="spellEnd"/>
    </w:p>
    <w:p w14:paraId="7D7B703A" w14:textId="77777777" w:rsidR="007C3BD6" w:rsidRDefault="007C3BD6" w:rsidP="007C3BD6">
      <w:pPr>
        <w:rPr>
          <w:lang w:val="en-US"/>
        </w:rPr>
      </w:pPr>
    </w:p>
    <w:p w14:paraId="038D5C55" w14:textId="77777777" w:rsidR="007C3BD6" w:rsidRPr="007C3BD6" w:rsidRDefault="007C3BD6" w:rsidP="007C3BD6">
      <w:pPr>
        <w:rPr>
          <w:lang w:val="en-US"/>
        </w:rPr>
      </w:pPr>
      <w:proofErr w:type="spellStart"/>
      <w:r w:rsidRPr="007C3BD6">
        <w:rPr>
          <w:lang w:val="en-US"/>
        </w:rPr>
        <w:t>HCl</w:t>
      </w:r>
      <w:proofErr w:type="spellEnd"/>
      <w:r w:rsidRPr="007C3BD6">
        <w:rPr>
          <w:lang w:val="en-US"/>
        </w:rPr>
        <w:t xml:space="preserve"> + </w:t>
      </w:r>
      <w:proofErr w:type="gramStart"/>
      <w:r w:rsidRPr="007C3BD6">
        <w:rPr>
          <w:lang w:val="en-US"/>
        </w:rPr>
        <w:t>H</w:t>
      </w:r>
      <w:r w:rsidRPr="007C3BD6">
        <w:rPr>
          <w:vertAlign w:val="subscript"/>
          <w:lang w:val="en-US"/>
        </w:rPr>
        <w:t>2</w:t>
      </w:r>
      <w:r w:rsidRPr="007C3BD6">
        <w:rPr>
          <w:lang w:val="en-US"/>
        </w:rPr>
        <w:t xml:space="preserve">O  </w:t>
      </w:r>
      <w:proofErr w:type="gramEnd"/>
      <w:r w:rsidRPr="007C3BD6">
        <w:rPr>
          <w:lang w:val="en-US"/>
        </w:rPr>
        <w:sym w:font="Wingdings 3" w:char="0044"/>
      </w:r>
      <w:r w:rsidRPr="007C3BD6">
        <w:rPr>
          <w:lang w:val="en-US"/>
        </w:rPr>
        <w:t xml:space="preserve"> H</w:t>
      </w:r>
      <w:r w:rsidRPr="007C3BD6">
        <w:rPr>
          <w:vertAlign w:val="subscript"/>
          <w:lang w:val="en-US"/>
        </w:rPr>
        <w:t>3</w:t>
      </w:r>
      <w:r w:rsidRPr="007C3BD6">
        <w:rPr>
          <w:lang w:val="en-US"/>
        </w:rPr>
        <w:t>O</w:t>
      </w:r>
      <w:r w:rsidRPr="007C3BD6">
        <w:rPr>
          <w:vertAlign w:val="superscript"/>
          <w:lang w:val="en-US"/>
        </w:rPr>
        <w:t>+</w:t>
      </w:r>
      <w:r w:rsidRPr="007C3BD6">
        <w:rPr>
          <w:lang w:val="en-US"/>
        </w:rPr>
        <w:t xml:space="preserve"> + </w:t>
      </w:r>
      <w:proofErr w:type="spellStart"/>
      <w:r w:rsidRPr="007C3BD6">
        <w:rPr>
          <w:lang w:val="en-US"/>
        </w:rPr>
        <w:t>Cl</w:t>
      </w:r>
      <w:proofErr w:type="spellEnd"/>
      <w:r w:rsidRPr="007C3BD6">
        <w:rPr>
          <w:vertAlign w:val="superscript"/>
          <w:lang w:val="en-US"/>
        </w:rPr>
        <w:t>-</w:t>
      </w:r>
      <w:r w:rsidRPr="007C3BD6">
        <w:rPr>
          <w:lang w:val="en-US"/>
        </w:rPr>
        <w:t xml:space="preserve"> </w:t>
      </w:r>
    </w:p>
    <w:p w14:paraId="611BD4B6" w14:textId="77777777" w:rsidR="007C3BD6" w:rsidRPr="007C3BD6" w:rsidRDefault="007C3BD6" w:rsidP="007C3BD6">
      <w:pPr>
        <w:rPr>
          <w:lang w:val="en-US"/>
        </w:rPr>
      </w:pPr>
      <w:r w:rsidRPr="007C3BD6">
        <w:rPr>
          <w:lang w:val="en-US"/>
        </w:rPr>
        <w:t>A</w:t>
      </w:r>
      <w:r w:rsidRPr="007C3BD6">
        <w:t>s</w:t>
      </w:r>
      <w:proofErr w:type="spellStart"/>
      <w:r w:rsidRPr="007C3BD6">
        <w:rPr>
          <w:lang w:val="en-US"/>
        </w:rPr>
        <w:t>i</w:t>
      </w:r>
      <w:proofErr w:type="spellEnd"/>
      <w:r w:rsidRPr="007C3BD6">
        <w:t>t</w:t>
      </w:r>
      <w:r w:rsidRPr="007C3BD6">
        <w:rPr>
          <w:lang w:val="en-US"/>
        </w:rPr>
        <w:t xml:space="preserve">   </w:t>
      </w:r>
      <w:r w:rsidRPr="007C3BD6">
        <w:rPr>
          <w:lang w:val="en-US"/>
        </w:rPr>
        <w:tab/>
        <w:t xml:space="preserve">    Ba</w:t>
      </w:r>
      <w:r w:rsidRPr="007C3BD6">
        <w:t>z</w:t>
      </w:r>
      <w:r w:rsidRPr="007C3BD6">
        <w:rPr>
          <w:lang w:val="en-US"/>
        </w:rPr>
        <w:t xml:space="preserve">     </w:t>
      </w:r>
      <w:r w:rsidRPr="007C3BD6">
        <w:t>K</w:t>
      </w:r>
      <w:proofErr w:type="spellStart"/>
      <w:r w:rsidRPr="007C3BD6">
        <w:rPr>
          <w:lang w:val="en-US"/>
        </w:rPr>
        <w:t>onjug</w:t>
      </w:r>
      <w:proofErr w:type="spellEnd"/>
      <w:r w:rsidRPr="007C3BD6">
        <w:t>e</w:t>
      </w:r>
      <w:r w:rsidRPr="007C3BD6">
        <w:rPr>
          <w:lang w:val="en-US"/>
        </w:rPr>
        <w:t xml:space="preserve"> </w:t>
      </w:r>
      <w:proofErr w:type="gramStart"/>
      <w:r w:rsidRPr="007C3BD6">
        <w:rPr>
          <w:lang w:val="en-US"/>
        </w:rPr>
        <w:t>A</w:t>
      </w:r>
      <w:r w:rsidRPr="007C3BD6">
        <w:t>s</w:t>
      </w:r>
      <w:proofErr w:type="spellStart"/>
      <w:r w:rsidRPr="007C3BD6">
        <w:rPr>
          <w:lang w:val="en-US"/>
        </w:rPr>
        <w:t>i</w:t>
      </w:r>
      <w:proofErr w:type="spellEnd"/>
      <w:r w:rsidRPr="007C3BD6">
        <w:t>t</w:t>
      </w:r>
      <w:r w:rsidRPr="007C3BD6">
        <w:rPr>
          <w:lang w:val="en-US"/>
        </w:rPr>
        <w:t xml:space="preserve">  </w:t>
      </w:r>
      <w:r w:rsidRPr="007C3BD6">
        <w:t>K</w:t>
      </w:r>
      <w:proofErr w:type="spellStart"/>
      <w:r w:rsidRPr="007C3BD6">
        <w:rPr>
          <w:lang w:val="en-US"/>
        </w:rPr>
        <w:t>onjug</w:t>
      </w:r>
      <w:proofErr w:type="spellEnd"/>
      <w:r w:rsidRPr="007C3BD6">
        <w:t>e</w:t>
      </w:r>
      <w:proofErr w:type="gramEnd"/>
      <w:r w:rsidRPr="007C3BD6">
        <w:t xml:space="preserve"> </w:t>
      </w:r>
      <w:r w:rsidRPr="007C3BD6">
        <w:rPr>
          <w:lang w:val="en-US"/>
        </w:rPr>
        <w:t xml:space="preserve"> </w:t>
      </w:r>
      <w:proofErr w:type="spellStart"/>
      <w:r w:rsidRPr="007C3BD6">
        <w:rPr>
          <w:lang w:val="en-US"/>
        </w:rPr>
        <w:t>ba</w:t>
      </w:r>
      <w:proofErr w:type="spellEnd"/>
      <w:r w:rsidRPr="007C3BD6">
        <w:t>z</w:t>
      </w:r>
    </w:p>
    <w:p w14:paraId="03BC2DED" w14:textId="77777777" w:rsidR="007C3BD6" w:rsidRDefault="007C3BD6"/>
    <w:p w14:paraId="653A8E79" w14:textId="77777777" w:rsidR="007C3BD6" w:rsidRPr="007C3BD6" w:rsidRDefault="007C3BD6" w:rsidP="007C3BD6">
      <w:pPr>
        <w:rPr>
          <w:lang w:val="en-US"/>
        </w:rPr>
      </w:pPr>
      <w:r w:rsidRPr="007C3BD6">
        <w:rPr>
          <w:lang w:val="en-US"/>
        </w:rPr>
        <w:t>A</w:t>
      </w:r>
      <w:r>
        <w:t>sit-baz dengesi s</w:t>
      </w:r>
      <w:r w:rsidRPr="007C3BD6">
        <w:t>erbest H</w:t>
      </w:r>
      <w:r w:rsidRPr="007C3BD6">
        <w:rPr>
          <w:vertAlign w:val="superscript"/>
        </w:rPr>
        <w:t>+</w:t>
      </w:r>
      <w:r w:rsidRPr="007C3BD6">
        <w:t xml:space="preserve"> </w:t>
      </w:r>
      <w:proofErr w:type="gramStart"/>
      <w:r w:rsidRPr="007C3BD6">
        <w:t>konsantrasyonunun  regülasyonu</w:t>
      </w:r>
      <w:proofErr w:type="gramEnd"/>
      <w:r w:rsidRPr="007C3BD6">
        <w:t xml:space="preserve"> ile korunur</w:t>
      </w:r>
    </w:p>
    <w:p w14:paraId="1278ACB3" w14:textId="1811DB7B" w:rsidR="007C3BD6" w:rsidRDefault="007C3BD6" w:rsidP="007C3BD6">
      <w:r w:rsidRPr="007C3BD6">
        <w:t>H</w:t>
      </w:r>
      <w:proofErr w:type="spellStart"/>
      <w:r w:rsidR="000073E3">
        <w:rPr>
          <w:lang w:val="en-US"/>
        </w:rPr>
        <w:t>omeostaz</w:t>
      </w:r>
      <w:r w:rsidRPr="007C3BD6">
        <w:rPr>
          <w:lang w:val="en-US"/>
        </w:rPr>
        <w:t>is</w:t>
      </w:r>
      <w:proofErr w:type="spellEnd"/>
      <w:r w:rsidR="000073E3">
        <w:t>in korunması</w:t>
      </w:r>
      <w:bookmarkStart w:id="0" w:name="_GoBack"/>
      <w:bookmarkEnd w:id="0"/>
      <w:r>
        <w:t xml:space="preserve"> v</w:t>
      </w:r>
      <w:r w:rsidRPr="007C3BD6">
        <w:t>ücuda H</w:t>
      </w:r>
      <w:r w:rsidRPr="007C3BD6">
        <w:rPr>
          <w:vertAlign w:val="superscript"/>
        </w:rPr>
        <w:t>+</w:t>
      </w:r>
      <w:r w:rsidRPr="007C3BD6">
        <w:t xml:space="preserve"> alımı veya yapımı ile vücuttan atılan H</w:t>
      </w:r>
      <w:r w:rsidRPr="007C3BD6">
        <w:rPr>
          <w:vertAlign w:val="superscript"/>
        </w:rPr>
        <w:t>+</w:t>
      </w:r>
      <w:r w:rsidRPr="007C3BD6">
        <w:t xml:space="preserve"> arasındaki dengeye bağlıdır. </w:t>
      </w:r>
    </w:p>
    <w:p w14:paraId="3A86025B" w14:textId="77777777" w:rsidR="007C3BD6" w:rsidRDefault="007C3BD6" w:rsidP="007C3BD6"/>
    <w:p w14:paraId="421520CB" w14:textId="77777777" w:rsidR="007C3BD6" w:rsidRPr="007C3BD6" w:rsidRDefault="007C3BD6" w:rsidP="007C3BD6">
      <w:pPr>
        <w:rPr>
          <w:u w:val="single"/>
        </w:rPr>
      </w:pPr>
      <w:r w:rsidRPr="007C3BD6">
        <w:rPr>
          <w:u w:val="single"/>
        </w:rPr>
        <w:t>Temel konseptler:</w:t>
      </w:r>
    </w:p>
    <w:p w14:paraId="3F97ED61" w14:textId="77777777" w:rsidR="007C3BD6" w:rsidRDefault="007C3BD6" w:rsidP="007C3BD6"/>
    <w:p w14:paraId="427A6FB7" w14:textId="77777777" w:rsidR="00000000" w:rsidRPr="007C3BD6" w:rsidRDefault="000073E3" w:rsidP="007C3BD6">
      <w:pPr>
        <w:numPr>
          <w:ilvl w:val="0"/>
          <w:numId w:val="2"/>
        </w:numPr>
        <w:rPr>
          <w:lang w:val="en-US"/>
        </w:rPr>
      </w:pPr>
      <w:r w:rsidRPr="007C3BD6">
        <w:t>Sıvılardaki H</w:t>
      </w:r>
      <w:r w:rsidRPr="007C3BD6">
        <w:rPr>
          <w:vertAlign w:val="superscript"/>
        </w:rPr>
        <w:t>+</w:t>
      </w:r>
      <w:r w:rsidRPr="007C3BD6">
        <w:t xml:space="preserve"> iyon konsantrasyonu </w:t>
      </w:r>
      <w:proofErr w:type="spellStart"/>
      <w:r w:rsidRPr="007C3BD6">
        <w:t>pH</w:t>
      </w:r>
      <w:proofErr w:type="spellEnd"/>
      <w:r w:rsidRPr="007C3BD6">
        <w:t xml:space="preserve"> olarak ifade edilir.</w:t>
      </w:r>
    </w:p>
    <w:p w14:paraId="6E1C9246" w14:textId="77777777" w:rsidR="00000000" w:rsidRPr="007C3BD6" w:rsidRDefault="000073E3" w:rsidP="007C3BD6">
      <w:pPr>
        <w:numPr>
          <w:ilvl w:val="0"/>
          <w:numId w:val="2"/>
        </w:numPr>
        <w:rPr>
          <w:lang w:val="en-US"/>
        </w:rPr>
      </w:pPr>
      <w:r w:rsidRPr="007C3BD6">
        <w:t>Aral</w:t>
      </w:r>
      <w:r w:rsidRPr="007C3BD6">
        <w:t>arındaki ilişki lineer değil.</w:t>
      </w:r>
    </w:p>
    <w:p w14:paraId="59247C9E" w14:textId="77777777" w:rsidR="007C3BD6" w:rsidRPr="007C3BD6" w:rsidRDefault="007C3BD6" w:rsidP="007C3BD6">
      <w:pPr>
        <w:rPr>
          <w:lang w:val="en-US"/>
        </w:rPr>
      </w:pPr>
      <w:r w:rsidRPr="007C3BD6">
        <w:t xml:space="preserve">            </w:t>
      </w:r>
      <w:proofErr w:type="spellStart"/>
      <w:r w:rsidRPr="007C3BD6">
        <w:t>pH</w:t>
      </w:r>
      <w:proofErr w:type="spellEnd"/>
      <w:r w:rsidRPr="007C3BD6">
        <w:t>=</w:t>
      </w:r>
      <w:proofErr w:type="spellStart"/>
      <w:r w:rsidRPr="007C3BD6">
        <w:t>log</w:t>
      </w:r>
      <w:proofErr w:type="spellEnd"/>
      <w:r w:rsidRPr="007C3BD6">
        <w:t xml:space="preserve"> (1/[H</w:t>
      </w:r>
      <w:r w:rsidRPr="007C3BD6">
        <w:rPr>
          <w:vertAlign w:val="superscript"/>
        </w:rPr>
        <w:t>+</w:t>
      </w:r>
      <w:r w:rsidRPr="007C3BD6">
        <w:t>])= -</w:t>
      </w:r>
      <w:proofErr w:type="spellStart"/>
      <w:r w:rsidRPr="007C3BD6">
        <w:t>log</w:t>
      </w:r>
      <w:proofErr w:type="spellEnd"/>
      <w:r w:rsidRPr="007C3BD6">
        <w:t xml:space="preserve"> [H</w:t>
      </w:r>
      <w:r w:rsidRPr="007C3BD6">
        <w:rPr>
          <w:vertAlign w:val="superscript"/>
        </w:rPr>
        <w:t>+</w:t>
      </w:r>
      <w:r w:rsidRPr="007C3BD6">
        <w:t>]</w:t>
      </w:r>
    </w:p>
    <w:p w14:paraId="67CD9688" w14:textId="77777777" w:rsidR="007C3BD6" w:rsidRDefault="007C3BD6" w:rsidP="007C3BD6"/>
    <w:p w14:paraId="5514D724" w14:textId="77777777" w:rsidR="007C3BD6" w:rsidRPr="007C3BD6" w:rsidRDefault="007C3BD6" w:rsidP="007C3BD6">
      <w:pPr>
        <w:rPr>
          <w:u w:val="single"/>
        </w:rPr>
      </w:pPr>
      <w:r w:rsidRPr="007C3BD6">
        <w:rPr>
          <w:u w:val="single"/>
        </w:rPr>
        <w:t xml:space="preserve">Normaller: </w:t>
      </w:r>
    </w:p>
    <w:p w14:paraId="1B8E63F6" w14:textId="77777777" w:rsidR="007C3BD6" w:rsidRPr="007C3BD6" w:rsidRDefault="007C3BD6" w:rsidP="007C3BD6">
      <w:pPr>
        <w:rPr>
          <w:lang w:val="en-US"/>
        </w:rPr>
      </w:pPr>
    </w:p>
    <w:p w14:paraId="409D8CB7" w14:textId="77777777" w:rsidR="007C3BD6" w:rsidRDefault="007C3BD6" w:rsidP="007C3BD6">
      <w:pPr>
        <w:rPr>
          <w:lang w:val="en-US"/>
        </w:rPr>
      </w:pPr>
      <w:r w:rsidRPr="007C3BD6">
        <w:t>[H</w:t>
      </w:r>
      <w:r w:rsidRPr="007C3BD6">
        <w:rPr>
          <w:vertAlign w:val="superscript"/>
        </w:rPr>
        <w:t>+</w:t>
      </w:r>
      <w:r w:rsidRPr="007C3BD6">
        <w:t>]: 40nEq/</w:t>
      </w:r>
      <w:proofErr w:type="spellStart"/>
      <w:r w:rsidRPr="007C3BD6">
        <w:t>L</w:t>
      </w:r>
      <w:proofErr w:type="spellEnd"/>
      <w:r>
        <w:rPr>
          <w:lang w:val="en-US"/>
        </w:rPr>
        <w:t xml:space="preserve"> </w:t>
      </w:r>
    </w:p>
    <w:p w14:paraId="772C12BB" w14:textId="77777777" w:rsidR="00000000" w:rsidRPr="007C3BD6" w:rsidRDefault="000073E3" w:rsidP="007C3BD6">
      <w:pPr>
        <w:rPr>
          <w:lang w:val="en-US"/>
        </w:rPr>
      </w:pPr>
      <w:proofErr w:type="spellStart"/>
      <w:r w:rsidRPr="007C3BD6">
        <w:t>pH</w:t>
      </w:r>
      <w:proofErr w:type="spellEnd"/>
      <w:r w:rsidRPr="007C3BD6">
        <w:t>: 7.36-7.44</w:t>
      </w:r>
    </w:p>
    <w:p w14:paraId="70D7905C" w14:textId="77777777" w:rsidR="00000000" w:rsidRPr="007C3BD6" w:rsidRDefault="000073E3" w:rsidP="007C3BD6">
      <w:pPr>
        <w:rPr>
          <w:lang w:val="en-US"/>
        </w:rPr>
      </w:pPr>
      <w:r w:rsidRPr="007C3BD6">
        <w:t>pCO</w:t>
      </w:r>
      <w:r w:rsidRPr="007C3BD6">
        <w:rPr>
          <w:vertAlign w:val="subscript"/>
        </w:rPr>
        <w:t>2</w:t>
      </w:r>
      <w:r w:rsidRPr="007C3BD6">
        <w:t xml:space="preserve">: 36-44 </w:t>
      </w:r>
      <w:proofErr w:type="spellStart"/>
      <w:r w:rsidRPr="007C3BD6">
        <w:t>mmHg</w:t>
      </w:r>
      <w:proofErr w:type="spellEnd"/>
    </w:p>
    <w:p w14:paraId="18CA0027" w14:textId="77777777" w:rsidR="00000000" w:rsidRPr="007C3BD6" w:rsidRDefault="000073E3" w:rsidP="007C3BD6">
      <w:pPr>
        <w:rPr>
          <w:lang w:val="en-US"/>
        </w:rPr>
      </w:pPr>
      <w:r w:rsidRPr="007C3BD6">
        <w:t>HCO</w:t>
      </w:r>
      <w:r w:rsidRPr="007C3BD6">
        <w:rPr>
          <w:vertAlign w:val="subscript"/>
        </w:rPr>
        <w:t>3</w:t>
      </w:r>
      <w:r w:rsidRPr="007C3BD6">
        <w:t xml:space="preserve">: 22-26 </w:t>
      </w:r>
      <w:proofErr w:type="spellStart"/>
      <w:r w:rsidRPr="007C3BD6">
        <w:t>mEq</w:t>
      </w:r>
      <w:proofErr w:type="spellEnd"/>
      <w:r w:rsidRPr="007C3BD6">
        <w:t>/L</w:t>
      </w:r>
    </w:p>
    <w:p w14:paraId="18748CD8" w14:textId="77777777" w:rsidR="007C3BD6" w:rsidRDefault="007C3BD6" w:rsidP="007C3BD6">
      <w:pPr>
        <w:rPr>
          <w:lang w:val="en-US"/>
        </w:rPr>
      </w:pPr>
    </w:p>
    <w:p w14:paraId="4A4C088B" w14:textId="77777777" w:rsidR="007C3BD6" w:rsidRDefault="007C3BD6" w:rsidP="007C3BD6">
      <w:pPr>
        <w:rPr>
          <w:lang w:val="en-US"/>
        </w:rPr>
      </w:pPr>
      <w:proofErr w:type="spellStart"/>
      <w:r>
        <w:rPr>
          <w:lang w:val="en-US"/>
        </w:rPr>
        <w:t>Sıkça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karşılaşılan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problemler</w:t>
      </w:r>
      <w:proofErr w:type="spellEnd"/>
      <w:r>
        <w:rPr>
          <w:lang w:val="en-US"/>
        </w:rPr>
        <w:t xml:space="preserve">: </w:t>
      </w:r>
    </w:p>
    <w:p w14:paraId="61F0A0AC" w14:textId="77777777" w:rsidR="007C3BD6" w:rsidRPr="007C3BD6" w:rsidRDefault="007C3BD6" w:rsidP="007C3BD6">
      <w:pPr>
        <w:ind w:left="720"/>
        <w:rPr>
          <w:lang w:val="en-US"/>
        </w:rPr>
      </w:pPr>
    </w:p>
    <w:p w14:paraId="6750E111" w14:textId="77777777" w:rsidR="007C3BD6" w:rsidRPr="007C3BD6" w:rsidRDefault="000073E3" w:rsidP="007C3BD6">
      <w:pPr>
        <w:numPr>
          <w:ilvl w:val="0"/>
          <w:numId w:val="4"/>
        </w:numPr>
        <w:rPr>
          <w:lang w:val="en-US"/>
        </w:rPr>
      </w:pPr>
      <w:r w:rsidRPr="007C3BD6">
        <w:t>pCO</w:t>
      </w:r>
      <w:r w:rsidRPr="007C3BD6">
        <w:rPr>
          <w:vertAlign w:val="subscript"/>
        </w:rPr>
        <w:t>2</w:t>
      </w:r>
      <w:r w:rsidRPr="007C3BD6">
        <w:t xml:space="preserve"> değişimi nedenli [H</w:t>
      </w:r>
      <w:r w:rsidRPr="007C3BD6">
        <w:rPr>
          <w:vertAlign w:val="superscript"/>
        </w:rPr>
        <w:t>+</w:t>
      </w:r>
      <w:r w:rsidRPr="007C3BD6">
        <w:t>] değişimleri solunumsal a</w:t>
      </w:r>
      <w:r w:rsidRPr="007C3BD6">
        <w:t xml:space="preserve">sit baz bozuklukları  </w:t>
      </w:r>
      <w:r w:rsidR="007C3BD6">
        <w:t xml:space="preserve">olarak adlandırılır. </w:t>
      </w:r>
    </w:p>
    <w:p w14:paraId="24D72950" w14:textId="77777777" w:rsidR="00000000" w:rsidRPr="007C3BD6" w:rsidRDefault="000073E3" w:rsidP="007C3BD6">
      <w:pPr>
        <w:ind w:left="720"/>
        <w:rPr>
          <w:lang w:val="en-US"/>
        </w:rPr>
      </w:pPr>
    </w:p>
    <w:p w14:paraId="6D589742" w14:textId="77777777" w:rsidR="00000000" w:rsidRPr="007C3BD6" w:rsidRDefault="000073E3" w:rsidP="007C3BD6">
      <w:pPr>
        <w:numPr>
          <w:ilvl w:val="0"/>
          <w:numId w:val="4"/>
        </w:numPr>
        <w:rPr>
          <w:lang w:val="en-US"/>
        </w:rPr>
      </w:pPr>
      <w:r w:rsidRPr="007C3BD6">
        <w:t>[HCO</w:t>
      </w:r>
      <w:r w:rsidRPr="007C3BD6">
        <w:rPr>
          <w:vertAlign w:val="subscript"/>
        </w:rPr>
        <w:t>3</w:t>
      </w:r>
      <w:r w:rsidRPr="007C3BD6">
        <w:t xml:space="preserve"> ] değişimi nedenli [H</w:t>
      </w:r>
      <w:r w:rsidRPr="007C3BD6">
        <w:rPr>
          <w:vertAlign w:val="superscript"/>
        </w:rPr>
        <w:t>+</w:t>
      </w:r>
      <w:r w:rsidRPr="007C3BD6">
        <w:t xml:space="preserve">] değişimleri </w:t>
      </w:r>
      <w:proofErr w:type="spellStart"/>
      <w:r w:rsidRPr="007C3BD6">
        <w:t>metabolik</w:t>
      </w:r>
      <w:proofErr w:type="spellEnd"/>
      <w:r w:rsidRPr="007C3BD6">
        <w:t xml:space="preserve"> asit baz bozuklukları  </w:t>
      </w:r>
      <w:r w:rsidR="007C3BD6">
        <w:t xml:space="preserve">olarak adlandırılır. </w:t>
      </w:r>
    </w:p>
    <w:p w14:paraId="7AAFBDD4" w14:textId="77777777" w:rsidR="007C3BD6" w:rsidRDefault="007C3BD6" w:rsidP="007C3BD6">
      <w:pPr>
        <w:rPr>
          <w:lang w:val="en-US"/>
        </w:rPr>
      </w:pPr>
    </w:p>
    <w:p w14:paraId="43125BC9" w14:textId="77777777" w:rsidR="007C3BD6" w:rsidRDefault="007C3BD6" w:rsidP="007C3BD6">
      <w:r>
        <w:t xml:space="preserve">Tüm klinik durumlarda, </w:t>
      </w:r>
      <w:proofErr w:type="spellStart"/>
      <w:r>
        <w:t>homeostazisin</w:t>
      </w:r>
      <w:proofErr w:type="spellEnd"/>
      <w:r>
        <w:t xml:space="preserve"> korunması için bir </w:t>
      </w:r>
      <w:proofErr w:type="spellStart"/>
      <w:r>
        <w:t>kompansasyon</w:t>
      </w:r>
      <w:proofErr w:type="spellEnd"/>
      <w:r>
        <w:t xml:space="preserve"> mekanizması devreye girer.  Burada temel formüller önemlidir. </w:t>
      </w:r>
    </w:p>
    <w:p w14:paraId="32580BE8" w14:textId="77777777" w:rsidR="007C3BD6" w:rsidRPr="007C3BD6" w:rsidRDefault="007C3BD6" w:rsidP="007C3BD6">
      <w:pPr>
        <w:rPr>
          <w:lang w:val="en-US"/>
        </w:rPr>
      </w:pPr>
      <w:r w:rsidRPr="007C3BD6">
        <w:rPr>
          <w:lang w:val="en-US"/>
        </w:rPr>
        <w:lastRenderedPageBreak/>
        <w:drawing>
          <wp:inline distT="0" distB="0" distL="0" distR="0" wp14:anchorId="4EEBEF03" wp14:editId="4C3D35A8">
            <wp:extent cx="5270500" cy="3364824"/>
            <wp:effectExtent l="0" t="0" r="0" b="0"/>
            <wp:docPr id="5" name="Picture 4" descr="Screen Shot 2018-09-12 at 22.36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creen Shot 2018-09-12 at 22.36.37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6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8D9B" w14:textId="77777777" w:rsidR="007C3BD6" w:rsidRDefault="007C3BD6">
      <w:r>
        <w:t xml:space="preserve"> Bu formüller ile mevcut klinik duruma karşılık gelecek </w:t>
      </w:r>
      <w:proofErr w:type="spellStart"/>
      <w:r>
        <w:t>kompansasyon</w:t>
      </w:r>
      <w:proofErr w:type="spellEnd"/>
      <w:r>
        <w:t xml:space="preserve"> durumu hesaplanabilir ve bu yeni normallere göre olan sapmalar klinik tanımlamada kullanılır.</w:t>
      </w:r>
    </w:p>
    <w:p w14:paraId="46BE7AB4" w14:textId="77777777" w:rsidR="007C3BD6" w:rsidRDefault="007C3BD6"/>
    <w:p w14:paraId="14762DED" w14:textId="77777777" w:rsidR="007C3BD6" w:rsidRDefault="007C3BD6">
      <w:pPr>
        <w:rPr>
          <w:u w:val="single"/>
        </w:rPr>
      </w:pPr>
      <w:proofErr w:type="spellStart"/>
      <w:r w:rsidRPr="007C3BD6">
        <w:rPr>
          <w:u w:val="single"/>
        </w:rPr>
        <w:t>Metabolik</w:t>
      </w:r>
      <w:proofErr w:type="spellEnd"/>
      <w:r w:rsidRPr="007C3BD6">
        <w:rPr>
          <w:u w:val="single"/>
        </w:rPr>
        <w:t xml:space="preserve"> bozukluklar:  </w:t>
      </w:r>
    </w:p>
    <w:p w14:paraId="14CC8B1B" w14:textId="77777777" w:rsidR="001F279A" w:rsidRDefault="001F279A">
      <w:pPr>
        <w:rPr>
          <w:u w:val="single"/>
        </w:rPr>
      </w:pPr>
    </w:p>
    <w:p w14:paraId="06015285" w14:textId="77777777" w:rsidR="00000000" w:rsidRPr="001F279A" w:rsidRDefault="000073E3" w:rsidP="001F279A">
      <w:pPr>
        <w:numPr>
          <w:ilvl w:val="0"/>
          <w:numId w:val="6"/>
        </w:numPr>
        <w:rPr>
          <w:lang w:val="en-US"/>
        </w:rPr>
      </w:pPr>
      <w:proofErr w:type="spellStart"/>
      <w:r w:rsidRPr="001F279A">
        <w:t>Periferik</w:t>
      </w:r>
      <w:proofErr w:type="spellEnd"/>
      <w:r w:rsidRPr="001F279A">
        <w:t xml:space="preserve"> </w:t>
      </w:r>
      <w:proofErr w:type="spellStart"/>
      <w:r w:rsidRPr="001F279A">
        <w:t>kemoreseptörler</w:t>
      </w:r>
      <w:proofErr w:type="spellEnd"/>
      <w:r w:rsidRPr="001F279A">
        <w:t xml:space="preserve"> (</w:t>
      </w:r>
      <w:proofErr w:type="spellStart"/>
      <w:r w:rsidRPr="001F279A">
        <w:t>karotid</w:t>
      </w:r>
      <w:proofErr w:type="spellEnd"/>
      <w:r w:rsidRPr="001F279A">
        <w:t xml:space="preserve"> </w:t>
      </w:r>
      <w:proofErr w:type="spellStart"/>
      <w:r w:rsidRPr="001F279A">
        <w:t>cis</w:t>
      </w:r>
      <w:proofErr w:type="spellEnd"/>
      <w:r w:rsidRPr="001F279A">
        <w:t xml:space="preserve">) ile dakika </w:t>
      </w:r>
      <w:proofErr w:type="spellStart"/>
      <w:r w:rsidRPr="001F279A">
        <w:t>ventilasyonu</w:t>
      </w:r>
      <w:proofErr w:type="spellEnd"/>
      <w:r w:rsidRPr="001F279A">
        <w:t xml:space="preserve"> değişir</w:t>
      </w:r>
    </w:p>
    <w:p w14:paraId="7BC76545" w14:textId="77777777" w:rsidR="00000000" w:rsidRPr="001F279A" w:rsidRDefault="000073E3" w:rsidP="001F279A">
      <w:pPr>
        <w:numPr>
          <w:ilvl w:val="0"/>
          <w:numId w:val="6"/>
        </w:numPr>
        <w:rPr>
          <w:lang w:val="en-US"/>
        </w:rPr>
      </w:pPr>
      <w:r w:rsidRPr="001F279A">
        <w:t xml:space="preserve">12-24 saatte tam </w:t>
      </w:r>
      <w:proofErr w:type="spellStart"/>
      <w:r w:rsidR="001F279A">
        <w:t>kompansasyon</w:t>
      </w:r>
      <w:proofErr w:type="spellEnd"/>
      <w:r w:rsidR="001F279A">
        <w:t xml:space="preserve"> </w:t>
      </w:r>
      <w:r w:rsidRPr="001F279A">
        <w:t>oluşur</w:t>
      </w:r>
    </w:p>
    <w:p w14:paraId="2B8507AC" w14:textId="77777777" w:rsidR="001F279A" w:rsidRDefault="001F279A" w:rsidP="001F279A">
      <w:pPr>
        <w:numPr>
          <w:ilvl w:val="0"/>
          <w:numId w:val="6"/>
        </w:numPr>
        <w:rPr>
          <w:lang w:val="en-US"/>
        </w:rPr>
      </w:pPr>
      <w:proofErr w:type="spellStart"/>
      <w:r>
        <w:t>Asidoza</w:t>
      </w:r>
      <w:proofErr w:type="spellEnd"/>
      <w:r>
        <w:t xml:space="preserve"> yanıt olarak</w:t>
      </w:r>
      <w:r w:rsidRPr="001F279A">
        <w:rPr>
          <w:lang w:val="en-US"/>
        </w:rPr>
        <w:t xml:space="preserve"> </w:t>
      </w:r>
      <w:r w:rsidRPr="001F279A">
        <w:t xml:space="preserve">30-120 </w:t>
      </w:r>
      <w:proofErr w:type="spellStart"/>
      <w:r w:rsidRPr="001F279A">
        <w:t>dk’da</w:t>
      </w:r>
      <w:proofErr w:type="spellEnd"/>
      <w:r w:rsidRPr="001F279A">
        <w:t xml:space="preserve"> PaCO2</w:t>
      </w:r>
      <w:r w:rsidRPr="001F279A">
        <w:sym w:font="Wingdings" w:char="00EA"/>
      </w:r>
    </w:p>
    <w:p w14:paraId="298411D9" w14:textId="77777777" w:rsidR="001F279A" w:rsidRPr="001F279A" w:rsidRDefault="001F279A" w:rsidP="001F279A">
      <w:pPr>
        <w:numPr>
          <w:ilvl w:val="0"/>
          <w:numId w:val="6"/>
        </w:numPr>
        <w:rPr>
          <w:lang w:val="en-US"/>
        </w:rPr>
      </w:pPr>
      <w:proofErr w:type="spellStart"/>
      <w:r w:rsidRPr="001F279A">
        <w:t>A</w:t>
      </w:r>
      <w:r>
        <w:t>lkaloza</w:t>
      </w:r>
      <w:proofErr w:type="spellEnd"/>
      <w:r>
        <w:t xml:space="preserve"> yanıt olarak </w:t>
      </w:r>
      <w:r w:rsidRPr="001F279A">
        <w:t>PaCO2</w:t>
      </w:r>
      <w:r w:rsidRPr="001F279A">
        <w:sym w:font="Wingdings" w:char="00E9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ancak</w:t>
      </w:r>
      <w:proofErr w:type="spellEnd"/>
      <w:r>
        <w:rPr>
          <w:lang w:val="en-US"/>
        </w:rPr>
        <w:t xml:space="preserve"> </w:t>
      </w:r>
      <w:proofErr w:type="spellStart"/>
      <w:r>
        <w:t>a</w:t>
      </w:r>
      <w:r w:rsidRPr="001F279A">
        <w:t>sidoz</w:t>
      </w:r>
      <w:proofErr w:type="spellEnd"/>
      <w:r w:rsidRPr="001F279A">
        <w:t xml:space="preserve"> yanıtı kadar şiddetli değil</w:t>
      </w:r>
      <w:r>
        <w:t>dir</w:t>
      </w:r>
    </w:p>
    <w:p w14:paraId="4AAD8CCB" w14:textId="77777777" w:rsidR="001F279A" w:rsidRDefault="001F279A" w:rsidP="001F279A"/>
    <w:p w14:paraId="7EFF3536" w14:textId="77777777" w:rsidR="001F279A" w:rsidRPr="001F279A" w:rsidRDefault="001F279A" w:rsidP="001F279A">
      <w:pPr>
        <w:rPr>
          <w:u w:val="single"/>
        </w:rPr>
      </w:pPr>
      <w:proofErr w:type="spellStart"/>
      <w:r w:rsidRPr="001F279A">
        <w:rPr>
          <w:u w:val="single"/>
        </w:rPr>
        <w:t>Respiratuvar</w:t>
      </w:r>
      <w:proofErr w:type="spellEnd"/>
      <w:r w:rsidRPr="001F279A">
        <w:rPr>
          <w:u w:val="single"/>
        </w:rPr>
        <w:t xml:space="preserve"> bozukluklar:</w:t>
      </w:r>
    </w:p>
    <w:p w14:paraId="1FA96748" w14:textId="77777777" w:rsidR="001F279A" w:rsidRPr="001F279A" w:rsidRDefault="001F279A" w:rsidP="001F279A">
      <w:pPr>
        <w:rPr>
          <w:lang w:val="en-US"/>
        </w:rPr>
      </w:pPr>
    </w:p>
    <w:p w14:paraId="40EC0900" w14:textId="77777777" w:rsidR="00000000" w:rsidRPr="001F279A" w:rsidRDefault="001F279A" w:rsidP="001F279A">
      <w:pPr>
        <w:numPr>
          <w:ilvl w:val="0"/>
          <w:numId w:val="6"/>
        </w:numPr>
        <w:rPr>
          <w:lang w:val="en-US"/>
        </w:rPr>
      </w:pPr>
      <w:r>
        <w:t xml:space="preserve">Böbreklerde, </w:t>
      </w:r>
      <w:proofErr w:type="spellStart"/>
      <w:r>
        <w:t>proksimal</w:t>
      </w:r>
      <w:proofErr w:type="spellEnd"/>
      <w:r>
        <w:t xml:space="preserve"> </w:t>
      </w:r>
      <w:proofErr w:type="spellStart"/>
      <w:r>
        <w:t>tübül</w:t>
      </w:r>
      <w:r w:rsidR="000073E3" w:rsidRPr="001F279A">
        <w:t>lerde</w:t>
      </w:r>
      <w:proofErr w:type="spellEnd"/>
      <w:r w:rsidR="000073E3" w:rsidRPr="001F279A">
        <w:t xml:space="preserve"> HCO3 </w:t>
      </w:r>
      <w:proofErr w:type="spellStart"/>
      <w:r w:rsidR="000073E3" w:rsidRPr="001F279A">
        <w:t>absorbsiyonu</w:t>
      </w:r>
      <w:proofErr w:type="spellEnd"/>
      <w:r w:rsidR="000073E3" w:rsidRPr="001F279A">
        <w:t xml:space="preserve"> ile </w:t>
      </w:r>
      <w:proofErr w:type="spellStart"/>
      <w:r w:rsidR="000073E3" w:rsidRPr="001F279A">
        <w:t>regüle</w:t>
      </w:r>
      <w:proofErr w:type="spellEnd"/>
      <w:r>
        <w:t xml:space="preserve"> edilir.</w:t>
      </w:r>
    </w:p>
    <w:p w14:paraId="3A2228A8" w14:textId="77777777" w:rsidR="00000000" w:rsidRPr="001F279A" w:rsidRDefault="001F279A" w:rsidP="001F279A">
      <w:pPr>
        <w:numPr>
          <w:ilvl w:val="0"/>
          <w:numId w:val="6"/>
        </w:numPr>
        <w:rPr>
          <w:lang w:val="en-US"/>
        </w:rPr>
      </w:pPr>
      <w:r>
        <w:t>Yavaş yanıt, 2-3 gün</w:t>
      </w:r>
      <w:r w:rsidR="000073E3" w:rsidRPr="001F279A">
        <w:t>de tam oluşur</w:t>
      </w:r>
    </w:p>
    <w:p w14:paraId="4B7E7ED6" w14:textId="77777777" w:rsidR="001F279A" w:rsidRPr="001F279A" w:rsidRDefault="001F279A" w:rsidP="001F279A">
      <w:pPr>
        <w:numPr>
          <w:ilvl w:val="0"/>
          <w:numId w:val="6"/>
        </w:numPr>
        <w:rPr>
          <w:lang w:val="en-US"/>
        </w:rPr>
      </w:pPr>
      <w:r>
        <w:t>Yanıtın akut ve kronik süreçleri vardır</w:t>
      </w:r>
    </w:p>
    <w:p w14:paraId="4ED4AE5C" w14:textId="77777777" w:rsidR="001F279A" w:rsidRDefault="001F279A" w:rsidP="001F279A">
      <w:pPr>
        <w:ind w:left="360"/>
        <w:rPr>
          <w:lang w:val="en-US"/>
        </w:rPr>
      </w:pPr>
    </w:p>
    <w:p w14:paraId="5031D85C" w14:textId="77777777" w:rsidR="001F279A" w:rsidRDefault="001F279A" w:rsidP="001F279A">
      <w:pPr>
        <w:ind w:left="360"/>
        <w:rPr>
          <w:lang w:val="en-US"/>
        </w:rPr>
      </w:pPr>
    </w:p>
    <w:p w14:paraId="23463291" w14:textId="77777777" w:rsidR="001F279A" w:rsidRDefault="001F279A" w:rsidP="001F279A">
      <w:pPr>
        <w:rPr>
          <w:u w:val="single"/>
          <w:lang w:val="en-US"/>
        </w:rPr>
      </w:pPr>
      <w:proofErr w:type="spellStart"/>
      <w:r w:rsidRPr="001F279A">
        <w:rPr>
          <w:u w:val="single"/>
          <w:lang w:val="en-US"/>
        </w:rPr>
        <w:t>Asit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 w:rsidRPr="001F279A">
        <w:rPr>
          <w:u w:val="single"/>
          <w:lang w:val="en-US"/>
        </w:rPr>
        <w:t>baz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 w:rsidRPr="001F279A">
        <w:rPr>
          <w:u w:val="single"/>
          <w:lang w:val="en-US"/>
        </w:rPr>
        <w:t>analizine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 w:rsidRPr="001F279A">
        <w:rPr>
          <w:u w:val="single"/>
          <w:lang w:val="en-US"/>
        </w:rPr>
        <w:t>pratik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 w:rsidRPr="001F279A">
        <w:rPr>
          <w:u w:val="single"/>
          <w:lang w:val="en-US"/>
        </w:rPr>
        <w:t>yaklaşım</w:t>
      </w:r>
      <w:proofErr w:type="spellEnd"/>
      <w:r w:rsidRPr="001F279A">
        <w:rPr>
          <w:u w:val="single"/>
          <w:lang w:val="en-US"/>
        </w:rPr>
        <w:t>:</w:t>
      </w:r>
    </w:p>
    <w:p w14:paraId="570EA2CA" w14:textId="77777777" w:rsidR="001F279A" w:rsidRDefault="001F279A" w:rsidP="001F279A">
      <w:pPr>
        <w:rPr>
          <w:u w:val="single"/>
          <w:lang w:val="en-US"/>
        </w:rPr>
      </w:pPr>
    </w:p>
    <w:p w14:paraId="67880F79" w14:textId="77777777" w:rsidR="001F279A" w:rsidRDefault="001F279A" w:rsidP="001F279A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1F279A">
        <w:rPr>
          <w:lang w:val="en-US"/>
        </w:rPr>
        <w:t>Asit</w:t>
      </w:r>
      <w:proofErr w:type="spellEnd"/>
      <w:r w:rsidRPr="001F279A">
        <w:rPr>
          <w:lang w:val="en-US"/>
        </w:rPr>
        <w:t xml:space="preserve"> </w:t>
      </w:r>
      <w:proofErr w:type="spellStart"/>
      <w:r w:rsidRPr="001F279A">
        <w:rPr>
          <w:lang w:val="en-US"/>
        </w:rPr>
        <w:t>baz</w:t>
      </w:r>
      <w:proofErr w:type="spellEnd"/>
      <w:r w:rsidRPr="001F279A">
        <w:rPr>
          <w:lang w:val="en-US"/>
        </w:rPr>
        <w:t xml:space="preserve"> </w:t>
      </w:r>
      <w:proofErr w:type="spellStart"/>
      <w:r w:rsidRPr="001F279A">
        <w:rPr>
          <w:lang w:val="en-US"/>
        </w:rPr>
        <w:t>bozukluğu</w:t>
      </w:r>
      <w:proofErr w:type="spellEnd"/>
      <w:r w:rsidRPr="001F279A">
        <w:rPr>
          <w:lang w:val="en-US"/>
        </w:rPr>
        <w:t xml:space="preserve"> ne?</w:t>
      </w:r>
    </w:p>
    <w:p w14:paraId="69C68AF8" w14:textId="77777777" w:rsidR="001F279A" w:rsidRPr="001F279A" w:rsidRDefault="001F279A" w:rsidP="001F279A">
      <w:pPr>
        <w:pStyle w:val="ListParagraph"/>
        <w:rPr>
          <w:lang w:val="en-US"/>
        </w:rPr>
      </w:pPr>
    </w:p>
    <w:p w14:paraId="00CE2929" w14:textId="77777777" w:rsidR="001F279A" w:rsidRDefault="001F279A" w:rsidP="001F279A">
      <w:pPr>
        <w:pStyle w:val="ListParagraph"/>
        <w:numPr>
          <w:ilvl w:val="1"/>
          <w:numId w:val="8"/>
        </w:numPr>
        <w:rPr>
          <w:lang w:val="en-US"/>
        </w:rPr>
      </w:pPr>
      <w:proofErr w:type="gramStart"/>
      <w:r>
        <w:rPr>
          <w:lang w:val="en-US"/>
        </w:rPr>
        <w:t>pH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CO2 </w:t>
      </w:r>
      <w:proofErr w:type="spellStart"/>
      <w:r>
        <w:rPr>
          <w:lang w:val="en-US"/>
        </w:rPr>
        <w:t>düzeylerinin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bozukluklarının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yönü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değerlendirilir</w:t>
      </w:r>
      <w:proofErr w:type="spellEnd"/>
      <w:r>
        <w:rPr>
          <w:lang w:val="en-US"/>
        </w:rPr>
        <w:t xml:space="preserve">. Buna </w:t>
      </w:r>
      <w:proofErr w:type="spellStart"/>
      <w:r>
        <w:rPr>
          <w:lang w:val="en-US"/>
        </w:rPr>
        <w:t>göre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metabolik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respiratuvar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nedenler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düşünülmelidir</w:t>
      </w:r>
      <w:proofErr w:type="spellEnd"/>
      <w:r>
        <w:rPr>
          <w:lang w:val="en-US"/>
        </w:rPr>
        <w:t>.</w:t>
      </w:r>
    </w:p>
    <w:p w14:paraId="000DADF0" w14:textId="77777777" w:rsidR="001F279A" w:rsidRDefault="001F279A" w:rsidP="001F279A">
      <w:pPr>
        <w:pStyle w:val="ListParagraph"/>
        <w:ind w:left="1440"/>
        <w:rPr>
          <w:lang w:val="en-US"/>
        </w:rPr>
      </w:pPr>
    </w:p>
    <w:p w14:paraId="27D691D4" w14:textId="77777777" w:rsidR="001F279A" w:rsidRDefault="001F279A" w:rsidP="001F279A">
      <w:pPr>
        <w:pStyle w:val="ListParagraph"/>
        <w:numPr>
          <w:ilvl w:val="1"/>
          <w:numId w:val="8"/>
        </w:numPr>
        <w:rPr>
          <w:lang w:val="en-US"/>
        </w:rPr>
      </w:pPr>
      <w:proofErr w:type="gramStart"/>
      <w:r>
        <w:rPr>
          <w:lang w:val="en-US"/>
        </w:rPr>
        <w:t>pH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veya</w:t>
      </w:r>
      <w:proofErr w:type="spellEnd"/>
      <w:r>
        <w:rPr>
          <w:lang w:val="en-US"/>
        </w:rPr>
        <w:t xml:space="preserve"> CO2’den </w:t>
      </w:r>
      <w:proofErr w:type="spellStart"/>
      <w:r>
        <w:rPr>
          <w:lang w:val="en-US"/>
        </w:rPr>
        <w:t>teki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bozuk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bozukluk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düşünülür</w:t>
      </w:r>
      <w:proofErr w:type="spellEnd"/>
    </w:p>
    <w:p w14:paraId="6DA5357C" w14:textId="77777777" w:rsidR="001F279A" w:rsidRPr="001F279A" w:rsidRDefault="001F279A" w:rsidP="001F279A">
      <w:pPr>
        <w:rPr>
          <w:lang w:val="en-US"/>
        </w:rPr>
      </w:pPr>
    </w:p>
    <w:p w14:paraId="7601C400" w14:textId="77777777" w:rsidR="001F279A" w:rsidRDefault="001F279A" w:rsidP="001F279A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Sekonder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yanıt</w:t>
      </w:r>
      <w:proofErr w:type="spellEnd"/>
      <w:r>
        <w:rPr>
          <w:lang w:val="en-US"/>
        </w:rPr>
        <w:t xml:space="preserve"> ne?</w:t>
      </w:r>
    </w:p>
    <w:p w14:paraId="3CC93673" w14:textId="77777777" w:rsidR="00000000" w:rsidRPr="001F279A" w:rsidRDefault="001F279A" w:rsidP="001F279A">
      <w:pPr>
        <w:pStyle w:val="ListParagraph"/>
        <w:numPr>
          <w:ilvl w:val="1"/>
          <w:numId w:val="8"/>
        </w:numPr>
        <w:rPr>
          <w:lang w:val="en-US"/>
        </w:rPr>
      </w:pPr>
      <w:proofErr w:type="spellStart"/>
      <w:r w:rsidRPr="001F279A">
        <w:t>Metabolik</w:t>
      </w:r>
      <w:proofErr w:type="spellEnd"/>
      <w:r w:rsidRPr="001F279A">
        <w:t xml:space="preserve"> </w:t>
      </w:r>
      <w:proofErr w:type="spellStart"/>
      <w:r w:rsidRPr="001F279A">
        <w:t>bzk’da</w:t>
      </w:r>
      <w:proofErr w:type="spellEnd"/>
      <w:r w:rsidRPr="001F279A">
        <w:t>:</w:t>
      </w:r>
      <w:r w:rsidR="000073E3" w:rsidRPr="001F279A">
        <w:t xml:space="preserve"> PaCO</w:t>
      </w:r>
      <w:r w:rsidR="000073E3" w:rsidRPr="001F279A">
        <w:rPr>
          <w:vertAlign w:val="subscript"/>
        </w:rPr>
        <w:t>2</w:t>
      </w:r>
      <w:r w:rsidR="000073E3" w:rsidRPr="001F279A">
        <w:t xml:space="preserve"> hesaplanandan </w:t>
      </w:r>
      <w:r w:rsidR="000073E3" w:rsidRPr="001F279A">
        <w:t>yüksek</w:t>
      </w:r>
      <w:r w:rsidR="000073E3" w:rsidRPr="001F279A">
        <w:t xml:space="preserve"> ise </w:t>
      </w:r>
      <w:proofErr w:type="spellStart"/>
      <w:r w:rsidR="000073E3" w:rsidRPr="001F279A">
        <w:t>sekonder</w:t>
      </w:r>
      <w:proofErr w:type="spellEnd"/>
      <w:r w:rsidR="000073E3" w:rsidRPr="001F279A">
        <w:t xml:space="preserve"> </w:t>
      </w:r>
      <w:proofErr w:type="spellStart"/>
      <w:r w:rsidR="000073E3" w:rsidRPr="001F279A">
        <w:t>resp</w:t>
      </w:r>
      <w:r>
        <w:t>iratuvar</w:t>
      </w:r>
      <w:proofErr w:type="spellEnd"/>
      <w:r w:rsidR="000073E3" w:rsidRPr="001F279A">
        <w:t xml:space="preserve"> </w:t>
      </w:r>
      <w:proofErr w:type="spellStart"/>
      <w:r w:rsidR="000073E3" w:rsidRPr="001F279A">
        <w:t>asidoz</w:t>
      </w:r>
      <w:proofErr w:type="spellEnd"/>
      <w:r w:rsidR="000073E3" w:rsidRPr="001F279A">
        <w:t xml:space="preserve"> </w:t>
      </w:r>
      <w:r w:rsidR="000073E3" w:rsidRPr="001F279A">
        <w:t>var</w:t>
      </w:r>
      <w:r>
        <w:t xml:space="preserve"> demektir. </w:t>
      </w:r>
      <w:r w:rsidR="000073E3" w:rsidRPr="001F279A">
        <w:t>PaCO</w:t>
      </w:r>
      <w:r w:rsidR="000073E3" w:rsidRPr="001F279A">
        <w:rPr>
          <w:vertAlign w:val="subscript"/>
        </w:rPr>
        <w:t>2</w:t>
      </w:r>
      <w:r w:rsidR="000073E3" w:rsidRPr="001F279A">
        <w:t xml:space="preserve"> hesaplanandan </w:t>
      </w:r>
      <w:r w:rsidR="000073E3" w:rsidRPr="001F279A">
        <w:t xml:space="preserve">düşük </w:t>
      </w:r>
      <w:r w:rsidR="000073E3" w:rsidRPr="001F279A">
        <w:t xml:space="preserve">ise </w:t>
      </w:r>
      <w:proofErr w:type="spellStart"/>
      <w:r w:rsidR="000073E3" w:rsidRPr="001F279A">
        <w:t>sekonder</w:t>
      </w:r>
      <w:proofErr w:type="spellEnd"/>
      <w:r w:rsidR="000073E3" w:rsidRPr="001F279A">
        <w:t xml:space="preserve"> </w:t>
      </w:r>
      <w:proofErr w:type="spellStart"/>
      <w:r w:rsidR="000073E3" w:rsidRPr="001F279A">
        <w:t>resp</w:t>
      </w:r>
      <w:r>
        <w:t>iratuvar</w:t>
      </w:r>
      <w:proofErr w:type="spellEnd"/>
      <w:r w:rsidR="000073E3" w:rsidRPr="001F279A">
        <w:t xml:space="preserve"> </w:t>
      </w:r>
      <w:proofErr w:type="spellStart"/>
      <w:r w:rsidR="000073E3" w:rsidRPr="001F279A">
        <w:t>alkaloz</w:t>
      </w:r>
      <w:proofErr w:type="spellEnd"/>
      <w:r w:rsidR="000073E3" w:rsidRPr="001F279A">
        <w:t xml:space="preserve"> </w:t>
      </w:r>
      <w:r w:rsidR="000073E3" w:rsidRPr="001F279A">
        <w:t>var</w:t>
      </w:r>
      <w:r>
        <w:t xml:space="preserve"> demektir.</w:t>
      </w:r>
    </w:p>
    <w:p w14:paraId="0E3ABCC3" w14:textId="77777777" w:rsidR="001F279A" w:rsidRPr="001F279A" w:rsidRDefault="001F279A" w:rsidP="001F279A">
      <w:pPr>
        <w:pStyle w:val="ListParagraph"/>
        <w:ind w:left="1440"/>
        <w:rPr>
          <w:lang w:val="en-US"/>
        </w:rPr>
      </w:pPr>
    </w:p>
    <w:p w14:paraId="7E68364A" w14:textId="77777777" w:rsidR="001F279A" w:rsidRPr="001F279A" w:rsidRDefault="001F279A" w:rsidP="001F279A">
      <w:pPr>
        <w:rPr>
          <w:u w:val="single"/>
          <w:lang w:val="en-US"/>
        </w:rPr>
      </w:pPr>
      <w:proofErr w:type="spellStart"/>
      <w:r w:rsidRPr="001F279A">
        <w:rPr>
          <w:u w:val="single"/>
          <w:lang w:val="en-US"/>
        </w:rPr>
        <w:t>Sıkça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 w:rsidRPr="001F279A">
        <w:rPr>
          <w:u w:val="single"/>
          <w:lang w:val="en-US"/>
        </w:rPr>
        <w:t>karşılaşılan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 w:rsidRPr="001F279A">
        <w:rPr>
          <w:u w:val="single"/>
          <w:lang w:val="en-US"/>
        </w:rPr>
        <w:t>klinik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 w:rsidRPr="001F279A">
        <w:rPr>
          <w:u w:val="single"/>
          <w:lang w:val="en-US"/>
        </w:rPr>
        <w:t>durumlar</w:t>
      </w:r>
      <w:proofErr w:type="spellEnd"/>
      <w:r w:rsidRPr="001F279A">
        <w:rPr>
          <w:u w:val="single"/>
          <w:lang w:val="en-US"/>
        </w:rPr>
        <w:t xml:space="preserve">: </w:t>
      </w:r>
    </w:p>
    <w:p w14:paraId="7EF7B096" w14:textId="77777777" w:rsidR="001F279A" w:rsidRDefault="001F279A"/>
    <w:p w14:paraId="7F3E667F" w14:textId="77777777" w:rsidR="001F279A" w:rsidRDefault="001F279A"/>
    <w:p w14:paraId="17EF07A8" w14:textId="77777777" w:rsidR="001F279A" w:rsidRPr="001F279A" w:rsidRDefault="001F279A">
      <w:pPr>
        <w:rPr>
          <w:i/>
        </w:rPr>
      </w:pPr>
      <w:r w:rsidRPr="001F279A">
        <w:rPr>
          <w:i/>
        </w:rPr>
        <w:t xml:space="preserve">Laktik </w:t>
      </w:r>
      <w:proofErr w:type="spellStart"/>
      <w:r w:rsidRPr="001F279A">
        <w:rPr>
          <w:i/>
        </w:rPr>
        <w:t>asidoz</w:t>
      </w:r>
      <w:proofErr w:type="spellEnd"/>
      <w:r w:rsidRPr="001F279A">
        <w:rPr>
          <w:i/>
        </w:rPr>
        <w:t>:</w:t>
      </w:r>
    </w:p>
    <w:p w14:paraId="480572B3" w14:textId="77777777" w:rsidR="001F279A" w:rsidRDefault="001F279A"/>
    <w:p w14:paraId="140E1F7C" w14:textId="77777777" w:rsidR="00000000" w:rsidRPr="001F279A" w:rsidRDefault="000073E3" w:rsidP="001F279A">
      <w:pPr>
        <w:numPr>
          <w:ilvl w:val="0"/>
          <w:numId w:val="10"/>
        </w:numPr>
        <w:rPr>
          <w:lang w:val="en-US"/>
        </w:rPr>
      </w:pPr>
      <w:proofErr w:type="spellStart"/>
      <w:r w:rsidRPr="001F279A">
        <w:t>Laktat</w:t>
      </w:r>
      <w:proofErr w:type="spellEnd"/>
      <w:r w:rsidRPr="001F279A">
        <w:t xml:space="preserve"> </w:t>
      </w:r>
      <w:proofErr w:type="spellStart"/>
      <w:r w:rsidRPr="001F279A">
        <w:t>glükoz</w:t>
      </w:r>
      <w:proofErr w:type="spellEnd"/>
      <w:r w:rsidRPr="001F279A">
        <w:t xml:space="preserve"> metabolizması ürünü</w:t>
      </w:r>
    </w:p>
    <w:p w14:paraId="7CDAA572" w14:textId="77777777" w:rsidR="00000000" w:rsidRPr="001F279A" w:rsidRDefault="000073E3" w:rsidP="001F279A">
      <w:pPr>
        <w:numPr>
          <w:ilvl w:val="1"/>
          <w:numId w:val="10"/>
        </w:numPr>
        <w:rPr>
          <w:lang w:val="en-US"/>
        </w:rPr>
      </w:pPr>
      <w:r w:rsidRPr="001F279A">
        <w:t>Günlük aerobik metabolizma</w:t>
      </w:r>
      <w:r w:rsidR="001F279A">
        <w:t xml:space="preserve"> ürünü</w:t>
      </w:r>
    </w:p>
    <w:p w14:paraId="6B09F89A" w14:textId="77777777" w:rsidR="00000000" w:rsidRPr="001F279A" w:rsidRDefault="000073E3" w:rsidP="001F279A">
      <w:pPr>
        <w:numPr>
          <w:ilvl w:val="1"/>
          <w:numId w:val="10"/>
        </w:numPr>
        <w:rPr>
          <w:lang w:val="en-US"/>
        </w:rPr>
      </w:pPr>
      <w:proofErr w:type="spellStart"/>
      <w:r w:rsidRPr="001F279A">
        <w:t>İnflamasyonda</w:t>
      </w:r>
      <w:proofErr w:type="spellEnd"/>
      <w:r w:rsidRPr="001F279A">
        <w:t xml:space="preserve"> </w:t>
      </w:r>
      <w:proofErr w:type="spellStart"/>
      <w:r w:rsidRPr="001F279A">
        <w:t>nötrofillerde</w:t>
      </w:r>
      <w:r w:rsidRPr="001F279A">
        <w:t>n</w:t>
      </w:r>
      <w:proofErr w:type="spellEnd"/>
      <w:r w:rsidR="001F279A">
        <w:t xml:space="preserve"> salınır</w:t>
      </w:r>
    </w:p>
    <w:p w14:paraId="78932540" w14:textId="77777777" w:rsidR="00000000" w:rsidRPr="001F279A" w:rsidRDefault="000073E3" w:rsidP="001F279A">
      <w:pPr>
        <w:numPr>
          <w:ilvl w:val="0"/>
          <w:numId w:val="10"/>
        </w:numPr>
        <w:rPr>
          <w:lang w:val="en-US"/>
        </w:rPr>
      </w:pPr>
      <w:r w:rsidRPr="001F279A">
        <w:t xml:space="preserve">KC, </w:t>
      </w:r>
      <w:proofErr w:type="spellStart"/>
      <w:r w:rsidRPr="001F279A">
        <w:t>Böb</w:t>
      </w:r>
      <w:proofErr w:type="spellEnd"/>
      <w:r w:rsidRPr="001F279A">
        <w:t xml:space="preserve">, </w:t>
      </w:r>
      <w:proofErr w:type="spellStart"/>
      <w:r w:rsidRPr="001F279A">
        <w:t>Kalp’de</w:t>
      </w:r>
      <w:proofErr w:type="spellEnd"/>
      <w:r w:rsidRPr="001F279A">
        <w:t xml:space="preserve"> </w:t>
      </w:r>
      <w:proofErr w:type="spellStart"/>
      <w:r w:rsidRPr="001F279A">
        <w:t>metabolize</w:t>
      </w:r>
      <w:proofErr w:type="spellEnd"/>
    </w:p>
    <w:p w14:paraId="40090B73" w14:textId="77777777" w:rsidR="00000000" w:rsidRPr="001F279A" w:rsidRDefault="000073E3" w:rsidP="001F279A">
      <w:pPr>
        <w:numPr>
          <w:ilvl w:val="0"/>
          <w:numId w:val="10"/>
        </w:numPr>
        <w:rPr>
          <w:lang w:val="en-US"/>
        </w:rPr>
      </w:pPr>
      <w:r w:rsidRPr="001F279A">
        <w:t>Plazma düzeyi ≤ 2mmol/L</w:t>
      </w:r>
    </w:p>
    <w:p w14:paraId="360916B7" w14:textId="77777777" w:rsidR="00000000" w:rsidRPr="001F279A" w:rsidRDefault="000073E3" w:rsidP="001F279A">
      <w:pPr>
        <w:numPr>
          <w:ilvl w:val="0"/>
          <w:numId w:val="10"/>
        </w:numPr>
        <w:rPr>
          <w:lang w:val="en-US"/>
        </w:rPr>
      </w:pPr>
      <w:r w:rsidRPr="001F279A">
        <w:t xml:space="preserve">≥ 4 </w:t>
      </w:r>
      <w:proofErr w:type="spellStart"/>
      <w:r w:rsidRPr="001F279A">
        <w:t>mmol</w:t>
      </w:r>
      <w:proofErr w:type="spellEnd"/>
      <w:r w:rsidRPr="001F279A">
        <w:t>/L : patolojik</w:t>
      </w:r>
    </w:p>
    <w:p w14:paraId="15B93F74" w14:textId="77777777" w:rsidR="001F279A" w:rsidRPr="001F279A" w:rsidRDefault="001F279A" w:rsidP="001F279A">
      <w:pPr>
        <w:numPr>
          <w:ilvl w:val="0"/>
          <w:numId w:val="10"/>
        </w:numPr>
        <w:rPr>
          <w:lang w:val="en-US"/>
        </w:rPr>
      </w:pPr>
      <w:r>
        <w:t>Yüksekliğinde h</w:t>
      </w:r>
      <w:r w:rsidRPr="001F279A">
        <w:t>ücresel enerji metabolizması bozukluğu</w:t>
      </w:r>
      <w:r>
        <w:t xml:space="preserve"> düşünülmelidir.</w:t>
      </w:r>
    </w:p>
    <w:p w14:paraId="7EC3F7DD" w14:textId="77777777" w:rsidR="001F279A" w:rsidRDefault="001F279A" w:rsidP="001F279A">
      <w:pPr>
        <w:rPr>
          <w:lang w:val="en-US"/>
        </w:rPr>
      </w:pPr>
    </w:p>
    <w:p w14:paraId="3F08D85D" w14:textId="77777777" w:rsidR="001F279A" w:rsidRDefault="001F279A" w:rsidP="001F279A">
      <w:pPr>
        <w:ind w:left="360"/>
        <w:rPr>
          <w:lang w:val="en-US"/>
        </w:rPr>
      </w:pPr>
    </w:p>
    <w:p w14:paraId="51614405" w14:textId="77777777" w:rsidR="001F279A" w:rsidRPr="001F279A" w:rsidRDefault="001F279A" w:rsidP="001F279A">
      <w:pPr>
        <w:rPr>
          <w:u w:val="single"/>
          <w:lang w:val="en-US"/>
        </w:rPr>
      </w:pPr>
      <w:proofErr w:type="spellStart"/>
      <w:r w:rsidRPr="001F279A">
        <w:rPr>
          <w:u w:val="single"/>
          <w:lang w:val="en-US"/>
        </w:rPr>
        <w:t>Asidoza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p</w:t>
      </w:r>
      <w:r w:rsidRPr="001F279A">
        <w:rPr>
          <w:u w:val="single"/>
          <w:lang w:val="en-US"/>
        </w:rPr>
        <w:t>ratik</w:t>
      </w:r>
      <w:proofErr w:type="spellEnd"/>
      <w:r w:rsidRPr="001F279A">
        <w:rPr>
          <w:u w:val="single"/>
          <w:lang w:val="en-US"/>
        </w:rPr>
        <w:t xml:space="preserve"> </w:t>
      </w:r>
      <w:proofErr w:type="spellStart"/>
      <w:r w:rsidRPr="001F279A">
        <w:rPr>
          <w:u w:val="single"/>
          <w:lang w:val="en-US"/>
        </w:rPr>
        <w:t>yaklaşım</w:t>
      </w:r>
      <w:proofErr w:type="spellEnd"/>
      <w:r w:rsidRPr="001F279A">
        <w:rPr>
          <w:u w:val="single"/>
          <w:lang w:val="en-US"/>
        </w:rPr>
        <w:t>:</w:t>
      </w:r>
    </w:p>
    <w:p w14:paraId="1B7B64A9" w14:textId="77777777" w:rsidR="001F279A" w:rsidRDefault="001F279A" w:rsidP="001F279A">
      <w:pPr>
        <w:ind w:left="360"/>
        <w:rPr>
          <w:lang w:val="en-US"/>
        </w:rPr>
      </w:pPr>
    </w:p>
    <w:p w14:paraId="67D16FFF" w14:textId="77777777" w:rsidR="001F279A" w:rsidRPr="001F279A" w:rsidRDefault="001F279A" w:rsidP="001F279A">
      <w:pPr>
        <w:ind w:left="360"/>
        <w:rPr>
          <w:lang w:val="en-US"/>
        </w:rPr>
      </w:pPr>
      <w:proofErr w:type="spellStart"/>
      <w:r w:rsidRPr="001F279A">
        <w:t>Asidoz</w:t>
      </w:r>
      <w:proofErr w:type="spellEnd"/>
      <w:r w:rsidRPr="001F279A">
        <w:t xml:space="preserve"> </w:t>
      </w:r>
      <w:proofErr w:type="spellStart"/>
      <w:r w:rsidRPr="001F279A">
        <w:t>karidak</w:t>
      </w:r>
      <w:proofErr w:type="spellEnd"/>
      <w:r w:rsidRPr="001F279A">
        <w:t xml:space="preserve"> </w:t>
      </w:r>
      <w:proofErr w:type="spellStart"/>
      <w:r w:rsidRPr="001F279A">
        <w:t>kontraktiliteyi</w:t>
      </w:r>
      <w:proofErr w:type="spellEnd"/>
      <w:r w:rsidRPr="001F279A">
        <w:t xml:space="preserve"> arttırır</w:t>
      </w:r>
    </w:p>
    <w:p w14:paraId="68C28A36" w14:textId="77777777" w:rsidR="00000000" w:rsidRPr="001F279A" w:rsidRDefault="000073E3" w:rsidP="001F279A">
      <w:pPr>
        <w:numPr>
          <w:ilvl w:val="0"/>
          <w:numId w:val="11"/>
        </w:numPr>
        <w:rPr>
          <w:lang w:val="en-US"/>
        </w:rPr>
      </w:pPr>
      <w:proofErr w:type="spellStart"/>
      <w:r w:rsidRPr="001F279A">
        <w:t>pH</w:t>
      </w:r>
      <w:proofErr w:type="spellEnd"/>
      <w:r w:rsidRPr="001F279A">
        <w:t>&lt;7.20</w:t>
      </w:r>
      <w:r w:rsidR="001F279A">
        <w:t xml:space="preserve"> ve</w:t>
      </w:r>
      <w:r w:rsidRPr="001F279A">
        <w:t xml:space="preserve"> hasta</w:t>
      </w:r>
      <w:r w:rsidR="001F279A">
        <w:t>nın genel durumu</w:t>
      </w:r>
      <w:r w:rsidRPr="001F279A">
        <w:t xml:space="preserve"> kötü </w:t>
      </w:r>
      <w:r w:rsidR="001F279A">
        <w:t xml:space="preserve">ise </w:t>
      </w:r>
      <w:r w:rsidRPr="001F279A">
        <w:t>tedavi dene</w:t>
      </w:r>
      <w:r w:rsidR="001F279A">
        <w:t>nmelidir.</w:t>
      </w:r>
    </w:p>
    <w:p w14:paraId="0A3D2E22" w14:textId="77777777" w:rsidR="00000000" w:rsidRPr="001F279A" w:rsidRDefault="000073E3" w:rsidP="001F279A">
      <w:pPr>
        <w:numPr>
          <w:ilvl w:val="0"/>
          <w:numId w:val="11"/>
        </w:numPr>
        <w:rPr>
          <w:lang w:val="en-US"/>
        </w:rPr>
      </w:pPr>
      <w:r w:rsidRPr="001F279A">
        <w:t>HCO</w:t>
      </w:r>
      <w:r w:rsidRPr="001F279A">
        <w:rPr>
          <w:vertAlign w:val="subscript"/>
        </w:rPr>
        <w:t>3</w:t>
      </w:r>
      <w:r w:rsidRPr="001F279A">
        <w:t xml:space="preserve"> </w:t>
      </w:r>
      <w:proofErr w:type="spellStart"/>
      <w:r w:rsidRPr="001F279A">
        <w:t>defisit</w:t>
      </w:r>
      <w:proofErr w:type="spellEnd"/>
      <w:r w:rsidRPr="001F279A">
        <w:t>= 0.6 x kg x (15-HCO</w:t>
      </w:r>
      <w:r w:rsidRPr="001F279A">
        <w:rPr>
          <w:vertAlign w:val="subscript"/>
        </w:rPr>
        <w:t>3</w:t>
      </w:r>
      <w:r w:rsidRPr="001F279A">
        <w:t>)</w:t>
      </w:r>
      <w:r w:rsidR="001F279A">
        <w:t xml:space="preserve"> hesaplanır ve:</w:t>
      </w:r>
    </w:p>
    <w:p w14:paraId="681F9322" w14:textId="77777777" w:rsidR="00000000" w:rsidRPr="001F279A" w:rsidRDefault="001F279A" w:rsidP="001F279A">
      <w:pPr>
        <w:numPr>
          <w:ilvl w:val="1"/>
          <w:numId w:val="11"/>
        </w:numPr>
        <w:rPr>
          <w:lang w:val="en-US"/>
        </w:rPr>
      </w:pPr>
      <w:r>
        <w:t>Yarısı</w:t>
      </w:r>
      <w:r w:rsidR="000073E3" w:rsidRPr="001F279A">
        <w:t xml:space="preserve"> ver</w:t>
      </w:r>
      <w:r>
        <w:t>ilir</w:t>
      </w:r>
      <w:r w:rsidR="000073E3" w:rsidRPr="001F279A">
        <w:t xml:space="preserve">, fayda </w:t>
      </w:r>
      <w:r>
        <w:t>sağlanamazsa tedavi durdurulur</w:t>
      </w:r>
    </w:p>
    <w:p w14:paraId="1E5C75D1" w14:textId="77777777" w:rsidR="00000000" w:rsidRPr="001F279A" w:rsidRDefault="000073E3" w:rsidP="001F279A">
      <w:pPr>
        <w:numPr>
          <w:ilvl w:val="1"/>
          <w:numId w:val="11"/>
        </w:numPr>
        <w:rPr>
          <w:lang w:val="en-US"/>
        </w:rPr>
      </w:pPr>
      <w:r w:rsidRPr="001F279A">
        <w:t xml:space="preserve">Fayda varsa HCO3’ü 15 </w:t>
      </w:r>
      <w:proofErr w:type="spellStart"/>
      <w:r w:rsidRPr="001F279A">
        <w:t>mEq</w:t>
      </w:r>
      <w:proofErr w:type="spellEnd"/>
      <w:r w:rsidRPr="001F279A">
        <w:t>/L’de tut</w:t>
      </w:r>
      <w:r w:rsidR="001F279A">
        <w:t xml:space="preserve">acak şekilde tedaviye devam edilir. </w:t>
      </w:r>
    </w:p>
    <w:p w14:paraId="5C208D12" w14:textId="77777777" w:rsidR="001F279A" w:rsidRPr="001F279A" w:rsidRDefault="001F279A" w:rsidP="001F279A">
      <w:pPr>
        <w:ind w:left="360"/>
        <w:rPr>
          <w:lang w:val="en-US"/>
        </w:rPr>
      </w:pPr>
    </w:p>
    <w:p w14:paraId="67D0C394" w14:textId="77777777" w:rsidR="001F279A" w:rsidRPr="001F279A" w:rsidRDefault="001F279A"/>
    <w:sectPr w:rsidR="001F279A" w:rsidRPr="001F279A" w:rsidSect="007A721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7F6"/>
    <w:multiLevelType w:val="hybridMultilevel"/>
    <w:tmpl w:val="E5325A8C"/>
    <w:lvl w:ilvl="0" w:tplc="0B7A95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A5B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46A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436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6EC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A7B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C3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00F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A4C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86913"/>
    <w:multiLevelType w:val="hybridMultilevel"/>
    <w:tmpl w:val="AD6211C6"/>
    <w:lvl w:ilvl="0" w:tplc="23388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A2294">
      <w:start w:val="-163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0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8C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E9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09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A6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89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D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9E4E81"/>
    <w:multiLevelType w:val="hybridMultilevel"/>
    <w:tmpl w:val="DC2AB144"/>
    <w:lvl w:ilvl="0" w:tplc="179060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65B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A25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EA1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6A32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845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A9B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8E4E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DCE0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F09F0"/>
    <w:multiLevelType w:val="hybridMultilevel"/>
    <w:tmpl w:val="C6CAC6D6"/>
    <w:lvl w:ilvl="0" w:tplc="9CACD9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BEE3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C2A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E33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01A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561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2D3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621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EB0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E2043"/>
    <w:multiLevelType w:val="hybridMultilevel"/>
    <w:tmpl w:val="1EF4CC28"/>
    <w:lvl w:ilvl="0" w:tplc="08D43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2347"/>
    <w:multiLevelType w:val="hybridMultilevel"/>
    <w:tmpl w:val="0C929BFA"/>
    <w:lvl w:ilvl="0" w:tplc="50AEB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A16AC">
      <w:start w:val="-163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CA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4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C7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4F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EB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A5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88A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8B80201"/>
    <w:multiLevelType w:val="hybridMultilevel"/>
    <w:tmpl w:val="FCC81DB4"/>
    <w:lvl w:ilvl="0" w:tplc="E2F45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0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E4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ED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EC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2F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27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D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04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8E0F17"/>
    <w:multiLevelType w:val="hybridMultilevel"/>
    <w:tmpl w:val="48B6BEBA"/>
    <w:lvl w:ilvl="0" w:tplc="598CDF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2C7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EF2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498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8E3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8D3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28A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4E55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4472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B707D8"/>
    <w:multiLevelType w:val="hybridMultilevel"/>
    <w:tmpl w:val="21A2B8E8"/>
    <w:lvl w:ilvl="0" w:tplc="3CE47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0D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4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41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80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0D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C07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81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CD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5CB69C7"/>
    <w:multiLevelType w:val="hybridMultilevel"/>
    <w:tmpl w:val="967A3196"/>
    <w:lvl w:ilvl="0" w:tplc="B0FEA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077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86A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624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4E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EE8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093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6CD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873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466365"/>
    <w:multiLevelType w:val="hybridMultilevel"/>
    <w:tmpl w:val="C320137A"/>
    <w:lvl w:ilvl="0" w:tplc="898C51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CC4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ED5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C8C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61D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044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E5C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52BA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6686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D6"/>
    <w:rsid w:val="000073E3"/>
    <w:rsid w:val="001F279A"/>
    <w:rsid w:val="00493784"/>
    <w:rsid w:val="007A721A"/>
    <w:rsid w:val="007C3BD6"/>
    <w:rsid w:val="00F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B49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7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8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2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7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8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6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6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58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8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4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6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2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98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7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0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451</Words>
  <Characters>2574</Characters>
  <Application>Microsoft Macintosh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BMeco</dc:creator>
  <cp:keywords/>
  <dc:description/>
  <cp:lastModifiedBy>BMeco</cp:lastModifiedBy>
  <cp:revision>3</cp:revision>
  <dcterms:created xsi:type="dcterms:W3CDTF">2020-01-20T20:21:00Z</dcterms:created>
  <dcterms:modified xsi:type="dcterms:W3CDTF">2020-01-20T21:17:00Z</dcterms:modified>
</cp:coreProperties>
</file>