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A5" w:rsidRPr="004D57A5" w:rsidRDefault="004D57A5" w:rsidP="00E237A3">
      <w:pPr>
        <w:jc w:val="both"/>
        <w:rPr>
          <w:lang w:val="en-US"/>
        </w:rPr>
      </w:pPr>
    </w:p>
    <w:p w:rsidR="00DC36DF" w:rsidRPr="004D57A5" w:rsidRDefault="00DC36DF" w:rsidP="00697F53">
      <w:pPr>
        <w:jc w:val="center"/>
        <w:rPr>
          <w:lang w:val="en-US"/>
        </w:rPr>
      </w:pPr>
    </w:p>
    <w:p w:rsidR="004D57A5" w:rsidRPr="009B0F8D" w:rsidRDefault="009B0F8D" w:rsidP="00697F53">
      <w:pPr>
        <w:jc w:val="center"/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9B0F8D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BIO 151 LABORATORY OF GENERAL BIOLOGY I </w:t>
      </w:r>
      <w:r w:rsidR="00697F53" w:rsidRPr="009B0F8D">
        <w:rPr>
          <w:rFonts w:cstheme="minorHAnsi"/>
          <w:b/>
          <w:color w:val="000000" w:themeColor="text1"/>
          <w:sz w:val="24"/>
          <w:szCs w:val="24"/>
          <w:lang w:val="en-US"/>
        </w:rPr>
        <w:t>Schedule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579"/>
        <w:gridCol w:w="7630"/>
      </w:tblGrid>
      <w:tr w:rsidR="00DC36DF" w:rsidRPr="00CC5797" w:rsidTr="009B0F8D">
        <w:tc>
          <w:tcPr>
            <w:tcW w:w="1579" w:type="dxa"/>
            <w:vAlign w:val="center"/>
          </w:tcPr>
          <w:p w:rsidR="00DC36DF" w:rsidRPr="00CC5797" w:rsidRDefault="00DC36DF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DC36DF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Biosafety</w:t>
            </w:r>
            <w:proofErr w:type="spellEnd"/>
          </w:p>
        </w:tc>
      </w:tr>
      <w:tr w:rsidR="00DC36DF" w:rsidRPr="00CC5797" w:rsidTr="009B0F8D">
        <w:tc>
          <w:tcPr>
            <w:tcW w:w="1579" w:type="dxa"/>
            <w:vAlign w:val="center"/>
          </w:tcPr>
          <w:p w:rsidR="00DC36DF" w:rsidRPr="00CC5797" w:rsidRDefault="00DC36DF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DC36DF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Introduction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to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Simple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Microscopy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, Usage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Obtaining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Images</w:t>
            </w:r>
            <w:proofErr w:type="spellEnd"/>
          </w:p>
        </w:tc>
      </w:tr>
      <w:tr w:rsidR="00DC36DF" w:rsidRPr="00CC5797" w:rsidTr="009B0F8D">
        <w:tc>
          <w:tcPr>
            <w:tcW w:w="1579" w:type="dxa"/>
            <w:vAlign w:val="center"/>
          </w:tcPr>
          <w:p w:rsidR="00DC36DF" w:rsidRPr="00CC5797" w:rsidRDefault="00DC36DF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DC36DF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Characteristics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of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Prokaryotic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Eukaryotic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Cells</w:t>
            </w:r>
            <w:proofErr w:type="spellEnd"/>
          </w:p>
        </w:tc>
      </w:tr>
      <w:tr w:rsidR="00697F53" w:rsidRPr="00CC5797" w:rsidTr="009B0F8D">
        <w:trPr>
          <w:trHeight w:val="165"/>
        </w:trPr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Plant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Animal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Cells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Allium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cepa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Onion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Epidermis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Cells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and Human (Homo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sapiens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Tongue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Epithelial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Cells</w:t>
            </w:r>
            <w:proofErr w:type="spellEnd"/>
          </w:p>
        </w:tc>
      </w:tr>
      <w:tr w:rsidR="00697F53" w:rsidRPr="00CC5797" w:rsidTr="009B0F8D"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Ergastic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substances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Starch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grains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Solanum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tuberosum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Potato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),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Phaseolus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vulgaris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Bean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Oryza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sativa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(Rice)</w:t>
            </w:r>
          </w:p>
        </w:tc>
      </w:tr>
      <w:tr w:rsidR="00697F53" w:rsidRPr="00CC5797" w:rsidTr="009B0F8D"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Plastids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Chloroplasts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Tradescantia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zebrina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Inchplant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or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Wandering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Jew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),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Chromoplasts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Pyracantha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coccinea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Firethorn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or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Red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Firethorn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Leukoplasts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Tradescantia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zebrina</w:t>
            </w:r>
            <w:proofErr w:type="spellEnd"/>
          </w:p>
        </w:tc>
      </w:tr>
      <w:tr w:rsidR="00697F53" w:rsidRPr="00CC5797" w:rsidTr="009B0F8D"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Ergastic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substances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II: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Crystals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Druse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Crystals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Begonia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sp</w:t>
            </w:r>
            <w:proofErr w:type="gramStart"/>
            <w:r w:rsidRPr="00255D34">
              <w:rPr>
                <w:rFonts w:cstheme="minorHAnsi"/>
                <w:color w:val="000000" w:themeColor="text1"/>
                <w:szCs w:val="24"/>
              </w:rPr>
              <w:t>.,</w:t>
            </w:r>
            <w:proofErr w:type="gram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Raphide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Crystals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Impatiens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walleriana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Busy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Lizzie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or Balsam or Sultana)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Cystolith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Crystals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Ficus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elastica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Rubber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>)</w:t>
            </w:r>
          </w:p>
        </w:tc>
      </w:tr>
      <w:tr w:rsidR="00697F53" w:rsidRPr="00CC5797" w:rsidTr="009B0F8D"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Epidermis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epidermal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structures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plants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Wavy-walled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Epidermis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Gramineae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type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stoma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Cyperus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sp.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Umbrella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Papyrus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Peltate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Trichomes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Eleagnus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sp.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Silverberry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>)</w:t>
            </w:r>
          </w:p>
        </w:tc>
      </w:tr>
      <w:tr w:rsidR="00697F53" w:rsidRPr="00CC5797" w:rsidTr="009B0F8D"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Ground</w:t>
            </w:r>
            <w:proofErr w:type="spellEnd"/>
            <w:r w:rsidR="000E5DA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r w:rsidRPr="00255D34">
              <w:rPr>
                <w:rFonts w:cstheme="minorHAnsi"/>
                <w:color w:val="000000" w:themeColor="text1"/>
                <w:szCs w:val="24"/>
              </w:rPr>
              <w:t>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Supporting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Tissue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Plants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Angular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Collenchyma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Cells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Begonia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sp</w:t>
            </w:r>
            <w:proofErr w:type="gramStart"/>
            <w:r w:rsidRPr="00255D34">
              <w:rPr>
                <w:rFonts w:cstheme="minorHAnsi"/>
                <w:color w:val="000000" w:themeColor="text1"/>
                <w:szCs w:val="24"/>
              </w:rPr>
              <w:t>.,</w:t>
            </w:r>
            <w:proofErr w:type="gram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Sclerenchyma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cells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Cyperus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sp.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Sclereids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Pyrus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communis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Pear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>)</w:t>
            </w:r>
          </w:p>
        </w:tc>
      </w:tr>
      <w:tr w:rsidR="00697F53" w:rsidRPr="00CC5797" w:rsidTr="009B0F8D"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Epithelial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Tissue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and Pigment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Cells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Animals: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Chromatophores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Fish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Scales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Stratified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Squamous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Epithelium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Melanocytes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Rana sp. Skin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Frog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Skin)</w:t>
            </w:r>
          </w:p>
        </w:tc>
      </w:tr>
      <w:tr w:rsidR="00697F53" w:rsidRPr="00CC5797" w:rsidTr="009B0F8D"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Muscle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Tissue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Skeletal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Muscle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Tissue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Caelifera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Thorax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Grasshopper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Thorax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>)</w:t>
            </w:r>
          </w:p>
        </w:tc>
      </w:tr>
      <w:tr w:rsidR="00697F53" w:rsidRPr="00CC5797" w:rsidTr="009B0F8D"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Cartilage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Tissue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Hyaline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Cartilage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the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Trachea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of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Mus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musculus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(Mouse)</w:t>
            </w:r>
          </w:p>
        </w:tc>
      </w:tr>
      <w:tr w:rsidR="00697F53" w:rsidRPr="00CC5797" w:rsidTr="009B0F8D"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r w:rsidRPr="00255D34">
              <w:rPr>
                <w:rFonts w:cstheme="minorHAnsi"/>
                <w:color w:val="000000" w:themeColor="text1"/>
                <w:szCs w:val="24"/>
              </w:rPr>
              <w:t>Bone</w:t>
            </w:r>
            <w:r w:rsidR="000E5DA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bookmarkStart w:id="0" w:name="_GoBack"/>
            <w:bookmarkEnd w:id="0"/>
            <w:r w:rsidRPr="00255D34">
              <w:rPr>
                <w:rFonts w:cstheme="minorHAnsi"/>
                <w:color w:val="000000" w:themeColor="text1"/>
                <w:szCs w:val="24"/>
              </w:rPr>
              <w:t>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Osseous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Tissue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Osteon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Osteocytes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,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Haversian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Canal) in Compact Bone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Tissue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of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Rattus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norvegicus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Rat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 Blood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Tissue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Mammalian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Amphibian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White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Red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Blood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Cells</w:t>
            </w:r>
            <w:proofErr w:type="spellEnd"/>
          </w:p>
        </w:tc>
      </w:tr>
      <w:tr w:rsidR="00697F53" w:rsidRPr="00CC5797" w:rsidTr="009B0F8D">
        <w:tc>
          <w:tcPr>
            <w:tcW w:w="1579" w:type="dxa"/>
            <w:vAlign w:val="center"/>
          </w:tcPr>
          <w:p w:rsidR="00697F53" w:rsidRPr="00CC5797" w:rsidRDefault="00697F53" w:rsidP="009B0F8D">
            <w:pPr>
              <w:pStyle w:val="ListeParagraf"/>
              <w:numPr>
                <w:ilvl w:val="0"/>
                <w:numId w:val="7"/>
              </w:numPr>
              <w:spacing w:line="48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797">
              <w:rPr>
                <w:rFonts w:cstheme="minorHAnsi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7630" w:type="dxa"/>
            <w:vAlign w:val="center"/>
          </w:tcPr>
          <w:p w:rsidR="00697F53" w:rsidRPr="00255D34" w:rsidRDefault="00255D34" w:rsidP="009B0F8D">
            <w:pPr>
              <w:rPr>
                <w:rFonts w:cstheme="minorHAnsi"/>
                <w:color w:val="000000" w:themeColor="text1"/>
                <w:szCs w:val="24"/>
              </w:rPr>
            </w:pPr>
            <w:r w:rsidRPr="00255D34">
              <w:rPr>
                <w:rFonts w:cstheme="minorHAnsi"/>
                <w:color w:val="000000" w:themeColor="text1"/>
                <w:szCs w:val="24"/>
              </w:rPr>
              <w:t xml:space="preserve">Cell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Division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Mitosis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and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Meiosis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: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Phases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of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Mitosis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in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Allium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cepa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(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Onion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)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Root</w:t>
            </w:r>
            <w:proofErr w:type="spellEnd"/>
            <w:r w:rsidRPr="00255D34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255D34">
              <w:rPr>
                <w:rFonts w:cstheme="minorHAnsi"/>
                <w:color w:val="000000" w:themeColor="text1"/>
                <w:szCs w:val="24"/>
              </w:rPr>
              <w:t>Tips</w:t>
            </w:r>
            <w:proofErr w:type="spellEnd"/>
          </w:p>
        </w:tc>
      </w:tr>
    </w:tbl>
    <w:p w:rsidR="00DC36DF" w:rsidRPr="004D57A5" w:rsidRDefault="00DC36DF" w:rsidP="004B5D9C">
      <w:pPr>
        <w:jc w:val="both"/>
        <w:rPr>
          <w:lang w:val="en-US"/>
        </w:rPr>
      </w:pPr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wMDc2ASELQwMDJR2l4NTi4sz8PJACo1oAqnMw4iwAAAA="/>
  </w:docVars>
  <w:rsids>
    <w:rsidRoot w:val="00E16744"/>
    <w:rsid w:val="000274F2"/>
    <w:rsid w:val="00056164"/>
    <w:rsid w:val="000E5DA4"/>
    <w:rsid w:val="001414D3"/>
    <w:rsid w:val="00143FFD"/>
    <w:rsid w:val="002103B7"/>
    <w:rsid w:val="00255D34"/>
    <w:rsid w:val="002B1518"/>
    <w:rsid w:val="0039170B"/>
    <w:rsid w:val="004B5D9C"/>
    <w:rsid w:val="004D57A5"/>
    <w:rsid w:val="00641D29"/>
    <w:rsid w:val="0066208D"/>
    <w:rsid w:val="00673158"/>
    <w:rsid w:val="00697F53"/>
    <w:rsid w:val="0082059D"/>
    <w:rsid w:val="00914AB9"/>
    <w:rsid w:val="009B0F8D"/>
    <w:rsid w:val="00A54544"/>
    <w:rsid w:val="00A94A90"/>
    <w:rsid w:val="00AB4B48"/>
    <w:rsid w:val="00B259E6"/>
    <w:rsid w:val="00B338D2"/>
    <w:rsid w:val="00B71D1F"/>
    <w:rsid w:val="00CC5797"/>
    <w:rsid w:val="00D31773"/>
    <w:rsid w:val="00DC36DF"/>
    <w:rsid w:val="00DD200F"/>
    <w:rsid w:val="00E16744"/>
    <w:rsid w:val="00E237A3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7834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oKlavuzu">
    <w:name w:val="Table Grid"/>
    <w:basedOn w:val="NormalTablo"/>
    <w:uiPriority w:val="39"/>
    <w:rsid w:val="00E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ekin</cp:lastModifiedBy>
  <cp:revision>11</cp:revision>
  <dcterms:created xsi:type="dcterms:W3CDTF">2020-01-19T11:13:00Z</dcterms:created>
  <dcterms:modified xsi:type="dcterms:W3CDTF">2020-01-21T13:39:00Z</dcterms:modified>
</cp:coreProperties>
</file>