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34AEA" w:rsidP="0005554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</w:t>
            </w:r>
            <w:r w:rsidR="00055547">
              <w:rPr>
                <w:b/>
                <w:bCs/>
                <w:szCs w:val="16"/>
              </w:rPr>
              <w:t xml:space="preserve">IO307 General </w:t>
            </w:r>
            <w:proofErr w:type="spellStart"/>
            <w:r w:rsidR="00055547">
              <w:rPr>
                <w:b/>
                <w:bCs/>
                <w:szCs w:val="16"/>
              </w:rPr>
              <w:t>Ecology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D1EDF" w:rsidP="003A4D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 Nilhan Tuğ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0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6D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A4D4C">
              <w:rPr>
                <w:szCs w:val="16"/>
              </w:rPr>
              <w:t xml:space="preserve"> + 2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A4D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D1EDF" w:rsidRDefault="003A4D4C" w:rsidP="004A7D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Kent Ekolojisi kavramı ve yapay ekosistemler, Kentleşme ve tahribat, Kentlerde habitat ve tür çeşitliliği, Kent </w:t>
            </w:r>
            <w:proofErr w:type="gramStart"/>
            <w:r>
              <w:rPr>
                <w:szCs w:val="16"/>
              </w:rPr>
              <w:t>florası</w:t>
            </w:r>
            <w:proofErr w:type="gramEnd"/>
            <w:r>
              <w:rPr>
                <w:szCs w:val="16"/>
              </w:rPr>
              <w:t xml:space="preserve"> ve faunası, Kent iklimi, Kentlerde topraklar, Kentsel alanlar- Endüstriyel alanlar- Binalar,  Kentlerde sucul ekosistemler, </w:t>
            </w:r>
            <w:proofErr w:type="spellStart"/>
            <w:r>
              <w:rPr>
                <w:szCs w:val="16"/>
              </w:rPr>
              <w:t>Cittaslow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Ekokent</w:t>
            </w:r>
            <w:proofErr w:type="spellEnd"/>
            <w:r>
              <w:rPr>
                <w:szCs w:val="16"/>
              </w:rPr>
              <w:t xml:space="preserve"> ve Yeşil Bina kavramları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D1EDF" w:rsidRDefault="003A4D4C" w:rsidP="004A7DAB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Doğal ekosistemler ve yapay ekosistemler arasındaki temel farkların ortaya koyulması ve kent ekosistemlerinin 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ekolojik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özelliklerinin anlatılması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A4D4C" w:rsidP="003A4D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Teorik: </w:t>
            </w:r>
            <w:r w:rsidR="00DD7349">
              <w:rPr>
                <w:szCs w:val="16"/>
              </w:rPr>
              <w:t xml:space="preserve">2 </w:t>
            </w:r>
            <w:r>
              <w:rPr>
                <w:szCs w:val="16"/>
              </w:rPr>
              <w:t>saat/hafta Uygulama: 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4D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D7349" w:rsidRDefault="003A4D4C" w:rsidP="00DD73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Ketenoğlu</w:t>
            </w:r>
            <w:proofErr w:type="spellEnd"/>
            <w:r>
              <w:rPr>
                <w:sz w:val="16"/>
                <w:szCs w:val="16"/>
              </w:rPr>
              <w:t>, O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Tuğ, G.N., Kurt, L., 2015. Kent Ekolojisi. </w:t>
            </w:r>
            <w:proofErr w:type="spellStart"/>
            <w:r>
              <w:rPr>
                <w:sz w:val="16"/>
                <w:szCs w:val="16"/>
              </w:rPr>
              <w:t>Palme</w:t>
            </w:r>
            <w:proofErr w:type="spellEnd"/>
            <w:r>
              <w:rPr>
                <w:sz w:val="16"/>
                <w:szCs w:val="16"/>
              </w:rPr>
              <w:t xml:space="preserve"> Yayıncılık</w:t>
            </w:r>
          </w:p>
          <w:p w:rsidR="003A4D4C" w:rsidRPr="00785F9D" w:rsidRDefault="003A4D4C" w:rsidP="00DD7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McDonnell, M.J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Hahs</w:t>
            </w:r>
            <w:proofErr w:type="spellEnd"/>
            <w:r>
              <w:rPr>
                <w:sz w:val="16"/>
                <w:szCs w:val="16"/>
              </w:rPr>
              <w:t xml:space="preserve">, A.K, </w:t>
            </w:r>
            <w:proofErr w:type="spellStart"/>
            <w:r>
              <w:rPr>
                <w:sz w:val="16"/>
                <w:szCs w:val="16"/>
              </w:rPr>
              <w:t>Breuste</w:t>
            </w:r>
            <w:proofErr w:type="spellEnd"/>
            <w:r>
              <w:rPr>
                <w:sz w:val="16"/>
                <w:szCs w:val="16"/>
              </w:rPr>
              <w:t xml:space="preserve">, J.H., 2009. </w:t>
            </w:r>
            <w:proofErr w:type="spellStart"/>
            <w:r>
              <w:rPr>
                <w:sz w:val="16"/>
                <w:szCs w:val="16"/>
              </w:rPr>
              <w:t>Ecology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Cities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Towns</w:t>
            </w:r>
            <w:proofErr w:type="spellEnd"/>
            <w:r>
              <w:rPr>
                <w:sz w:val="16"/>
                <w:szCs w:val="16"/>
              </w:rPr>
              <w:t xml:space="preserve">. Cambridge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Press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A4D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Kentlerde tahribat yaratan durumlara örnekler (nedenler-sonuçlar arasındaki ilişki), Kent habitatlarında istilacı türlerin etkileri, Kent ekosisteminde stres yaratan faktörler, İklimsel verilerin değerlendirilmesi, Kent topraklarının yapısal özelliklerinin belirlenmesi, </w:t>
            </w:r>
            <w:r w:rsidR="00BF1EF6">
              <w:rPr>
                <w:szCs w:val="16"/>
              </w:rPr>
              <w:t xml:space="preserve">Türkiye’deki </w:t>
            </w:r>
            <w:proofErr w:type="spellStart"/>
            <w:r w:rsidR="00BF1EF6">
              <w:rPr>
                <w:szCs w:val="16"/>
              </w:rPr>
              <w:t>Cittaslow</w:t>
            </w:r>
            <w:proofErr w:type="spellEnd"/>
            <w:r w:rsidR="00BF1EF6">
              <w:rPr>
                <w:szCs w:val="16"/>
              </w:rPr>
              <w:t xml:space="preserve"> hareketine örnekler, </w:t>
            </w:r>
            <w:proofErr w:type="spellStart"/>
            <w:r w:rsidR="00BF1EF6">
              <w:rPr>
                <w:szCs w:val="16"/>
              </w:rPr>
              <w:t>Ekokentler</w:t>
            </w:r>
            <w:proofErr w:type="spellEnd"/>
            <w:r w:rsidR="00BF1EF6">
              <w:rPr>
                <w:szCs w:val="16"/>
              </w:rPr>
              <w:t xml:space="preserve">, Ekolojik </w:t>
            </w:r>
            <w:proofErr w:type="spellStart"/>
            <w:r w:rsidR="00BF1EF6">
              <w:rPr>
                <w:szCs w:val="16"/>
              </w:rPr>
              <w:t>Ayakizi</w:t>
            </w:r>
            <w:proofErr w:type="spellEnd"/>
            <w:r w:rsidR="00BF1EF6">
              <w:rPr>
                <w:szCs w:val="16"/>
              </w:rPr>
              <w:t xml:space="preserve"> kavramı, Sürdürülebilirlik kavramı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BF1EF6" w:rsidP="007568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547"/>
    <w:rsid w:val="000A48ED"/>
    <w:rsid w:val="0017399B"/>
    <w:rsid w:val="00234AEA"/>
    <w:rsid w:val="00276D06"/>
    <w:rsid w:val="002E62C4"/>
    <w:rsid w:val="003A4D4C"/>
    <w:rsid w:val="003B1CF1"/>
    <w:rsid w:val="00494D44"/>
    <w:rsid w:val="004A7DAB"/>
    <w:rsid w:val="007568DF"/>
    <w:rsid w:val="00785F9D"/>
    <w:rsid w:val="007D1EDF"/>
    <w:rsid w:val="00832BE3"/>
    <w:rsid w:val="008459DD"/>
    <w:rsid w:val="0088731B"/>
    <w:rsid w:val="00AC17B3"/>
    <w:rsid w:val="00BC32DD"/>
    <w:rsid w:val="00BF1EF6"/>
    <w:rsid w:val="00C81B1F"/>
    <w:rsid w:val="00DD7349"/>
    <w:rsid w:val="00E109C7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4DB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Anonymous</cp:lastModifiedBy>
  <cp:revision>17</cp:revision>
  <dcterms:created xsi:type="dcterms:W3CDTF">2017-02-03T08:50:00Z</dcterms:created>
  <dcterms:modified xsi:type="dcterms:W3CDTF">2020-01-23T12:15:00Z</dcterms:modified>
</cp:coreProperties>
</file>