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AE749" w14:textId="42297474" w:rsidR="003F32E1" w:rsidRPr="000D2CF1" w:rsidRDefault="003042A8" w:rsidP="00ED7D00">
      <w:pPr>
        <w:spacing w:before="120" w:after="120" w:line="360" w:lineRule="auto"/>
        <w:jc w:val="both"/>
        <w:rPr>
          <w:rFonts w:ascii="Times New Roman" w:hAnsi="Times New Roman" w:cs="Times New Roman"/>
          <w:sz w:val="20"/>
          <w:szCs w:val="20"/>
          <w:lang w:val="tr-TR"/>
        </w:rPr>
      </w:pPr>
      <w:r w:rsidRPr="000D2CF1">
        <w:rPr>
          <w:rFonts w:ascii="Times New Roman" w:hAnsi="Times New Roman" w:cs="Times New Roman"/>
          <w:b/>
          <w:sz w:val="20"/>
          <w:szCs w:val="20"/>
          <w:lang w:val="tr-TR"/>
        </w:rPr>
        <w:t>DERSİN ADI:</w:t>
      </w:r>
      <w:r w:rsidR="004034C7" w:rsidRPr="000D2CF1">
        <w:rPr>
          <w:rFonts w:ascii="Times New Roman" w:hAnsi="Times New Roman" w:cs="Times New Roman"/>
          <w:b/>
          <w:sz w:val="20"/>
          <w:szCs w:val="20"/>
          <w:lang w:val="tr-TR"/>
        </w:rPr>
        <w:t xml:space="preserve"> </w:t>
      </w:r>
      <w:r w:rsidR="00974224" w:rsidRPr="000D2CF1">
        <w:rPr>
          <w:rFonts w:ascii="Times New Roman" w:hAnsi="Times New Roman" w:cs="Times New Roman"/>
          <w:sz w:val="20"/>
          <w:szCs w:val="20"/>
          <w:lang w:val="tr-TR"/>
        </w:rPr>
        <w:t xml:space="preserve">AŞIRI </w:t>
      </w:r>
      <w:r w:rsidR="004034C7" w:rsidRPr="000D2CF1">
        <w:rPr>
          <w:rFonts w:ascii="Times New Roman" w:hAnsi="Times New Roman" w:cs="Times New Roman"/>
          <w:sz w:val="20"/>
          <w:szCs w:val="20"/>
          <w:lang w:val="tr-TR"/>
        </w:rPr>
        <w:t>HASAR</w:t>
      </w:r>
      <w:r w:rsidR="00974224" w:rsidRPr="000D2CF1">
        <w:rPr>
          <w:rFonts w:ascii="Times New Roman" w:hAnsi="Times New Roman" w:cs="Times New Roman"/>
          <w:sz w:val="20"/>
          <w:szCs w:val="20"/>
          <w:lang w:val="tr-TR"/>
        </w:rPr>
        <w:t xml:space="preserve"> GÖRMÜŞ;</w:t>
      </w:r>
      <w:r w:rsidR="004034C7" w:rsidRPr="000D2CF1">
        <w:rPr>
          <w:rFonts w:ascii="Times New Roman" w:hAnsi="Times New Roman" w:cs="Times New Roman"/>
          <w:sz w:val="20"/>
          <w:szCs w:val="20"/>
          <w:lang w:val="tr-TR"/>
        </w:rPr>
        <w:t xml:space="preserve"> CERRAHİ VEYA </w:t>
      </w:r>
      <w:proofErr w:type="spellStart"/>
      <w:r w:rsidR="004034C7" w:rsidRPr="000D2CF1">
        <w:rPr>
          <w:rFonts w:ascii="Times New Roman" w:hAnsi="Times New Roman" w:cs="Times New Roman"/>
          <w:sz w:val="20"/>
          <w:szCs w:val="20"/>
          <w:lang w:val="tr-TR"/>
        </w:rPr>
        <w:t>ENDODONTİK</w:t>
      </w:r>
      <w:proofErr w:type="spellEnd"/>
      <w:r w:rsidR="004034C7" w:rsidRPr="000D2CF1">
        <w:rPr>
          <w:rFonts w:ascii="Times New Roman" w:hAnsi="Times New Roman" w:cs="Times New Roman"/>
          <w:sz w:val="20"/>
          <w:szCs w:val="20"/>
          <w:lang w:val="tr-TR"/>
        </w:rPr>
        <w:t xml:space="preserve"> TEDAVİ UYGULANMIŞ DİŞLERİN PROTETİK TEDAVİSİ</w:t>
      </w:r>
    </w:p>
    <w:p w14:paraId="3B87B6C8" w14:textId="1FA542A0" w:rsidR="003042A8" w:rsidRPr="000D2CF1" w:rsidRDefault="003042A8" w:rsidP="008C4721">
      <w:pPr>
        <w:spacing w:before="120" w:after="120" w:line="360" w:lineRule="auto"/>
        <w:jc w:val="both"/>
        <w:outlineLvl w:val="0"/>
        <w:rPr>
          <w:rFonts w:ascii="Times New Roman" w:hAnsi="Times New Roman" w:cs="Times New Roman"/>
          <w:sz w:val="20"/>
          <w:szCs w:val="20"/>
          <w:lang w:val="tr-TR"/>
        </w:rPr>
      </w:pPr>
      <w:r w:rsidRPr="000D2CF1">
        <w:rPr>
          <w:rFonts w:ascii="Times New Roman" w:hAnsi="Times New Roman" w:cs="Times New Roman"/>
          <w:b/>
          <w:sz w:val="20"/>
          <w:szCs w:val="20"/>
          <w:lang w:val="tr-TR"/>
        </w:rPr>
        <w:t>DERSİN OKUTULDUĞU SINIF VE DÖNEMİ:</w:t>
      </w:r>
      <w:r w:rsidR="00792FFD" w:rsidRPr="000D2CF1">
        <w:rPr>
          <w:rFonts w:ascii="Times New Roman" w:hAnsi="Times New Roman" w:cs="Times New Roman"/>
          <w:b/>
          <w:sz w:val="20"/>
          <w:szCs w:val="20"/>
          <w:lang w:val="tr-TR"/>
        </w:rPr>
        <w:t xml:space="preserve"> </w:t>
      </w:r>
      <w:r w:rsidR="00792FFD" w:rsidRPr="000D2CF1">
        <w:rPr>
          <w:rFonts w:ascii="Times New Roman" w:hAnsi="Times New Roman" w:cs="Times New Roman"/>
          <w:sz w:val="20"/>
          <w:szCs w:val="20"/>
          <w:lang w:val="tr-TR"/>
        </w:rPr>
        <w:t>4. Sınıf Bahar Dönemi</w:t>
      </w:r>
    </w:p>
    <w:p w14:paraId="607BF9A3" w14:textId="3240075A" w:rsidR="003042A8" w:rsidRPr="000D2CF1" w:rsidRDefault="003042A8" w:rsidP="00ED7D00">
      <w:pPr>
        <w:spacing w:before="120" w:after="120" w:line="360" w:lineRule="auto"/>
        <w:jc w:val="both"/>
        <w:rPr>
          <w:rFonts w:ascii="Times New Roman" w:hAnsi="Times New Roman" w:cs="Times New Roman"/>
          <w:sz w:val="20"/>
          <w:szCs w:val="20"/>
          <w:lang w:val="tr-TR"/>
        </w:rPr>
      </w:pPr>
      <w:r w:rsidRPr="000D2CF1">
        <w:rPr>
          <w:rFonts w:ascii="Times New Roman" w:hAnsi="Times New Roman" w:cs="Times New Roman"/>
          <w:b/>
          <w:sz w:val="20"/>
          <w:szCs w:val="20"/>
          <w:lang w:val="tr-TR"/>
        </w:rPr>
        <w:t>DE</w:t>
      </w:r>
      <w:r w:rsidR="00326A89" w:rsidRPr="000D2CF1">
        <w:rPr>
          <w:rFonts w:ascii="Times New Roman" w:hAnsi="Times New Roman" w:cs="Times New Roman"/>
          <w:b/>
          <w:sz w:val="20"/>
          <w:szCs w:val="20"/>
          <w:lang w:val="tr-TR"/>
        </w:rPr>
        <w:t>RSİN ÖĞRENİM HEDEFİ</w:t>
      </w:r>
      <w:r w:rsidRPr="000D2CF1">
        <w:rPr>
          <w:rFonts w:ascii="Times New Roman" w:hAnsi="Times New Roman" w:cs="Times New Roman"/>
          <w:b/>
          <w:sz w:val="20"/>
          <w:szCs w:val="20"/>
          <w:lang w:val="tr-TR"/>
        </w:rPr>
        <w:t>:</w:t>
      </w:r>
      <w:r w:rsidR="00792FFD" w:rsidRPr="000D2CF1">
        <w:rPr>
          <w:rFonts w:ascii="Times New Roman" w:hAnsi="Times New Roman" w:cs="Times New Roman"/>
          <w:b/>
          <w:sz w:val="20"/>
          <w:szCs w:val="20"/>
          <w:lang w:val="tr-TR"/>
        </w:rPr>
        <w:t xml:space="preserve"> </w:t>
      </w:r>
      <w:r w:rsidR="0072372B" w:rsidRPr="000D2CF1">
        <w:rPr>
          <w:rFonts w:ascii="Times New Roman" w:hAnsi="Times New Roman" w:cs="Times New Roman"/>
          <w:sz w:val="20"/>
          <w:szCs w:val="20"/>
          <w:lang w:val="tr-TR"/>
        </w:rPr>
        <w:t>Yaygın hasar</w:t>
      </w:r>
      <w:r w:rsidR="00226644" w:rsidRPr="000D2CF1">
        <w:rPr>
          <w:rFonts w:ascii="Times New Roman" w:hAnsi="Times New Roman" w:cs="Times New Roman"/>
          <w:sz w:val="20"/>
          <w:szCs w:val="20"/>
          <w:lang w:val="tr-TR"/>
        </w:rPr>
        <w:t xml:space="preserve"> görmüş veya </w:t>
      </w:r>
      <w:r w:rsidR="00506255" w:rsidRPr="000D2CF1">
        <w:rPr>
          <w:rFonts w:ascii="Times New Roman" w:hAnsi="Times New Roman" w:cs="Times New Roman"/>
          <w:sz w:val="20"/>
          <w:szCs w:val="20"/>
          <w:lang w:val="tr-TR"/>
        </w:rPr>
        <w:t>cerrahi</w:t>
      </w:r>
      <w:r w:rsidR="00ED7D00" w:rsidRPr="000D2CF1">
        <w:rPr>
          <w:rFonts w:ascii="Times New Roman" w:hAnsi="Times New Roman" w:cs="Times New Roman"/>
          <w:sz w:val="20"/>
          <w:szCs w:val="20"/>
          <w:lang w:val="tr-TR"/>
        </w:rPr>
        <w:t xml:space="preserve">, periodontal cerrahi, ortodontik ya da </w:t>
      </w:r>
      <w:proofErr w:type="spellStart"/>
      <w:r w:rsidR="00ED7D00" w:rsidRPr="000D2CF1">
        <w:rPr>
          <w:rFonts w:ascii="Times New Roman" w:hAnsi="Times New Roman" w:cs="Times New Roman"/>
          <w:sz w:val="20"/>
          <w:szCs w:val="20"/>
          <w:lang w:val="tr-TR"/>
        </w:rPr>
        <w:t>endodontik</w:t>
      </w:r>
      <w:proofErr w:type="spellEnd"/>
      <w:r w:rsidR="00ED7D00" w:rsidRPr="000D2CF1">
        <w:rPr>
          <w:rFonts w:ascii="Times New Roman" w:hAnsi="Times New Roman" w:cs="Times New Roman"/>
          <w:sz w:val="20"/>
          <w:szCs w:val="20"/>
          <w:lang w:val="tr-TR"/>
        </w:rPr>
        <w:t xml:space="preserve"> müdahale görmüş dişlerin sabit protetik uygulamalarda destek olarak kullanılmasını öğretmek.</w:t>
      </w:r>
    </w:p>
    <w:p w14:paraId="3D7CCA5C" w14:textId="0A86FB96" w:rsidR="00326A89" w:rsidRPr="000D2CF1" w:rsidRDefault="00326A89" w:rsidP="00ED7D00">
      <w:pPr>
        <w:spacing w:before="120" w:after="120" w:line="360" w:lineRule="auto"/>
        <w:jc w:val="both"/>
        <w:rPr>
          <w:rFonts w:ascii="Times New Roman" w:hAnsi="Times New Roman" w:cs="Times New Roman"/>
          <w:b/>
          <w:sz w:val="20"/>
          <w:szCs w:val="20"/>
          <w:lang w:val="tr-TR"/>
        </w:rPr>
      </w:pPr>
      <w:r w:rsidRPr="000D2CF1">
        <w:rPr>
          <w:rFonts w:ascii="Times New Roman" w:hAnsi="Times New Roman" w:cs="Times New Roman"/>
          <w:b/>
          <w:sz w:val="20"/>
          <w:szCs w:val="20"/>
          <w:lang w:val="tr-TR"/>
        </w:rPr>
        <w:t>DERSİN ÖĞRENİM ÇIKTISI:</w:t>
      </w:r>
      <w:r w:rsidR="00ED7D00" w:rsidRPr="000D2CF1">
        <w:rPr>
          <w:rFonts w:ascii="Times New Roman" w:hAnsi="Times New Roman" w:cs="Times New Roman"/>
          <w:sz w:val="20"/>
          <w:szCs w:val="20"/>
          <w:lang w:val="tr-TR"/>
        </w:rPr>
        <w:t xml:space="preserve"> Hekim adaylarının cerrahi, ortodontik ya da </w:t>
      </w:r>
      <w:proofErr w:type="spellStart"/>
      <w:r w:rsidR="00ED7D00" w:rsidRPr="000D2CF1">
        <w:rPr>
          <w:rFonts w:ascii="Times New Roman" w:hAnsi="Times New Roman" w:cs="Times New Roman"/>
          <w:sz w:val="20"/>
          <w:szCs w:val="20"/>
          <w:lang w:val="tr-TR"/>
        </w:rPr>
        <w:t>endodontik</w:t>
      </w:r>
      <w:proofErr w:type="spellEnd"/>
      <w:r w:rsidR="00ED7D00" w:rsidRPr="000D2CF1">
        <w:rPr>
          <w:rFonts w:ascii="Times New Roman" w:hAnsi="Times New Roman" w:cs="Times New Roman"/>
          <w:sz w:val="20"/>
          <w:szCs w:val="20"/>
          <w:lang w:val="tr-TR"/>
        </w:rPr>
        <w:t xml:space="preserve"> tedavi görmüş dişleri sabit protetik uygulamalarda destek olarak doğru bir şekilde kullanmaları</w:t>
      </w:r>
      <w:r w:rsidR="00FF3563" w:rsidRPr="000D2CF1">
        <w:rPr>
          <w:rFonts w:ascii="Times New Roman" w:hAnsi="Times New Roman" w:cs="Times New Roman"/>
          <w:sz w:val="20"/>
          <w:szCs w:val="20"/>
          <w:lang w:val="tr-TR"/>
        </w:rPr>
        <w:t>.</w:t>
      </w:r>
    </w:p>
    <w:p w14:paraId="4B875ED1" w14:textId="18B17F78" w:rsidR="003D7A2A" w:rsidRPr="000D2CF1" w:rsidRDefault="003D7A2A" w:rsidP="00B83044">
      <w:pPr>
        <w:spacing w:before="120" w:after="120" w:line="360" w:lineRule="auto"/>
        <w:jc w:val="both"/>
        <w:outlineLvl w:val="0"/>
        <w:rPr>
          <w:rFonts w:ascii="Times New Roman" w:hAnsi="Times New Roman" w:cs="Times New Roman"/>
          <w:sz w:val="20"/>
          <w:szCs w:val="20"/>
          <w:lang w:val="tr-TR"/>
        </w:rPr>
      </w:pPr>
      <w:r w:rsidRPr="000D2CF1">
        <w:rPr>
          <w:rFonts w:ascii="Times New Roman" w:hAnsi="Times New Roman" w:cs="Times New Roman"/>
          <w:b/>
          <w:sz w:val="20"/>
          <w:szCs w:val="20"/>
          <w:lang w:val="tr-TR"/>
        </w:rPr>
        <w:t>DERSİN GÜNCELLENME TARİHİ:</w:t>
      </w:r>
      <w:r w:rsidR="00ED7D00" w:rsidRPr="000D2CF1">
        <w:rPr>
          <w:rFonts w:ascii="Times New Roman" w:hAnsi="Times New Roman" w:cs="Times New Roman"/>
          <w:b/>
          <w:sz w:val="20"/>
          <w:szCs w:val="20"/>
          <w:lang w:val="tr-TR"/>
        </w:rPr>
        <w:t xml:space="preserve"> </w:t>
      </w:r>
      <w:r w:rsidR="00ED7D00" w:rsidRPr="000D2CF1">
        <w:rPr>
          <w:rFonts w:ascii="Times New Roman" w:hAnsi="Times New Roman" w:cs="Times New Roman"/>
          <w:sz w:val="20"/>
          <w:szCs w:val="20"/>
          <w:lang w:val="tr-TR"/>
        </w:rPr>
        <w:t>15.0</w:t>
      </w:r>
      <w:r w:rsidR="00F50DDD" w:rsidRPr="000D2CF1">
        <w:rPr>
          <w:rFonts w:ascii="Times New Roman" w:hAnsi="Times New Roman" w:cs="Times New Roman"/>
          <w:sz w:val="20"/>
          <w:szCs w:val="20"/>
          <w:lang w:val="tr-TR"/>
        </w:rPr>
        <w:t>9</w:t>
      </w:r>
      <w:r w:rsidR="00ED7D00" w:rsidRPr="000D2CF1">
        <w:rPr>
          <w:rFonts w:ascii="Times New Roman" w:hAnsi="Times New Roman" w:cs="Times New Roman"/>
          <w:sz w:val="20"/>
          <w:szCs w:val="20"/>
          <w:lang w:val="tr-TR"/>
        </w:rPr>
        <w:t>.201</w:t>
      </w:r>
      <w:r w:rsidR="00F50DDD" w:rsidRPr="000D2CF1">
        <w:rPr>
          <w:rFonts w:ascii="Times New Roman" w:hAnsi="Times New Roman" w:cs="Times New Roman"/>
          <w:sz w:val="20"/>
          <w:szCs w:val="20"/>
          <w:lang w:val="tr-TR"/>
        </w:rPr>
        <w:t>9</w:t>
      </w:r>
      <w:r w:rsidR="00ED7D00" w:rsidRPr="000D2CF1">
        <w:rPr>
          <w:rFonts w:ascii="Times New Roman" w:hAnsi="Times New Roman" w:cs="Times New Roman"/>
          <w:b/>
          <w:sz w:val="20"/>
          <w:szCs w:val="20"/>
          <w:lang w:val="tr-TR"/>
        </w:rPr>
        <w:tab/>
      </w:r>
    </w:p>
    <w:p w14:paraId="234D6267" w14:textId="22BA0D3E" w:rsidR="003042A8" w:rsidRPr="000D2CF1" w:rsidRDefault="003042A8" w:rsidP="00ED7D00">
      <w:pPr>
        <w:spacing w:before="120" w:after="120" w:line="360" w:lineRule="auto"/>
        <w:jc w:val="both"/>
        <w:rPr>
          <w:rFonts w:ascii="Times New Roman" w:hAnsi="Times New Roman" w:cs="Times New Roman"/>
          <w:b/>
          <w:sz w:val="20"/>
          <w:szCs w:val="20"/>
          <w:lang w:val="tr-TR"/>
        </w:rPr>
      </w:pPr>
      <w:r w:rsidRPr="000D2CF1">
        <w:rPr>
          <w:rFonts w:ascii="Times New Roman" w:hAnsi="Times New Roman" w:cs="Times New Roman"/>
          <w:b/>
          <w:sz w:val="20"/>
          <w:szCs w:val="20"/>
          <w:lang w:val="tr-TR"/>
        </w:rPr>
        <w:t>DERSİN ANLAŞILMASI İÇİN BİLİNMESİ GEREKEN KONULAR:</w:t>
      </w:r>
      <w:r w:rsidR="00ED7D00" w:rsidRPr="000D2CF1">
        <w:rPr>
          <w:rFonts w:ascii="Times New Roman" w:hAnsi="Times New Roman" w:cs="Times New Roman"/>
          <w:sz w:val="20"/>
          <w:szCs w:val="20"/>
          <w:lang w:val="tr-TR"/>
        </w:rPr>
        <w:t xml:space="preserve"> Kron, Köprü desteği, </w:t>
      </w:r>
      <w:proofErr w:type="spellStart"/>
      <w:r w:rsidR="00ED7D00" w:rsidRPr="000D2CF1">
        <w:rPr>
          <w:rFonts w:ascii="Times New Roman" w:hAnsi="Times New Roman" w:cs="Times New Roman"/>
          <w:sz w:val="20"/>
          <w:szCs w:val="20"/>
          <w:lang w:val="tr-TR"/>
        </w:rPr>
        <w:t>Ante</w:t>
      </w:r>
      <w:proofErr w:type="spellEnd"/>
      <w:r w:rsidR="00ED7D00" w:rsidRPr="000D2CF1">
        <w:rPr>
          <w:rFonts w:ascii="Times New Roman" w:hAnsi="Times New Roman" w:cs="Times New Roman"/>
          <w:sz w:val="20"/>
          <w:szCs w:val="20"/>
          <w:lang w:val="tr-TR"/>
        </w:rPr>
        <w:t xml:space="preserve"> Kanunu, Diş kesiminin özellikleri</w:t>
      </w:r>
      <w:r w:rsidR="00B83044" w:rsidRPr="000D2CF1">
        <w:rPr>
          <w:rFonts w:ascii="Times New Roman" w:hAnsi="Times New Roman" w:cs="Times New Roman"/>
          <w:sz w:val="20"/>
          <w:szCs w:val="20"/>
          <w:lang w:val="tr-TR"/>
        </w:rPr>
        <w:t>, Köprü Biyomekaniği, Ağız Hazırlığı</w:t>
      </w:r>
    </w:p>
    <w:p w14:paraId="71FCE31D" w14:textId="0C16467C" w:rsidR="008C4721" w:rsidRPr="000D2CF1" w:rsidRDefault="00C21711" w:rsidP="008C4721">
      <w:pPr>
        <w:spacing w:before="120" w:after="120" w:line="360" w:lineRule="auto"/>
        <w:jc w:val="both"/>
        <w:rPr>
          <w:rFonts w:ascii="Times New Roman" w:hAnsi="Times New Roman" w:cs="Times New Roman"/>
          <w:sz w:val="20"/>
          <w:szCs w:val="20"/>
          <w:lang w:val="tr-TR"/>
        </w:rPr>
      </w:pPr>
      <w:r w:rsidRPr="000D2CF1">
        <w:rPr>
          <w:rFonts w:ascii="Times New Roman" w:hAnsi="Times New Roman" w:cs="Times New Roman"/>
          <w:b/>
          <w:sz w:val="20"/>
          <w:szCs w:val="20"/>
          <w:lang w:val="tr-TR"/>
        </w:rPr>
        <w:t xml:space="preserve">DERSİN ÖĞRETİM ÜYESİ: </w:t>
      </w:r>
      <w:proofErr w:type="spellStart"/>
      <w:r w:rsidRPr="000D2CF1">
        <w:rPr>
          <w:rFonts w:ascii="Times New Roman" w:hAnsi="Times New Roman" w:cs="Times New Roman"/>
          <w:sz w:val="20"/>
          <w:szCs w:val="20"/>
          <w:lang w:val="tr-TR"/>
        </w:rPr>
        <w:t>Prof.Dr</w:t>
      </w:r>
      <w:proofErr w:type="spellEnd"/>
      <w:r w:rsidRPr="000D2CF1">
        <w:rPr>
          <w:rFonts w:ascii="Times New Roman" w:hAnsi="Times New Roman" w:cs="Times New Roman"/>
          <w:sz w:val="20"/>
          <w:szCs w:val="20"/>
          <w:lang w:val="tr-TR"/>
        </w:rPr>
        <w:t xml:space="preserve">. Mehmet Ali </w:t>
      </w:r>
      <w:proofErr w:type="spellStart"/>
      <w:r w:rsidRPr="000D2CF1">
        <w:rPr>
          <w:rFonts w:ascii="Times New Roman" w:hAnsi="Times New Roman" w:cs="Times New Roman"/>
          <w:sz w:val="20"/>
          <w:szCs w:val="20"/>
          <w:lang w:val="tr-TR"/>
        </w:rPr>
        <w:t>Kılıçarslan</w:t>
      </w:r>
      <w:proofErr w:type="spellEnd"/>
    </w:p>
    <w:p w14:paraId="40F24DD1" w14:textId="0DA1C793" w:rsidR="008C4721" w:rsidRPr="000D2CF1" w:rsidRDefault="00C21711" w:rsidP="008C4721">
      <w:pPr>
        <w:spacing w:before="120" w:after="120" w:line="360" w:lineRule="auto"/>
        <w:jc w:val="center"/>
        <w:outlineLvl w:val="0"/>
        <w:rPr>
          <w:rFonts w:ascii="Times New Roman" w:hAnsi="Times New Roman" w:cs="Times New Roman"/>
          <w:b/>
          <w:sz w:val="20"/>
          <w:szCs w:val="20"/>
          <w:lang w:val="tr-TR"/>
        </w:rPr>
      </w:pPr>
      <w:r w:rsidRPr="000D2CF1">
        <w:rPr>
          <w:rFonts w:ascii="Times New Roman" w:hAnsi="Times New Roman" w:cs="Times New Roman"/>
          <w:b/>
          <w:sz w:val="20"/>
          <w:szCs w:val="20"/>
          <w:lang w:val="tr-TR"/>
        </w:rPr>
        <w:t>DERS</w:t>
      </w:r>
    </w:p>
    <w:p w14:paraId="044C5F1C" w14:textId="4D9AADD5" w:rsidR="00C23814" w:rsidRPr="000D2CF1" w:rsidRDefault="008C4721" w:rsidP="008C4721">
      <w:pPr>
        <w:spacing w:before="120" w:after="120" w:line="360" w:lineRule="auto"/>
        <w:jc w:val="both"/>
        <w:rPr>
          <w:rFonts w:ascii="Times New Roman" w:hAnsi="Times New Roman" w:cs="Times New Roman"/>
          <w:sz w:val="20"/>
          <w:szCs w:val="20"/>
          <w:lang w:val="tr-TR"/>
        </w:rPr>
      </w:pPr>
      <w:r w:rsidRPr="000D2CF1">
        <w:rPr>
          <w:rFonts w:ascii="Times New Roman" w:hAnsi="Times New Roman" w:cs="Times New Roman"/>
          <w:sz w:val="20"/>
          <w:szCs w:val="20"/>
          <w:lang w:val="tr-TR"/>
        </w:rPr>
        <w:tab/>
        <w:t>Sabit protetik tedavi uygulamaları sırasında restore edilecek ve/veya destek olarak kullanılacak dişler; zaman zaman gerek mevcut durumlarının başka seçenek bırakmaması (</w:t>
      </w:r>
      <w:proofErr w:type="spellStart"/>
      <w:r w:rsidRPr="000D2CF1">
        <w:rPr>
          <w:rFonts w:ascii="Times New Roman" w:hAnsi="Times New Roman" w:cs="Times New Roman"/>
          <w:sz w:val="20"/>
          <w:szCs w:val="20"/>
          <w:lang w:val="tr-TR"/>
        </w:rPr>
        <w:t>kole</w:t>
      </w:r>
      <w:proofErr w:type="spellEnd"/>
      <w:r w:rsidRPr="000D2CF1">
        <w:rPr>
          <w:rFonts w:ascii="Times New Roman" w:hAnsi="Times New Roman" w:cs="Times New Roman"/>
          <w:sz w:val="20"/>
          <w:szCs w:val="20"/>
          <w:lang w:val="tr-TR"/>
        </w:rPr>
        <w:t xml:space="preserve"> bölgesinden kırık bir diş gibi) ve gerekse ağız hazırlığının doğru tamamlanması (klinik kron boyunun arttırılması gibi) için ortodontik, </w:t>
      </w:r>
      <w:proofErr w:type="spellStart"/>
      <w:r w:rsidRPr="000D2CF1">
        <w:rPr>
          <w:rFonts w:ascii="Times New Roman" w:hAnsi="Times New Roman" w:cs="Times New Roman"/>
          <w:sz w:val="20"/>
          <w:szCs w:val="20"/>
          <w:lang w:val="tr-TR"/>
        </w:rPr>
        <w:t>endodontik</w:t>
      </w:r>
      <w:proofErr w:type="spellEnd"/>
      <w:r w:rsidRPr="000D2CF1">
        <w:rPr>
          <w:rFonts w:ascii="Times New Roman" w:hAnsi="Times New Roman" w:cs="Times New Roman"/>
          <w:sz w:val="20"/>
          <w:szCs w:val="20"/>
          <w:lang w:val="tr-TR"/>
        </w:rPr>
        <w:t>, periodontal veya cerrahi işlemler görebilirler. Bu gibi dişlerin sabit protetik tedavisi; biyomekanik ve biyolojik özellikler açısından özel değerlendirme gerektirebilir. Sistematik olarak ele alınacak olursa bu dişleri aşağıdaki şekilde gruplandırmamız doğru bir yaklaşım olabilir:</w:t>
      </w:r>
    </w:p>
    <w:p w14:paraId="7C0B422C" w14:textId="1373F3AB" w:rsidR="00333074" w:rsidRPr="000D2CF1" w:rsidRDefault="003505DD" w:rsidP="003505DD">
      <w:pPr>
        <w:pStyle w:val="ListeParagraf"/>
        <w:numPr>
          <w:ilvl w:val="0"/>
          <w:numId w:val="2"/>
        </w:numPr>
        <w:spacing w:before="120" w:after="120" w:line="360" w:lineRule="auto"/>
        <w:jc w:val="both"/>
        <w:rPr>
          <w:rFonts w:ascii="Times New Roman" w:hAnsi="Times New Roman" w:cs="Times New Roman"/>
          <w:b/>
          <w:sz w:val="20"/>
          <w:szCs w:val="20"/>
          <w:lang w:val="tr-TR"/>
        </w:rPr>
      </w:pPr>
      <w:r w:rsidRPr="000D2CF1">
        <w:rPr>
          <w:rFonts w:ascii="Times New Roman" w:hAnsi="Times New Roman" w:cs="Times New Roman"/>
          <w:b/>
          <w:sz w:val="20"/>
          <w:szCs w:val="20"/>
          <w:lang w:val="tr-TR"/>
        </w:rPr>
        <w:t>Kron Bütünlüğü Bozulmuş Dişler</w:t>
      </w:r>
    </w:p>
    <w:p w14:paraId="000B96F4" w14:textId="0127AEE5" w:rsidR="008C4721" w:rsidRPr="000D2CF1" w:rsidRDefault="008C4721" w:rsidP="008C4721">
      <w:pPr>
        <w:spacing w:before="120" w:after="120" w:line="360" w:lineRule="auto"/>
        <w:ind w:firstLine="360"/>
        <w:jc w:val="both"/>
        <w:rPr>
          <w:rFonts w:ascii="Times New Roman" w:hAnsi="Times New Roman" w:cs="Times New Roman"/>
          <w:sz w:val="20"/>
          <w:szCs w:val="20"/>
        </w:rPr>
      </w:pPr>
      <w:proofErr w:type="spellStart"/>
      <w:r w:rsidRPr="000D2CF1">
        <w:rPr>
          <w:rFonts w:ascii="Times New Roman" w:hAnsi="Times New Roman" w:cs="Times New Roman"/>
          <w:sz w:val="20"/>
          <w:szCs w:val="20"/>
        </w:rPr>
        <w:t>Doğru</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kor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materyalinin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seçimi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dişteki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harabiyetin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genişliğine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tüm</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tedavi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planının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detayına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ve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hekimin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tercihine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dayanır</w:t>
      </w:r>
      <w:proofErr w:type="spellEnd"/>
      <w:r w:rsidRPr="000D2CF1">
        <w:rPr>
          <w:rFonts w:ascii="Times New Roman" w:hAnsi="Times New Roman" w:cs="Times New Roman"/>
          <w:sz w:val="20"/>
          <w:szCs w:val="20"/>
        </w:rPr>
        <w:t xml:space="preserve">. Bir </w:t>
      </w:r>
      <w:proofErr w:type="spellStart"/>
      <w:r w:rsidRPr="000D2CF1">
        <w:rPr>
          <w:rFonts w:ascii="Times New Roman" w:hAnsi="Times New Roman" w:cs="Times New Roman"/>
          <w:sz w:val="20"/>
          <w:szCs w:val="20"/>
        </w:rPr>
        <w:t>sabit</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restorasyon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için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korun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peşinden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yapılacak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olan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diş</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preparasyonunun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ile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altyapı</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materyalinin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retansiyon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ve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rezistans</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özelliği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üzerine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etkisi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dikkatli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bir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şekilde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değerlendirilmelidir</w:t>
      </w:r>
      <w:proofErr w:type="spellEnd"/>
      <w:r w:rsidRPr="000D2CF1">
        <w:rPr>
          <w:rFonts w:ascii="Times New Roman" w:hAnsi="Times New Roman" w:cs="Times New Roman"/>
          <w:sz w:val="20"/>
          <w:szCs w:val="20"/>
        </w:rPr>
        <w:t>.</w:t>
      </w:r>
    </w:p>
    <w:p w14:paraId="02FA5CF9" w14:textId="3B4B9E7B" w:rsidR="003501D8" w:rsidRPr="000D2CF1" w:rsidRDefault="003501D8" w:rsidP="008C4721">
      <w:pPr>
        <w:spacing w:before="120" w:after="120" w:line="360" w:lineRule="auto"/>
        <w:ind w:firstLine="360"/>
        <w:jc w:val="both"/>
        <w:rPr>
          <w:rFonts w:ascii="Times New Roman" w:hAnsi="Times New Roman" w:cs="Times New Roman"/>
          <w:sz w:val="20"/>
          <w:szCs w:val="20"/>
        </w:rPr>
      </w:pPr>
      <w:r w:rsidRPr="000D2CF1">
        <w:rPr>
          <w:rFonts w:ascii="Times New Roman" w:hAnsi="Times New Roman" w:cs="Times New Roman"/>
          <w:sz w:val="20"/>
          <w:szCs w:val="20"/>
        </w:rPr>
        <w:t xml:space="preserve">Bu </w:t>
      </w:r>
      <w:proofErr w:type="spellStart"/>
      <w:r w:rsidRPr="000D2CF1">
        <w:rPr>
          <w:rFonts w:ascii="Times New Roman" w:hAnsi="Times New Roman" w:cs="Times New Roman"/>
          <w:sz w:val="20"/>
          <w:szCs w:val="20"/>
        </w:rPr>
        <w:t>normale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göre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çok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daha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zayıf</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kalmış</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dişlerde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retansiyon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oluştururken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daha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fazla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diş</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yıkımına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sebep</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olmamak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için</w:t>
      </w:r>
      <w:proofErr w:type="spellEnd"/>
      <w:r w:rsidRPr="000D2CF1">
        <w:rPr>
          <w:rFonts w:ascii="Times New Roman" w:hAnsi="Times New Roman" w:cs="Times New Roman"/>
          <w:sz w:val="20"/>
          <w:szCs w:val="20"/>
        </w:rPr>
        <w:t>:</w:t>
      </w:r>
    </w:p>
    <w:p w14:paraId="59CD7D45" w14:textId="34281D66" w:rsidR="003501D8" w:rsidRPr="000D2CF1" w:rsidRDefault="003501D8" w:rsidP="003501D8">
      <w:pPr>
        <w:pStyle w:val="ListeParagraf"/>
        <w:numPr>
          <w:ilvl w:val="0"/>
          <w:numId w:val="8"/>
        </w:numPr>
        <w:spacing w:before="120" w:after="120" w:line="360" w:lineRule="auto"/>
        <w:jc w:val="both"/>
        <w:rPr>
          <w:rFonts w:ascii="Times New Roman" w:hAnsi="Times New Roman" w:cs="Times New Roman"/>
          <w:sz w:val="20"/>
          <w:szCs w:val="20"/>
          <w:lang w:val="tr-TR"/>
        </w:rPr>
      </w:pPr>
      <w:r w:rsidRPr="000D2CF1">
        <w:rPr>
          <w:rFonts w:ascii="Times New Roman" w:hAnsi="Times New Roman" w:cs="Times New Roman"/>
          <w:sz w:val="20"/>
          <w:szCs w:val="20"/>
          <w:lang w:val="tr-TR"/>
        </w:rPr>
        <w:t>Vital dişlerde pulpa ve çevresindeki 1 mm dentin dokusunun korunması gerekir.</w:t>
      </w:r>
    </w:p>
    <w:p w14:paraId="450D2DAE" w14:textId="77777777" w:rsidR="003501D8" w:rsidRPr="000D2CF1" w:rsidRDefault="003501D8" w:rsidP="003501D8">
      <w:pPr>
        <w:pStyle w:val="ListeParagraf"/>
        <w:numPr>
          <w:ilvl w:val="0"/>
          <w:numId w:val="8"/>
        </w:numPr>
        <w:spacing w:before="120" w:after="120" w:line="360" w:lineRule="auto"/>
        <w:jc w:val="both"/>
        <w:rPr>
          <w:rFonts w:ascii="Times New Roman" w:hAnsi="Times New Roman" w:cs="Times New Roman"/>
          <w:sz w:val="20"/>
          <w:szCs w:val="20"/>
          <w:lang w:val="tr-TR"/>
        </w:rPr>
      </w:pPr>
      <w:r w:rsidRPr="000D2CF1">
        <w:rPr>
          <w:rFonts w:ascii="Times New Roman" w:hAnsi="Times New Roman" w:cs="Times New Roman"/>
          <w:sz w:val="20"/>
          <w:szCs w:val="20"/>
          <w:lang w:val="tr-TR"/>
        </w:rPr>
        <w:t xml:space="preserve">Hiçbir </w:t>
      </w:r>
      <w:proofErr w:type="spellStart"/>
      <w:r w:rsidRPr="000D2CF1">
        <w:rPr>
          <w:rFonts w:ascii="Times New Roman" w:hAnsi="Times New Roman" w:cs="Times New Roman"/>
          <w:sz w:val="20"/>
          <w:szCs w:val="20"/>
          <w:lang w:val="tr-TR"/>
        </w:rPr>
        <w:t>retantif</w:t>
      </w:r>
      <w:proofErr w:type="spellEnd"/>
      <w:r w:rsidRPr="000D2CF1">
        <w:rPr>
          <w:rFonts w:ascii="Times New Roman" w:hAnsi="Times New Roman" w:cs="Times New Roman"/>
          <w:sz w:val="20"/>
          <w:szCs w:val="20"/>
          <w:lang w:val="tr-TR"/>
        </w:rPr>
        <w:t xml:space="preserve"> yapı servikal hattan veya santral oluktan 1.5 mm içeriye derine girmemelidir.</w:t>
      </w:r>
    </w:p>
    <w:p w14:paraId="0E7889A2" w14:textId="77777777" w:rsidR="003501D8" w:rsidRPr="000D2CF1" w:rsidRDefault="003501D8" w:rsidP="003501D8">
      <w:pPr>
        <w:pStyle w:val="ListeParagraf"/>
        <w:numPr>
          <w:ilvl w:val="0"/>
          <w:numId w:val="8"/>
        </w:numPr>
        <w:spacing w:before="120" w:after="120" w:line="360" w:lineRule="auto"/>
        <w:jc w:val="both"/>
        <w:rPr>
          <w:rFonts w:ascii="Times New Roman" w:hAnsi="Times New Roman" w:cs="Times New Roman"/>
          <w:sz w:val="20"/>
          <w:szCs w:val="20"/>
          <w:lang w:val="tr-TR"/>
        </w:rPr>
      </w:pPr>
      <w:r w:rsidRPr="000D2CF1">
        <w:rPr>
          <w:rFonts w:ascii="Times New Roman" w:hAnsi="Times New Roman" w:cs="Times New Roman"/>
          <w:sz w:val="20"/>
          <w:szCs w:val="20"/>
          <w:lang w:val="tr-TR"/>
        </w:rPr>
        <w:t xml:space="preserve">Derin </w:t>
      </w:r>
      <w:proofErr w:type="spellStart"/>
      <w:r w:rsidRPr="000D2CF1">
        <w:rPr>
          <w:rFonts w:ascii="Times New Roman" w:hAnsi="Times New Roman" w:cs="Times New Roman"/>
          <w:sz w:val="20"/>
          <w:szCs w:val="20"/>
          <w:lang w:val="tr-TR"/>
        </w:rPr>
        <w:t>kavitelerde</w:t>
      </w:r>
      <w:proofErr w:type="spellEnd"/>
      <w:r w:rsidRPr="000D2CF1">
        <w:rPr>
          <w:rFonts w:ascii="Times New Roman" w:hAnsi="Times New Roman" w:cs="Times New Roman"/>
          <w:sz w:val="20"/>
          <w:szCs w:val="20"/>
          <w:lang w:val="tr-TR"/>
        </w:rPr>
        <w:t xml:space="preserve"> uygun kaideler (kalsiyum hidroksit gibi) kullanılmalıdır.</w:t>
      </w:r>
    </w:p>
    <w:p w14:paraId="7CA72AF6" w14:textId="4172FBB5" w:rsidR="003501D8" w:rsidRPr="000D2CF1" w:rsidRDefault="003501D8" w:rsidP="000D2CF1">
      <w:pPr>
        <w:pStyle w:val="ListeParagraf"/>
        <w:numPr>
          <w:ilvl w:val="0"/>
          <w:numId w:val="8"/>
        </w:numPr>
        <w:spacing w:before="120" w:after="120" w:line="360" w:lineRule="auto"/>
        <w:jc w:val="both"/>
        <w:rPr>
          <w:rFonts w:ascii="Times New Roman" w:hAnsi="Times New Roman" w:cs="Times New Roman"/>
          <w:sz w:val="20"/>
          <w:szCs w:val="20"/>
          <w:lang w:val="tr-TR"/>
        </w:rPr>
      </w:pPr>
      <w:r w:rsidRPr="000D2CF1">
        <w:rPr>
          <w:rFonts w:ascii="Times New Roman" w:hAnsi="Times New Roman" w:cs="Times New Roman"/>
          <w:sz w:val="20"/>
          <w:szCs w:val="20"/>
          <w:lang w:val="tr-TR"/>
        </w:rPr>
        <w:t>Dentin kalınlığı korunmalıdır.</w:t>
      </w:r>
    </w:p>
    <w:p w14:paraId="0B4F4A76" w14:textId="7DBFA7F8" w:rsidR="003505DD" w:rsidRPr="000D2CF1" w:rsidRDefault="003505DD" w:rsidP="00061C95">
      <w:pPr>
        <w:pStyle w:val="ListeParagraf"/>
        <w:numPr>
          <w:ilvl w:val="0"/>
          <w:numId w:val="3"/>
        </w:numPr>
        <w:spacing w:before="120" w:after="120" w:line="360" w:lineRule="auto"/>
        <w:ind w:left="1418"/>
        <w:jc w:val="both"/>
        <w:rPr>
          <w:rFonts w:ascii="Times New Roman" w:hAnsi="Times New Roman" w:cs="Times New Roman"/>
          <w:b/>
          <w:sz w:val="20"/>
          <w:szCs w:val="20"/>
          <w:lang w:val="tr-TR"/>
        </w:rPr>
      </w:pPr>
      <w:r w:rsidRPr="000D2CF1">
        <w:rPr>
          <w:rFonts w:ascii="Times New Roman" w:hAnsi="Times New Roman" w:cs="Times New Roman"/>
          <w:b/>
          <w:sz w:val="20"/>
          <w:szCs w:val="20"/>
          <w:lang w:val="tr-TR"/>
        </w:rPr>
        <w:t>Kaide Materyalleri ile Restore Edilmiş Dişler</w:t>
      </w:r>
    </w:p>
    <w:p w14:paraId="6984E3BB" w14:textId="732F194E" w:rsidR="005165CE" w:rsidRPr="000D2CF1" w:rsidRDefault="008C4721" w:rsidP="000D2CF1">
      <w:pPr>
        <w:spacing w:before="120" w:after="120" w:line="360" w:lineRule="auto"/>
        <w:ind w:firstLine="720"/>
        <w:jc w:val="both"/>
        <w:rPr>
          <w:rFonts w:ascii="Times New Roman" w:hAnsi="Times New Roman" w:cs="Times New Roman"/>
          <w:sz w:val="20"/>
          <w:szCs w:val="20"/>
        </w:rPr>
      </w:pPr>
      <w:r w:rsidRPr="000D2CF1">
        <w:rPr>
          <w:rFonts w:ascii="Times New Roman" w:hAnsi="Times New Roman" w:cs="Times New Roman"/>
          <w:sz w:val="20"/>
          <w:szCs w:val="20"/>
        </w:rPr>
        <w:t xml:space="preserve">Rezin </w:t>
      </w:r>
      <w:proofErr w:type="spellStart"/>
      <w:r w:rsidRPr="000D2CF1">
        <w:rPr>
          <w:rFonts w:ascii="Times New Roman" w:hAnsi="Times New Roman" w:cs="Times New Roman"/>
          <w:sz w:val="20"/>
          <w:szCs w:val="20"/>
        </w:rPr>
        <w:t>modifiye</w:t>
      </w:r>
      <w:proofErr w:type="spellEnd"/>
      <w:r w:rsidRPr="000D2CF1">
        <w:rPr>
          <w:rFonts w:ascii="Times New Roman" w:hAnsi="Times New Roman" w:cs="Times New Roman"/>
          <w:sz w:val="20"/>
          <w:szCs w:val="20"/>
        </w:rPr>
        <w:t xml:space="preserve"> cam </w:t>
      </w:r>
      <w:proofErr w:type="spellStart"/>
      <w:r w:rsidRPr="000D2CF1">
        <w:rPr>
          <w:rFonts w:ascii="Times New Roman" w:hAnsi="Times New Roman" w:cs="Times New Roman"/>
          <w:sz w:val="20"/>
          <w:szCs w:val="20"/>
        </w:rPr>
        <w:t>iyonomer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simanlar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küçük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kaviteleri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kapatmak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için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uygun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seçimdir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Kron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preparasyonunun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en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az</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gecikmeyle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yapılmasına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olanak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sağlayacak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şekilde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hızlıca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sertleşirler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Doğru</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yerleştirildiklerinde</w:t>
      </w:r>
      <w:proofErr w:type="spellEnd"/>
      <w:r w:rsidRPr="000D2CF1">
        <w:rPr>
          <w:rFonts w:ascii="Times New Roman" w:hAnsi="Times New Roman" w:cs="Times New Roman"/>
          <w:sz w:val="20"/>
          <w:szCs w:val="20"/>
        </w:rPr>
        <w:t xml:space="preserve">; cam </w:t>
      </w:r>
      <w:proofErr w:type="spellStart"/>
      <w:r w:rsidRPr="000D2CF1">
        <w:rPr>
          <w:rFonts w:ascii="Times New Roman" w:hAnsi="Times New Roman" w:cs="Times New Roman"/>
          <w:sz w:val="20"/>
          <w:szCs w:val="20"/>
        </w:rPr>
        <w:t>iyonomer</w:t>
      </w:r>
      <w:proofErr w:type="spellEnd"/>
      <w:r w:rsidRPr="000D2CF1">
        <w:rPr>
          <w:rFonts w:ascii="Times New Roman" w:hAnsi="Times New Roman" w:cs="Times New Roman"/>
          <w:sz w:val="20"/>
          <w:szCs w:val="20"/>
        </w:rPr>
        <w:t xml:space="preserve"> dentine </w:t>
      </w:r>
      <w:proofErr w:type="spellStart"/>
      <w:r w:rsidRPr="000D2CF1">
        <w:rPr>
          <w:rFonts w:ascii="Times New Roman" w:hAnsi="Times New Roman" w:cs="Times New Roman"/>
          <w:sz w:val="20"/>
          <w:szCs w:val="20"/>
        </w:rPr>
        <w:t>bağlanır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ancak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bu</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bağı</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desteklemek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için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undercutlar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ile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geleneksel</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mekanik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tutuculuk</w:t>
      </w:r>
      <w:proofErr w:type="spellEnd"/>
      <w:r w:rsidRPr="000D2CF1">
        <w:rPr>
          <w:rFonts w:ascii="Times New Roman" w:hAnsi="Times New Roman" w:cs="Times New Roman"/>
          <w:sz w:val="20"/>
          <w:szCs w:val="20"/>
        </w:rPr>
        <w:t xml:space="preserve"> da </w:t>
      </w:r>
      <w:proofErr w:type="spellStart"/>
      <w:r w:rsidRPr="000D2CF1">
        <w:rPr>
          <w:rFonts w:ascii="Times New Roman" w:hAnsi="Times New Roman" w:cs="Times New Roman"/>
          <w:sz w:val="20"/>
          <w:szCs w:val="20"/>
        </w:rPr>
        <w:t>gerekebilir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Dentinden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daha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radyolusent</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olan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radyolojik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görüntüleri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sonraki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radyografik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görüntülerde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tekrarlayan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rekürrent</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çürük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olarak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algılanabileceği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için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kaide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materyali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olarak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kullanılmamalıdır</w:t>
      </w:r>
      <w:proofErr w:type="spellEnd"/>
      <w:r w:rsidRPr="000D2CF1">
        <w:rPr>
          <w:rFonts w:ascii="Times New Roman" w:hAnsi="Times New Roman" w:cs="Times New Roman"/>
          <w:sz w:val="20"/>
          <w:szCs w:val="20"/>
        </w:rPr>
        <w:t>. Rezin-</w:t>
      </w:r>
      <w:proofErr w:type="spellStart"/>
      <w:r w:rsidRPr="000D2CF1">
        <w:rPr>
          <w:rFonts w:ascii="Times New Roman" w:hAnsi="Times New Roman" w:cs="Times New Roman"/>
          <w:sz w:val="20"/>
          <w:szCs w:val="20"/>
        </w:rPr>
        <w:t>modifiye</w:t>
      </w:r>
      <w:proofErr w:type="spellEnd"/>
      <w:r w:rsidRPr="000D2CF1">
        <w:rPr>
          <w:rFonts w:ascii="Times New Roman" w:hAnsi="Times New Roman" w:cs="Times New Roman"/>
          <w:sz w:val="20"/>
          <w:szCs w:val="20"/>
        </w:rPr>
        <w:t xml:space="preserve"> cam </w:t>
      </w:r>
      <w:proofErr w:type="spellStart"/>
      <w:r w:rsidRPr="000D2CF1">
        <w:rPr>
          <w:rFonts w:ascii="Times New Roman" w:hAnsi="Times New Roman" w:cs="Times New Roman"/>
          <w:sz w:val="20"/>
          <w:szCs w:val="20"/>
        </w:rPr>
        <w:t>iyonomerlerdeki</w:t>
      </w:r>
      <w:proofErr w:type="spellEnd"/>
      <w:r w:rsidRPr="000D2CF1">
        <w:rPr>
          <w:rFonts w:ascii="Times New Roman" w:hAnsi="Times New Roman" w:cs="Times New Roman"/>
          <w:sz w:val="20"/>
          <w:szCs w:val="20"/>
        </w:rPr>
        <w:t xml:space="preserve"> florid </w:t>
      </w:r>
      <w:proofErr w:type="spellStart"/>
      <w:r w:rsidRPr="000D2CF1">
        <w:rPr>
          <w:rFonts w:ascii="Times New Roman" w:hAnsi="Times New Roman" w:cs="Times New Roman"/>
          <w:sz w:val="20"/>
          <w:szCs w:val="20"/>
        </w:rPr>
        <w:t>içeriği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tekrarlayan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çürüklerin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önlenmesine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yardımcı</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olabilir</w:t>
      </w:r>
      <w:proofErr w:type="spellEnd"/>
      <w:r w:rsidRPr="000D2CF1">
        <w:rPr>
          <w:rFonts w:ascii="Times New Roman" w:hAnsi="Times New Roman" w:cs="Times New Roman"/>
          <w:sz w:val="20"/>
          <w:szCs w:val="20"/>
        </w:rPr>
        <w:t xml:space="preserve">. Cam </w:t>
      </w:r>
      <w:proofErr w:type="spellStart"/>
      <w:r w:rsidRPr="000D2CF1">
        <w:rPr>
          <w:rFonts w:ascii="Times New Roman" w:hAnsi="Times New Roman" w:cs="Times New Roman"/>
          <w:sz w:val="20"/>
          <w:szCs w:val="20"/>
        </w:rPr>
        <w:t>iyonomerlerin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başlıca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dezavantajı</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ise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diğer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malzemelerle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karşılaştırıldığındaki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düşük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dayanıklılığıdır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bu</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nedenle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geniş</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lezyonların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pek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çoğunun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restorasyonu</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için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bu</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materyal</w:t>
      </w:r>
      <w:proofErr w:type="spellEnd"/>
      <w:r w:rsidRPr="000D2CF1">
        <w:rPr>
          <w:rFonts w:ascii="Times New Roman" w:hAnsi="Times New Roman" w:cs="Times New Roman"/>
          <w:sz w:val="20"/>
          <w:szCs w:val="20"/>
        </w:rPr>
        <w:t xml:space="preserve"> amalgam </w:t>
      </w:r>
      <w:proofErr w:type="spellStart"/>
      <w:r w:rsidRPr="000D2CF1">
        <w:rPr>
          <w:rFonts w:ascii="Times New Roman" w:hAnsi="Times New Roman" w:cs="Times New Roman"/>
          <w:sz w:val="20"/>
          <w:szCs w:val="20"/>
        </w:rPr>
        <w:t>veya</w:t>
      </w:r>
      <w:proofErr w:type="spellEnd"/>
      <w:r w:rsidRPr="000D2CF1">
        <w:rPr>
          <w:rFonts w:ascii="Times New Roman" w:hAnsi="Times New Roman" w:cs="Times New Roman"/>
          <w:sz w:val="20"/>
          <w:szCs w:val="20"/>
        </w:rPr>
        <w:t xml:space="preserve"> kompozit </w:t>
      </w:r>
      <w:proofErr w:type="spellStart"/>
      <w:r w:rsidRPr="000D2CF1">
        <w:rPr>
          <w:rFonts w:ascii="Times New Roman" w:hAnsi="Times New Roman" w:cs="Times New Roman"/>
          <w:sz w:val="20"/>
          <w:szCs w:val="20"/>
        </w:rPr>
        <w:t>rezine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göre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daha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az</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tercih</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edilir</w:t>
      </w:r>
      <w:proofErr w:type="spellEnd"/>
      <w:r w:rsidRPr="000D2CF1">
        <w:rPr>
          <w:rFonts w:ascii="Times New Roman" w:hAnsi="Times New Roman" w:cs="Times New Roman"/>
          <w:sz w:val="20"/>
          <w:szCs w:val="20"/>
        </w:rPr>
        <w:t>.</w:t>
      </w:r>
    </w:p>
    <w:p w14:paraId="3564F960" w14:textId="42526AC5" w:rsidR="003505DD" w:rsidRPr="000D2CF1" w:rsidRDefault="003505DD" w:rsidP="00061C95">
      <w:pPr>
        <w:pStyle w:val="ListeParagraf"/>
        <w:numPr>
          <w:ilvl w:val="0"/>
          <w:numId w:val="3"/>
        </w:numPr>
        <w:spacing w:before="120" w:after="120" w:line="360" w:lineRule="auto"/>
        <w:ind w:left="1418"/>
        <w:jc w:val="both"/>
        <w:rPr>
          <w:rFonts w:ascii="Times New Roman" w:hAnsi="Times New Roman" w:cs="Times New Roman"/>
          <w:b/>
          <w:sz w:val="20"/>
          <w:szCs w:val="20"/>
          <w:lang w:val="tr-TR"/>
        </w:rPr>
      </w:pPr>
      <w:r w:rsidRPr="000D2CF1">
        <w:rPr>
          <w:rFonts w:ascii="Times New Roman" w:hAnsi="Times New Roman" w:cs="Times New Roman"/>
          <w:b/>
          <w:sz w:val="20"/>
          <w:szCs w:val="20"/>
          <w:lang w:val="tr-TR"/>
        </w:rPr>
        <w:lastRenderedPageBreak/>
        <w:t>Amalgam veya Kompozit Dolgu ile Restore Edilmiş Dişler</w:t>
      </w:r>
    </w:p>
    <w:p w14:paraId="565E390B" w14:textId="1E921401" w:rsidR="008C4721" w:rsidRPr="000D2CF1" w:rsidRDefault="008C4721" w:rsidP="008C4721">
      <w:pPr>
        <w:spacing w:before="120" w:after="120" w:line="360" w:lineRule="auto"/>
        <w:ind w:firstLine="720"/>
        <w:jc w:val="both"/>
        <w:rPr>
          <w:rFonts w:ascii="Times New Roman" w:hAnsi="Times New Roman" w:cs="Times New Roman"/>
          <w:sz w:val="20"/>
          <w:szCs w:val="20"/>
        </w:rPr>
      </w:pPr>
      <w:proofErr w:type="spellStart"/>
      <w:r w:rsidRPr="000D2CF1">
        <w:rPr>
          <w:rFonts w:ascii="Times New Roman" w:hAnsi="Times New Roman" w:cs="Times New Roman"/>
          <w:sz w:val="20"/>
          <w:szCs w:val="20"/>
        </w:rPr>
        <w:t>Kısıtlı</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kullanımına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rağmen</w:t>
      </w:r>
      <w:proofErr w:type="spellEnd"/>
      <w:r w:rsidRPr="000D2CF1">
        <w:rPr>
          <w:rFonts w:ascii="Times New Roman" w:hAnsi="Times New Roman" w:cs="Times New Roman"/>
          <w:sz w:val="20"/>
          <w:szCs w:val="20"/>
        </w:rPr>
        <w:t xml:space="preserve"> amalgam; </w:t>
      </w:r>
      <w:proofErr w:type="spellStart"/>
      <w:r w:rsidRPr="000D2CF1">
        <w:rPr>
          <w:rFonts w:ascii="Times New Roman" w:hAnsi="Times New Roman" w:cs="Times New Roman"/>
          <w:sz w:val="20"/>
          <w:szCs w:val="20"/>
        </w:rPr>
        <w:t>arka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grup</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dişlerin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pek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çok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kor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yapımı</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için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tercih</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edilen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malzeme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olarak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karşımıza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çıkar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Mikrosızıntıya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karşı</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yüksek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direnç</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gösterir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ve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bu</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nedenle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kron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preparasyonunun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kor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yapı-diş</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birleşiminin</w:t>
      </w:r>
      <w:proofErr w:type="spellEnd"/>
      <w:r w:rsidRPr="000D2CF1">
        <w:rPr>
          <w:rFonts w:ascii="Times New Roman" w:hAnsi="Times New Roman" w:cs="Times New Roman"/>
          <w:sz w:val="20"/>
          <w:szCs w:val="20"/>
        </w:rPr>
        <w:t xml:space="preserve"> 1 </w:t>
      </w:r>
      <w:proofErr w:type="spellStart"/>
      <w:r w:rsidRPr="000D2CF1">
        <w:rPr>
          <w:rFonts w:ascii="Times New Roman" w:hAnsi="Times New Roman" w:cs="Times New Roman"/>
          <w:sz w:val="20"/>
          <w:szCs w:val="20"/>
        </w:rPr>
        <w:t>mm'den</w:t>
      </w:r>
      <w:proofErr w:type="spellEnd"/>
      <w:r w:rsidRPr="000D2CF1">
        <w:rPr>
          <w:rFonts w:ascii="Times New Roman" w:hAnsi="Times New Roman" w:cs="Times New Roman"/>
          <w:sz w:val="20"/>
          <w:szCs w:val="20"/>
        </w:rPr>
        <w:t xml:space="preserve"> </w:t>
      </w:r>
      <w:proofErr w:type="spellStart"/>
      <w:r w:rsidR="00752567" w:rsidRPr="000D2CF1">
        <w:rPr>
          <w:rFonts w:ascii="Times New Roman" w:hAnsi="Times New Roman" w:cs="Times New Roman"/>
          <w:sz w:val="20"/>
          <w:szCs w:val="20"/>
        </w:rPr>
        <w:t>daha</w:t>
      </w:r>
      <w:proofErr w:type="spellEnd"/>
      <w:r w:rsidR="00752567" w:rsidRPr="000D2CF1">
        <w:rPr>
          <w:rFonts w:ascii="Times New Roman" w:hAnsi="Times New Roman" w:cs="Times New Roman"/>
          <w:sz w:val="20"/>
          <w:szCs w:val="20"/>
        </w:rPr>
        <w:t xml:space="preserve"> </w:t>
      </w:r>
      <w:proofErr w:type="spellStart"/>
      <w:r w:rsidR="00752567" w:rsidRPr="000D2CF1">
        <w:rPr>
          <w:rFonts w:ascii="Times New Roman" w:hAnsi="Times New Roman" w:cs="Times New Roman"/>
          <w:sz w:val="20"/>
          <w:szCs w:val="20"/>
        </w:rPr>
        <w:t>uzağına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uzanmadığı</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durumlarda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önerilir</w:t>
      </w:r>
      <w:proofErr w:type="spellEnd"/>
      <w:r w:rsidRPr="000D2CF1">
        <w:rPr>
          <w:rFonts w:ascii="Times New Roman" w:hAnsi="Times New Roman" w:cs="Times New Roman"/>
          <w:sz w:val="20"/>
          <w:szCs w:val="20"/>
        </w:rPr>
        <w:t>.</w:t>
      </w:r>
    </w:p>
    <w:p w14:paraId="2A2171D3" w14:textId="70EABB45" w:rsidR="005165CE" w:rsidRPr="000D2CF1" w:rsidRDefault="008C4721" w:rsidP="000D2CF1">
      <w:pPr>
        <w:spacing w:before="120" w:after="120" w:line="360" w:lineRule="auto"/>
        <w:ind w:firstLine="720"/>
        <w:jc w:val="both"/>
        <w:rPr>
          <w:rFonts w:ascii="Times New Roman" w:hAnsi="Times New Roman" w:cs="Times New Roman"/>
          <w:sz w:val="20"/>
          <w:szCs w:val="20"/>
        </w:rPr>
      </w:pPr>
      <w:r w:rsidRPr="000D2CF1">
        <w:rPr>
          <w:rFonts w:ascii="Times New Roman" w:hAnsi="Times New Roman" w:cs="Times New Roman"/>
          <w:sz w:val="20"/>
          <w:szCs w:val="20"/>
        </w:rPr>
        <w:t xml:space="preserve">Kompozit rezin; cam </w:t>
      </w:r>
      <w:proofErr w:type="spellStart"/>
      <w:r w:rsidRPr="000D2CF1">
        <w:rPr>
          <w:rFonts w:ascii="Times New Roman" w:hAnsi="Times New Roman" w:cs="Times New Roman"/>
          <w:sz w:val="20"/>
          <w:szCs w:val="20"/>
        </w:rPr>
        <w:t>iyonomerlerin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pek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çok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avantajına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sahiptir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Malzeme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sıkıştırılarak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uygulanmayı</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kondenzasyon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gerektirmez</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ve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hızla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sertleşir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Bağlantı</w:t>
      </w:r>
      <w:proofErr w:type="spellEnd"/>
      <w:r w:rsidRPr="000D2CF1">
        <w:rPr>
          <w:rFonts w:ascii="Times New Roman" w:hAnsi="Times New Roman" w:cs="Times New Roman"/>
          <w:sz w:val="20"/>
          <w:szCs w:val="20"/>
        </w:rPr>
        <w:t xml:space="preserve">; dentin bonding </w:t>
      </w:r>
      <w:proofErr w:type="spellStart"/>
      <w:r w:rsidRPr="000D2CF1">
        <w:rPr>
          <w:rFonts w:ascii="Times New Roman" w:hAnsi="Times New Roman" w:cs="Times New Roman"/>
          <w:sz w:val="20"/>
          <w:szCs w:val="20"/>
        </w:rPr>
        <w:t>ajanları</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veya</w:t>
      </w:r>
      <w:proofErr w:type="spellEnd"/>
      <w:r w:rsidRPr="000D2CF1">
        <w:rPr>
          <w:rFonts w:ascii="Times New Roman" w:hAnsi="Times New Roman" w:cs="Times New Roman"/>
          <w:sz w:val="20"/>
          <w:szCs w:val="20"/>
        </w:rPr>
        <w:t xml:space="preserve"> cam </w:t>
      </w:r>
      <w:proofErr w:type="spellStart"/>
      <w:r w:rsidRPr="000D2CF1">
        <w:rPr>
          <w:rFonts w:ascii="Times New Roman" w:hAnsi="Times New Roman" w:cs="Times New Roman"/>
          <w:sz w:val="20"/>
          <w:szCs w:val="20"/>
        </w:rPr>
        <w:t>iyonomer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kaide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materyalinin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asitlenmesi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yoluyla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sağlanır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Genellikle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dentinle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karşılaştırıldığında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minenin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bağlantısı</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daha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kolay</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sağlanır</w:t>
      </w:r>
      <w:proofErr w:type="spellEnd"/>
      <w:r w:rsidR="00752567" w:rsidRPr="000D2CF1">
        <w:rPr>
          <w:rFonts w:ascii="Times New Roman" w:hAnsi="Times New Roman" w:cs="Times New Roman"/>
          <w:sz w:val="20"/>
          <w:szCs w:val="20"/>
        </w:rPr>
        <w:t xml:space="preserve">. </w:t>
      </w:r>
      <w:proofErr w:type="spellStart"/>
      <w:r w:rsidR="00752567" w:rsidRPr="000D2CF1">
        <w:rPr>
          <w:rFonts w:ascii="Times New Roman" w:hAnsi="Times New Roman" w:cs="Times New Roman"/>
          <w:sz w:val="20"/>
          <w:szCs w:val="20"/>
        </w:rPr>
        <w:t>Ancak</w:t>
      </w:r>
      <w:proofErr w:type="spellEnd"/>
      <w:r w:rsidR="00752567" w:rsidRPr="000D2CF1">
        <w:rPr>
          <w:rFonts w:ascii="Times New Roman" w:hAnsi="Times New Roman" w:cs="Times New Roman"/>
          <w:sz w:val="20"/>
          <w:szCs w:val="20"/>
        </w:rPr>
        <w:t xml:space="preserve"> </w:t>
      </w:r>
      <w:proofErr w:type="spellStart"/>
      <w:r w:rsidR="00752567" w:rsidRPr="000D2CF1">
        <w:rPr>
          <w:rFonts w:ascii="Times New Roman" w:hAnsi="Times New Roman" w:cs="Times New Roman"/>
          <w:sz w:val="20"/>
          <w:szCs w:val="20"/>
        </w:rPr>
        <w:t>r</w:t>
      </w:r>
      <w:r w:rsidRPr="000D2CF1">
        <w:rPr>
          <w:rFonts w:ascii="Times New Roman" w:hAnsi="Times New Roman" w:cs="Times New Roman"/>
          <w:sz w:val="20"/>
          <w:szCs w:val="20"/>
        </w:rPr>
        <w:t>ezinin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devam</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eden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polimerizasyonu</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ve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yüksek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ısısal</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genleşme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katsayısına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rağmen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kronların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mikrosızıntısına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sebep</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olabilir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Ayrıca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bir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başka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endişe</w:t>
      </w:r>
      <w:proofErr w:type="spellEnd"/>
      <w:r w:rsidRPr="000D2CF1">
        <w:rPr>
          <w:rFonts w:ascii="Times New Roman" w:hAnsi="Times New Roman" w:cs="Times New Roman"/>
          <w:sz w:val="20"/>
          <w:szCs w:val="20"/>
        </w:rPr>
        <w:t xml:space="preserve"> de kompozit </w:t>
      </w:r>
      <w:proofErr w:type="spellStart"/>
      <w:r w:rsidRPr="000D2CF1">
        <w:rPr>
          <w:rFonts w:ascii="Times New Roman" w:hAnsi="Times New Roman" w:cs="Times New Roman"/>
          <w:sz w:val="20"/>
          <w:szCs w:val="20"/>
        </w:rPr>
        <w:t>rezinin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nem</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çekme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özelliğidir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ve</w:t>
      </w:r>
      <w:proofErr w:type="spellEnd"/>
      <w:r w:rsidRPr="000D2CF1">
        <w:rPr>
          <w:rFonts w:ascii="Times New Roman" w:hAnsi="Times New Roman" w:cs="Times New Roman"/>
          <w:sz w:val="20"/>
          <w:szCs w:val="20"/>
        </w:rPr>
        <w:t xml:space="preserve"> kompozit rezin </w:t>
      </w:r>
      <w:proofErr w:type="spellStart"/>
      <w:r w:rsidRPr="000D2CF1">
        <w:rPr>
          <w:rFonts w:ascii="Times New Roman" w:hAnsi="Times New Roman" w:cs="Times New Roman"/>
          <w:sz w:val="20"/>
          <w:szCs w:val="20"/>
        </w:rPr>
        <w:t>kor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üzerine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yapılan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kronların</w:t>
      </w:r>
      <w:proofErr w:type="spellEnd"/>
      <w:r w:rsidRPr="000D2CF1">
        <w:rPr>
          <w:rFonts w:ascii="Times New Roman" w:hAnsi="Times New Roman" w:cs="Times New Roman"/>
          <w:sz w:val="20"/>
          <w:szCs w:val="20"/>
        </w:rPr>
        <w:t xml:space="preserve"> aksiyal </w:t>
      </w:r>
      <w:proofErr w:type="spellStart"/>
      <w:r w:rsidRPr="000D2CF1">
        <w:rPr>
          <w:rFonts w:ascii="Times New Roman" w:hAnsi="Times New Roman" w:cs="Times New Roman"/>
          <w:sz w:val="20"/>
          <w:szCs w:val="20"/>
        </w:rPr>
        <w:t>yüzlerinin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kontaminasyonuna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yol</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açabilir</w:t>
      </w:r>
      <w:proofErr w:type="spellEnd"/>
      <w:r w:rsidRPr="000D2CF1">
        <w:rPr>
          <w:rFonts w:ascii="Times New Roman" w:hAnsi="Times New Roman" w:cs="Times New Roman"/>
          <w:sz w:val="20"/>
          <w:szCs w:val="20"/>
        </w:rPr>
        <w:t>.</w:t>
      </w:r>
      <w:r w:rsidR="00752567" w:rsidRPr="000D2CF1">
        <w:rPr>
          <w:rFonts w:ascii="Times New Roman" w:hAnsi="Times New Roman" w:cs="Times New Roman"/>
          <w:sz w:val="20"/>
          <w:szCs w:val="20"/>
        </w:rPr>
        <w:t xml:space="preserve"> </w:t>
      </w:r>
    </w:p>
    <w:p w14:paraId="766E80D1" w14:textId="48914AF2" w:rsidR="00C23814" w:rsidRPr="000D2CF1" w:rsidRDefault="003505DD" w:rsidP="00C23814">
      <w:pPr>
        <w:pStyle w:val="ListeParagraf"/>
        <w:numPr>
          <w:ilvl w:val="0"/>
          <w:numId w:val="3"/>
        </w:numPr>
        <w:spacing w:before="120" w:after="120" w:line="360" w:lineRule="auto"/>
        <w:ind w:left="1418"/>
        <w:jc w:val="both"/>
        <w:rPr>
          <w:rFonts w:ascii="Times New Roman" w:hAnsi="Times New Roman" w:cs="Times New Roman"/>
          <w:b/>
          <w:sz w:val="20"/>
          <w:szCs w:val="20"/>
          <w:lang w:val="tr-TR"/>
        </w:rPr>
      </w:pPr>
      <w:proofErr w:type="spellStart"/>
      <w:r w:rsidRPr="000D2CF1">
        <w:rPr>
          <w:rFonts w:ascii="Times New Roman" w:hAnsi="Times New Roman" w:cs="Times New Roman"/>
          <w:b/>
          <w:sz w:val="20"/>
          <w:szCs w:val="20"/>
          <w:lang w:val="tr-TR"/>
        </w:rPr>
        <w:t>Endodontik</w:t>
      </w:r>
      <w:proofErr w:type="spellEnd"/>
      <w:r w:rsidRPr="000D2CF1">
        <w:rPr>
          <w:rFonts w:ascii="Times New Roman" w:hAnsi="Times New Roman" w:cs="Times New Roman"/>
          <w:b/>
          <w:sz w:val="20"/>
          <w:szCs w:val="20"/>
          <w:lang w:val="tr-TR"/>
        </w:rPr>
        <w:t xml:space="preserve"> Tedavi Görmüş Dişler</w:t>
      </w:r>
    </w:p>
    <w:p w14:paraId="25D28D3D" w14:textId="49231401" w:rsidR="00752567" w:rsidRPr="000D2CF1" w:rsidRDefault="003505DD" w:rsidP="00752567">
      <w:pPr>
        <w:pStyle w:val="ListeParagraf"/>
        <w:numPr>
          <w:ilvl w:val="0"/>
          <w:numId w:val="5"/>
        </w:numPr>
        <w:spacing w:before="120" w:after="120" w:line="360" w:lineRule="auto"/>
        <w:ind w:left="1843"/>
        <w:jc w:val="both"/>
        <w:rPr>
          <w:rFonts w:ascii="Times New Roman" w:hAnsi="Times New Roman" w:cs="Times New Roman"/>
          <w:b/>
          <w:sz w:val="20"/>
          <w:szCs w:val="20"/>
          <w:lang w:val="tr-TR"/>
        </w:rPr>
      </w:pPr>
      <w:r w:rsidRPr="000D2CF1">
        <w:rPr>
          <w:rFonts w:ascii="Times New Roman" w:hAnsi="Times New Roman" w:cs="Times New Roman"/>
          <w:b/>
          <w:sz w:val="20"/>
          <w:szCs w:val="20"/>
          <w:lang w:val="tr-TR"/>
        </w:rPr>
        <w:t>Amalgam veya Kompozit Dolgu ile Restore Edilmiş Dişler</w:t>
      </w:r>
    </w:p>
    <w:p w14:paraId="69FE1BF8" w14:textId="1B66FB29" w:rsidR="00752567" w:rsidRPr="000D2CF1" w:rsidRDefault="00752567" w:rsidP="000D2CF1">
      <w:pPr>
        <w:spacing w:before="120" w:after="120" w:line="360" w:lineRule="auto"/>
        <w:ind w:firstLine="720"/>
        <w:jc w:val="both"/>
        <w:rPr>
          <w:rFonts w:ascii="Times New Roman" w:hAnsi="Times New Roman" w:cs="Times New Roman"/>
          <w:sz w:val="20"/>
          <w:szCs w:val="20"/>
          <w:lang w:val="tr-TR"/>
        </w:rPr>
      </w:pPr>
      <w:r w:rsidRPr="000D2CF1">
        <w:rPr>
          <w:rFonts w:ascii="Times New Roman" w:hAnsi="Times New Roman" w:cs="Times New Roman"/>
          <w:sz w:val="20"/>
          <w:szCs w:val="20"/>
          <w:lang w:val="tr-TR"/>
        </w:rPr>
        <w:t>Yukarıda anlatılan prensiplerle uygulanır ancak, bu dişlere bir kanal tedavisi de yapılmış olduğu için amalgam kor tutuculuğu i.in kanal ağızlarından ve hatta zaman zaman kanal içerisine amalgamın sıkıştırılmasından da yararlanılır.</w:t>
      </w:r>
    </w:p>
    <w:p w14:paraId="4E818758" w14:textId="050BF219" w:rsidR="003505DD" w:rsidRPr="000D2CF1" w:rsidRDefault="003501D8" w:rsidP="00061C95">
      <w:pPr>
        <w:pStyle w:val="ListeParagraf"/>
        <w:numPr>
          <w:ilvl w:val="0"/>
          <w:numId w:val="5"/>
        </w:numPr>
        <w:spacing w:before="120" w:after="120" w:line="360" w:lineRule="auto"/>
        <w:ind w:left="1843"/>
        <w:jc w:val="both"/>
        <w:rPr>
          <w:rFonts w:ascii="Times New Roman" w:hAnsi="Times New Roman" w:cs="Times New Roman"/>
          <w:b/>
          <w:sz w:val="20"/>
          <w:szCs w:val="20"/>
          <w:lang w:val="tr-TR"/>
        </w:rPr>
      </w:pPr>
      <w:r w:rsidRPr="000D2CF1">
        <w:rPr>
          <w:rFonts w:ascii="Times New Roman" w:hAnsi="Times New Roman" w:cs="Times New Roman"/>
          <w:b/>
          <w:sz w:val="20"/>
          <w:szCs w:val="20"/>
          <w:lang w:val="tr-TR"/>
        </w:rPr>
        <w:t xml:space="preserve">Dentin </w:t>
      </w:r>
      <w:proofErr w:type="spellStart"/>
      <w:r w:rsidRPr="000D2CF1">
        <w:rPr>
          <w:rFonts w:ascii="Times New Roman" w:hAnsi="Times New Roman" w:cs="Times New Roman"/>
          <w:b/>
          <w:sz w:val="20"/>
          <w:szCs w:val="20"/>
          <w:lang w:val="tr-TR"/>
        </w:rPr>
        <w:t>Pini</w:t>
      </w:r>
      <w:proofErr w:type="spellEnd"/>
      <w:r w:rsidRPr="000D2CF1">
        <w:rPr>
          <w:rFonts w:ascii="Times New Roman" w:hAnsi="Times New Roman" w:cs="Times New Roman"/>
          <w:b/>
          <w:sz w:val="20"/>
          <w:szCs w:val="20"/>
          <w:lang w:val="tr-TR"/>
        </w:rPr>
        <w:t xml:space="preserve">, </w:t>
      </w:r>
      <w:r w:rsidR="00FB1DCB" w:rsidRPr="000D2CF1">
        <w:rPr>
          <w:rFonts w:ascii="Times New Roman" w:hAnsi="Times New Roman" w:cs="Times New Roman"/>
          <w:b/>
          <w:sz w:val="20"/>
          <w:szCs w:val="20"/>
          <w:lang w:val="tr-TR"/>
        </w:rPr>
        <w:t>Oluk</w:t>
      </w:r>
      <w:r w:rsidRPr="000D2CF1">
        <w:rPr>
          <w:rFonts w:ascii="Times New Roman" w:hAnsi="Times New Roman" w:cs="Times New Roman"/>
          <w:b/>
          <w:sz w:val="20"/>
          <w:szCs w:val="20"/>
          <w:lang w:val="tr-TR"/>
        </w:rPr>
        <w:t xml:space="preserve"> veya Yuva </w:t>
      </w:r>
      <w:r w:rsidR="003505DD" w:rsidRPr="000D2CF1">
        <w:rPr>
          <w:rFonts w:ascii="Times New Roman" w:hAnsi="Times New Roman" w:cs="Times New Roman"/>
          <w:b/>
          <w:sz w:val="20"/>
          <w:szCs w:val="20"/>
          <w:lang w:val="tr-TR"/>
        </w:rPr>
        <w:t>Kullanımı</w:t>
      </w:r>
    </w:p>
    <w:p w14:paraId="7846E2F7" w14:textId="00304285" w:rsidR="00F421D7" w:rsidRPr="000D2CF1" w:rsidRDefault="00752567" w:rsidP="005165CE">
      <w:pPr>
        <w:spacing w:before="120" w:after="120" w:line="360" w:lineRule="auto"/>
        <w:ind w:firstLine="720"/>
        <w:jc w:val="both"/>
        <w:rPr>
          <w:rFonts w:ascii="Times New Roman" w:hAnsi="Times New Roman" w:cs="Times New Roman"/>
          <w:sz w:val="20"/>
          <w:szCs w:val="20"/>
        </w:rPr>
      </w:pPr>
      <w:r w:rsidRPr="000D2CF1">
        <w:rPr>
          <w:rFonts w:ascii="Times New Roman" w:hAnsi="Times New Roman" w:cs="Times New Roman"/>
          <w:sz w:val="20"/>
          <w:szCs w:val="20"/>
        </w:rPr>
        <w:t>A</w:t>
      </w:r>
      <w:r w:rsidR="003501D8" w:rsidRPr="000D2CF1">
        <w:rPr>
          <w:rFonts w:ascii="Times New Roman" w:hAnsi="Times New Roman" w:cs="Times New Roman"/>
          <w:sz w:val="20"/>
          <w:szCs w:val="20"/>
        </w:rPr>
        <w:t xml:space="preserve">ksiyal </w:t>
      </w:r>
      <w:proofErr w:type="spellStart"/>
      <w:r w:rsidR="003501D8" w:rsidRPr="000D2CF1">
        <w:rPr>
          <w:rFonts w:ascii="Times New Roman" w:hAnsi="Times New Roman" w:cs="Times New Roman"/>
          <w:sz w:val="20"/>
          <w:szCs w:val="20"/>
        </w:rPr>
        <w:t>duvarların</w:t>
      </w:r>
      <w:proofErr w:type="spellEnd"/>
      <w:r w:rsidR="003501D8" w:rsidRPr="000D2CF1">
        <w:rPr>
          <w:rFonts w:ascii="Times New Roman" w:hAnsi="Times New Roman" w:cs="Times New Roman"/>
          <w:sz w:val="20"/>
          <w:szCs w:val="20"/>
        </w:rPr>
        <w:t xml:space="preserve"> </w:t>
      </w:r>
      <w:proofErr w:type="spellStart"/>
      <w:r w:rsidR="003501D8" w:rsidRPr="000D2CF1">
        <w:rPr>
          <w:rFonts w:ascii="Times New Roman" w:hAnsi="Times New Roman" w:cs="Times New Roman"/>
          <w:sz w:val="20"/>
          <w:szCs w:val="20"/>
        </w:rPr>
        <w:t>kısa</w:t>
      </w:r>
      <w:proofErr w:type="spellEnd"/>
      <w:r w:rsidR="003501D8" w:rsidRPr="000D2CF1">
        <w:rPr>
          <w:rFonts w:ascii="Times New Roman" w:hAnsi="Times New Roman" w:cs="Times New Roman"/>
          <w:sz w:val="20"/>
          <w:szCs w:val="20"/>
        </w:rPr>
        <w:t xml:space="preserve"> </w:t>
      </w:r>
      <w:proofErr w:type="spellStart"/>
      <w:r w:rsidR="003501D8" w:rsidRPr="000D2CF1">
        <w:rPr>
          <w:rFonts w:ascii="Times New Roman" w:hAnsi="Times New Roman" w:cs="Times New Roman"/>
          <w:sz w:val="20"/>
          <w:szCs w:val="20"/>
        </w:rPr>
        <w:t>olması</w:t>
      </w:r>
      <w:proofErr w:type="spellEnd"/>
      <w:r w:rsidR="003501D8" w:rsidRPr="000D2CF1">
        <w:rPr>
          <w:rFonts w:ascii="Times New Roman" w:hAnsi="Times New Roman" w:cs="Times New Roman"/>
          <w:sz w:val="20"/>
          <w:szCs w:val="20"/>
        </w:rPr>
        <w:t xml:space="preserve"> </w:t>
      </w:r>
      <w:proofErr w:type="spellStart"/>
      <w:r w:rsidR="003501D8" w:rsidRPr="000D2CF1">
        <w:rPr>
          <w:rFonts w:ascii="Times New Roman" w:hAnsi="Times New Roman" w:cs="Times New Roman"/>
          <w:sz w:val="20"/>
          <w:szCs w:val="20"/>
        </w:rPr>
        <w:t>durumunda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t</w:t>
      </w:r>
      <w:r w:rsidR="008C4721" w:rsidRPr="000D2CF1">
        <w:rPr>
          <w:rFonts w:ascii="Times New Roman" w:hAnsi="Times New Roman" w:cs="Times New Roman"/>
          <w:sz w:val="20"/>
          <w:szCs w:val="20"/>
        </w:rPr>
        <w:t>utuculuk</w:t>
      </w:r>
      <w:proofErr w:type="spellEnd"/>
      <w:r w:rsidR="003501D8" w:rsidRPr="000D2CF1">
        <w:rPr>
          <w:rFonts w:ascii="Times New Roman" w:hAnsi="Times New Roman" w:cs="Times New Roman"/>
          <w:sz w:val="20"/>
          <w:szCs w:val="20"/>
        </w:rPr>
        <w:t xml:space="preserve"> </w:t>
      </w:r>
      <w:proofErr w:type="spellStart"/>
      <w:r w:rsidR="003501D8" w:rsidRPr="000D2CF1">
        <w:rPr>
          <w:rFonts w:ascii="Times New Roman" w:hAnsi="Times New Roman" w:cs="Times New Roman"/>
          <w:sz w:val="20"/>
          <w:szCs w:val="20"/>
        </w:rPr>
        <w:t>ve</w:t>
      </w:r>
      <w:proofErr w:type="spellEnd"/>
      <w:r w:rsidR="003501D8" w:rsidRPr="000D2CF1">
        <w:rPr>
          <w:rFonts w:ascii="Times New Roman" w:hAnsi="Times New Roman" w:cs="Times New Roman"/>
          <w:sz w:val="20"/>
          <w:szCs w:val="20"/>
        </w:rPr>
        <w:t xml:space="preserve"> </w:t>
      </w:r>
      <w:proofErr w:type="spellStart"/>
      <w:r w:rsidR="003501D8" w:rsidRPr="000D2CF1">
        <w:rPr>
          <w:rFonts w:ascii="Times New Roman" w:hAnsi="Times New Roman" w:cs="Times New Roman"/>
          <w:sz w:val="20"/>
          <w:szCs w:val="20"/>
        </w:rPr>
        <w:t>direnç</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oluklar</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veya</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çukurcuklar</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hazırlanarak</w:t>
      </w:r>
      <w:proofErr w:type="spellEnd"/>
      <w:r w:rsidR="008C4721" w:rsidRPr="000D2CF1">
        <w:rPr>
          <w:rFonts w:ascii="Times New Roman" w:hAnsi="Times New Roman" w:cs="Times New Roman"/>
          <w:sz w:val="20"/>
          <w:szCs w:val="20"/>
        </w:rPr>
        <w:t xml:space="preserve"> da </w:t>
      </w:r>
      <w:proofErr w:type="spellStart"/>
      <w:r w:rsidR="008C4721" w:rsidRPr="000D2CF1">
        <w:rPr>
          <w:rFonts w:ascii="Times New Roman" w:hAnsi="Times New Roman" w:cs="Times New Roman"/>
          <w:sz w:val="20"/>
          <w:szCs w:val="20"/>
        </w:rPr>
        <w:t>sağlanabilir</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Pinlerle</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karşılaştırıldığında</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bu</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yapılar</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dentinde</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daha</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az</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işlem</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stresi</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biriktirecek</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ve</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böylece</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pulpanın</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açılması</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veya</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hasar</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görmesi</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riskini</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azaltacaktır</w:t>
      </w:r>
      <w:proofErr w:type="spellEnd"/>
      <w:r w:rsidR="00F421D7" w:rsidRPr="000D2CF1">
        <w:rPr>
          <w:rFonts w:ascii="Times New Roman" w:hAnsi="Times New Roman" w:cs="Times New Roman"/>
          <w:sz w:val="20"/>
          <w:szCs w:val="20"/>
        </w:rPr>
        <w:t>.</w:t>
      </w:r>
      <w:r w:rsidR="008A54B1" w:rsidRPr="000D2CF1">
        <w:rPr>
          <w:rFonts w:ascii="Times New Roman" w:hAnsi="Times New Roman" w:cs="Times New Roman"/>
          <w:sz w:val="20"/>
          <w:szCs w:val="20"/>
        </w:rPr>
        <w:t xml:space="preserve"> Yan </w:t>
      </w:r>
      <w:proofErr w:type="spellStart"/>
      <w:r w:rsidR="008A54B1" w:rsidRPr="000D2CF1">
        <w:rPr>
          <w:rFonts w:ascii="Times New Roman" w:hAnsi="Times New Roman" w:cs="Times New Roman"/>
          <w:sz w:val="20"/>
          <w:szCs w:val="20"/>
        </w:rPr>
        <w:t>yüzlere</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yerleştirilecek</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retansiyon</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kutucukları</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pulpanın</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hacmi</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nedeniyle</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en</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fazla</w:t>
      </w:r>
      <w:proofErr w:type="spellEnd"/>
      <w:r w:rsidR="008A54B1" w:rsidRPr="000D2CF1">
        <w:rPr>
          <w:rFonts w:ascii="Times New Roman" w:hAnsi="Times New Roman" w:cs="Times New Roman"/>
          <w:sz w:val="20"/>
          <w:szCs w:val="20"/>
        </w:rPr>
        <w:t xml:space="preserve"> 1.5 mm </w:t>
      </w:r>
      <w:proofErr w:type="spellStart"/>
      <w:r w:rsidR="008A54B1" w:rsidRPr="000D2CF1">
        <w:rPr>
          <w:rFonts w:ascii="Times New Roman" w:hAnsi="Times New Roman" w:cs="Times New Roman"/>
          <w:sz w:val="20"/>
          <w:szCs w:val="20"/>
        </w:rPr>
        <w:t>derinliğe</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yerleştirirlebilir</w:t>
      </w:r>
      <w:proofErr w:type="spellEnd"/>
      <w:r w:rsidR="008A54B1" w:rsidRPr="000D2CF1">
        <w:rPr>
          <w:rFonts w:ascii="Times New Roman" w:hAnsi="Times New Roman" w:cs="Times New Roman"/>
          <w:sz w:val="20"/>
          <w:szCs w:val="20"/>
        </w:rPr>
        <w:t>.</w:t>
      </w:r>
    </w:p>
    <w:p w14:paraId="4B12CE5D" w14:textId="3E82AEB8" w:rsidR="00F421D7" w:rsidRPr="000D2CF1" w:rsidRDefault="005165CE" w:rsidP="00752567">
      <w:pPr>
        <w:spacing w:before="120" w:after="120" w:line="360" w:lineRule="auto"/>
        <w:ind w:firstLine="720"/>
        <w:jc w:val="both"/>
        <w:rPr>
          <w:rFonts w:ascii="Times New Roman" w:hAnsi="Times New Roman" w:cs="Times New Roman"/>
          <w:sz w:val="20"/>
          <w:szCs w:val="20"/>
        </w:rPr>
      </w:pPr>
      <w:r w:rsidRPr="000D2CF1">
        <w:rPr>
          <w:rFonts w:ascii="Times New Roman" w:hAnsi="Times New Roman" w:cs="Times New Roman"/>
          <w:sz w:val="20"/>
          <w:szCs w:val="20"/>
        </w:rPr>
        <w:t xml:space="preserve">Pin </w:t>
      </w:r>
      <w:proofErr w:type="spellStart"/>
      <w:r w:rsidRPr="000D2CF1">
        <w:rPr>
          <w:rFonts w:ascii="Times New Roman" w:hAnsi="Times New Roman" w:cs="Times New Roman"/>
          <w:sz w:val="20"/>
          <w:szCs w:val="20"/>
        </w:rPr>
        <w:t>delikleri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açılırken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deliklerin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sağlam</w:t>
      </w:r>
      <w:proofErr w:type="spellEnd"/>
      <w:r w:rsidRPr="000D2CF1">
        <w:rPr>
          <w:rFonts w:ascii="Times New Roman" w:hAnsi="Times New Roman" w:cs="Times New Roman"/>
          <w:sz w:val="20"/>
          <w:szCs w:val="20"/>
        </w:rPr>
        <w:t xml:space="preserve"> dentin </w:t>
      </w:r>
      <w:proofErr w:type="spellStart"/>
      <w:r w:rsidRPr="000D2CF1">
        <w:rPr>
          <w:rFonts w:ascii="Times New Roman" w:hAnsi="Times New Roman" w:cs="Times New Roman"/>
          <w:sz w:val="20"/>
          <w:szCs w:val="20"/>
        </w:rPr>
        <w:t>dokusu</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içerisinde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kalması</w:t>
      </w:r>
      <w:proofErr w:type="spellEnd"/>
      <w:r w:rsidRPr="000D2CF1">
        <w:rPr>
          <w:rFonts w:ascii="Times New Roman" w:hAnsi="Times New Roman" w:cs="Times New Roman"/>
          <w:sz w:val="20"/>
          <w:szCs w:val="20"/>
        </w:rPr>
        <w:t xml:space="preserve">, mine </w:t>
      </w:r>
      <w:proofErr w:type="spellStart"/>
      <w:r w:rsidRPr="000D2CF1">
        <w:rPr>
          <w:rFonts w:ascii="Times New Roman" w:hAnsi="Times New Roman" w:cs="Times New Roman"/>
          <w:sz w:val="20"/>
          <w:szCs w:val="20"/>
        </w:rPr>
        <w:t>dokusunun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altının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boşaltılmaması</w:t>
      </w:r>
      <w:proofErr w:type="spellEnd"/>
      <w:r w:rsidRPr="000D2CF1">
        <w:rPr>
          <w:rFonts w:ascii="Times New Roman" w:hAnsi="Times New Roman" w:cs="Times New Roman"/>
          <w:sz w:val="20"/>
          <w:szCs w:val="20"/>
        </w:rPr>
        <w:t xml:space="preserve">, periodontal </w:t>
      </w:r>
      <w:proofErr w:type="spellStart"/>
      <w:r w:rsidRPr="000D2CF1">
        <w:rPr>
          <w:rFonts w:ascii="Times New Roman" w:hAnsi="Times New Roman" w:cs="Times New Roman"/>
          <w:sz w:val="20"/>
          <w:szCs w:val="20"/>
        </w:rPr>
        <w:t>membranın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perforasyonun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önlenmesi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ve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pulpaya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zarar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verilmemesi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gerekir</w:t>
      </w:r>
      <w:proofErr w:type="spellEnd"/>
      <w:r w:rsidRPr="000D2CF1">
        <w:rPr>
          <w:rFonts w:ascii="Times New Roman" w:hAnsi="Times New Roman" w:cs="Times New Roman"/>
          <w:sz w:val="20"/>
          <w:szCs w:val="20"/>
        </w:rPr>
        <w:t>.</w:t>
      </w:r>
    </w:p>
    <w:p w14:paraId="382F4E99" w14:textId="08F507D9" w:rsidR="005B5725" w:rsidRPr="000D2CF1" w:rsidRDefault="005165CE" w:rsidP="000D2CF1">
      <w:pPr>
        <w:spacing w:before="120" w:after="120" w:line="360" w:lineRule="auto"/>
        <w:ind w:firstLine="720"/>
        <w:jc w:val="both"/>
        <w:rPr>
          <w:rFonts w:ascii="Times New Roman" w:hAnsi="Times New Roman" w:cs="Times New Roman"/>
          <w:sz w:val="20"/>
          <w:szCs w:val="20"/>
        </w:rPr>
      </w:pPr>
      <w:r w:rsidRPr="000D2CF1">
        <w:rPr>
          <w:rFonts w:ascii="Times New Roman" w:hAnsi="Times New Roman" w:cs="Times New Roman"/>
          <w:sz w:val="20"/>
          <w:szCs w:val="20"/>
        </w:rPr>
        <w:t xml:space="preserve">Pin </w:t>
      </w:r>
      <w:proofErr w:type="spellStart"/>
      <w:r w:rsidRPr="000D2CF1">
        <w:rPr>
          <w:rFonts w:ascii="Times New Roman" w:hAnsi="Times New Roman" w:cs="Times New Roman"/>
          <w:sz w:val="20"/>
          <w:szCs w:val="20"/>
        </w:rPr>
        <w:t>deliklerinin</w:t>
      </w:r>
      <w:proofErr w:type="spellEnd"/>
      <w:r w:rsidRPr="000D2CF1">
        <w:rPr>
          <w:rFonts w:ascii="Times New Roman" w:hAnsi="Times New Roman" w:cs="Times New Roman"/>
          <w:sz w:val="20"/>
          <w:szCs w:val="20"/>
        </w:rPr>
        <w:t xml:space="preserve"> vertikal </w:t>
      </w:r>
      <w:proofErr w:type="spellStart"/>
      <w:r w:rsidRPr="000D2CF1">
        <w:rPr>
          <w:rFonts w:ascii="Times New Roman" w:hAnsi="Times New Roman" w:cs="Times New Roman"/>
          <w:sz w:val="20"/>
          <w:szCs w:val="20"/>
        </w:rPr>
        <w:t>olarak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basamaklara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veya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diş</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dış</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kenarı</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ile</w:t>
      </w:r>
      <w:proofErr w:type="spellEnd"/>
      <w:r w:rsidRPr="000D2CF1">
        <w:rPr>
          <w:rFonts w:ascii="Times New Roman" w:hAnsi="Times New Roman" w:cs="Times New Roman"/>
          <w:sz w:val="20"/>
          <w:szCs w:val="20"/>
        </w:rPr>
        <w:t xml:space="preserve"> pulpa </w:t>
      </w:r>
      <w:proofErr w:type="spellStart"/>
      <w:r w:rsidRPr="000D2CF1">
        <w:rPr>
          <w:rFonts w:ascii="Times New Roman" w:hAnsi="Times New Roman" w:cs="Times New Roman"/>
          <w:sz w:val="20"/>
          <w:szCs w:val="20"/>
        </w:rPr>
        <w:t>arasındaki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mesafenin</w:t>
      </w:r>
      <w:proofErr w:type="spellEnd"/>
      <w:r w:rsidRPr="000D2CF1">
        <w:rPr>
          <w:rFonts w:ascii="Times New Roman" w:hAnsi="Times New Roman" w:cs="Times New Roman"/>
          <w:sz w:val="20"/>
          <w:szCs w:val="20"/>
        </w:rPr>
        <w:t xml:space="preserve"> tam </w:t>
      </w:r>
      <w:proofErr w:type="spellStart"/>
      <w:r w:rsidRPr="000D2CF1">
        <w:rPr>
          <w:rFonts w:ascii="Times New Roman" w:hAnsi="Times New Roman" w:cs="Times New Roman"/>
          <w:sz w:val="20"/>
          <w:szCs w:val="20"/>
        </w:rPr>
        <w:t>ortasına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yerleştirilmesi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güvenlidir</w:t>
      </w:r>
      <w:proofErr w:type="spellEnd"/>
      <w:r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Bunlar</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aynı</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zamanda</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dişin</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köşeleri</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veya</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köşe</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açılarında</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konumlandırılmalıdır</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Pinler</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etrafında</w:t>
      </w:r>
      <w:proofErr w:type="spellEnd"/>
      <w:r w:rsidR="008A54B1" w:rsidRPr="000D2CF1">
        <w:rPr>
          <w:rFonts w:ascii="Times New Roman" w:hAnsi="Times New Roman" w:cs="Times New Roman"/>
          <w:sz w:val="20"/>
          <w:szCs w:val="20"/>
        </w:rPr>
        <w:t xml:space="preserve"> da </w:t>
      </w:r>
      <w:proofErr w:type="spellStart"/>
      <w:r w:rsidR="008A54B1" w:rsidRPr="000D2CF1">
        <w:rPr>
          <w:rFonts w:ascii="Times New Roman" w:hAnsi="Times New Roman" w:cs="Times New Roman"/>
          <w:sz w:val="20"/>
          <w:szCs w:val="20"/>
        </w:rPr>
        <w:t>en</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az</w:t>
      </w:r>
      <w:proofErr w:type="spellEnd"/>
      <w:r w:rsidR="008A54B1" w:rsidRPr="000D2CF1">
        <w:rPr>
          <w:rFonts w:ascii="Times New Roman" w:hAnsi="Times New Roman" w:cs="Times New Roman"/>
          <w:sz w:val="20"/>
          <w:szCs w:val="20"/>
        </w:rPr>
        <w:t xml:space="preserve"> 0.5 mm </w:t>
      </w:r>
      <w:proofErr w:type="spellStart"/>
      <w:r w:rsidR="008A54B1" w:rsidRPr="000D2CF1">
        <w:rPr>
          <w:rFonts w:ascii="Times New Roman" w:hAnsi="Times New Roman" w:cs="Times New Roman"/>
          <w:sz w:val="20"/>
          <w:szCs w:val="20"/>
        </w:rPr>
        <w:t>sağlam</w:t>
      </w:r>
      <w:proofErr w:type="spellEnd"/>
      <w:r w:rsidR="008A54B1" w:rsidRPr="000D2CF1">
        <w:rPr>
          <w:rFonts w:ascii="Times New Roman" w:hAnsi="Times New Roman" w:cs="Times New Roman"/>
          <w:sz w:val="20"/>
          <w:szCs w:val="20"/>
        </w:rPr>
        <w:t xml:space="preserve"> dentin </w:t>
      </w:r>
      <w:proofErr w:type="spellStart"/>
      <w:r w:rsidR="008A54B1" w:rsidRPr="000D2CF1">
        <w:rPr>
          <w:rFonts w:ascii="Times New Roman" w:hAnsi="Times New Roman" w:cs="Times New Roman"/>
          <w:sz w:val="20"/>
          <w:szCs w:val="20"/>
        </w:rPr>
        <w:t>dokusu</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kalmalıdır</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Pinlerin</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sayısının</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ve</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derinliğinin</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artması</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şüphesiz</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ki</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tutuculuğu</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arttırır</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ancak</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dört</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pinden</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fazlası</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orantısal</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bir</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artış</w:t>
      </w:r>
      <w:proofErr w:type="spellEnd"/>
      <w:r w:rsidR="008A54B1" w:rsidRPr="000D2CF1">
        <w:rPr>
          <w:rFonts w:ascii="Times New Roman" w:hAnsi="Times New Roman" w:cs="Times New Roman"/>
          <w:sz w:val="20"/>
          <w:szCs w:val="20"/>
        </w:rPr>
        <w:t xml:space="preserve"> </w:t>
      </w:r>
      <w:proofErr w:type="spellStart"/>
      <w:r w:rsidR="008A54B1" w:rsidRPr="000D2CF1">
        <w:rPr>
          <w:rFonts w:ascii="Times New Roman" w:hAnsi="Times New Roman" w:cs="Times New Roman"/>
          <w:sz w:val="20"/>
          <w:szCs w:val="20"/>
        </w:rPr>
        <w:t>sağlamaz</w:t>
      </w:r>
      <w:proofErr w:type="spellEnd"/>
      <w:r w:rsidR="008A54B1" w:rsidRPr="000D2CF1">
        <w:rPr>
          <w:rFonts w:ascii="Times New Roman" w:hAnsi="Times New Roman" w:cs="Times New Roman"/>
          <w:sz w:val="20"/>
          <w:szCs w:val="20"/>
        </w:rPr>
        <w:t xml:space="preserve">. </w:t>
      </w:r>
    </w:p>
    <w:p w14:paraId="309AEFA2" w14:textId="77777777" w:rsidR="000D2CF1" w:rsidRPr="000D2CF1" w:rsidRDefault="003505DD" w:rsidP="000D2CF1">
      <w:pPr>
        <w:pStyle w:val="ListeParagraf"/>
        <w:numPr>
          <w:ilvl w:val="0"/>
          <w:numId w:val="5"/>
        </w:numPr>
        <w:spacing w:before="120" w:after="120" w:line="360" w:lineRule="auto"/>
        <w:jc w:val="both"/>
        <w:rPr>
          <w:rFonts w:ascii="Times New Roman" w:hAnsi="Times New Roman" w:cs="Times New Roman"/>
          <w:sz w:val="20"/>
          <w:szCs w:val="20"/>
          <w:lang w:val="tr-TR"/>
        </w:rPr>
      </w:pPr>
      <w:r w:rsidRPr="000D2CF1">
        <w:rPr>
          <w:rFonts w:ascii="Times New Roman" w:hAnsi="Times New Roman" w:cs="Times New Roman"/>
          <w:b/>
          <w:sz w:val="20"/>
          <w:szCs w:val="20"/>
          <w:lang w:val="tr-TR"/>
        </w:rPr>
        <w:t>Prefabrike Metal Kanal Çivisi Kullanımı</w:t>
      </w:r>
      <w:r w:rsidR="000D2CF1" w:rsidRPr="000D2CF1">
        <w:rPr>
          <w:rFonts w:ascii="Times New Roman" w:hAnsi="Times New Roman" w:cs="Times New Roman"/>
          <w:sz w:val="20"/>
          <w:szCs w:val="20"/>
          <w:lang w:val="tr-TR"/>
        </w:rPr>
        <w:t xml:space="preserve"> </w:t>
      </w:r>
    </w:p>
    <w:p w14:paraId="432A489F" w14:textId="14A90E25" w:rsidR="000A0F63" w:rsidRPr="000D2CF1" w:rsidRDefault="000D2CF1" w:rsidP="000D2CF1">
      <w:pPr>
        <w:spacing w:before="120" w:after="120" w:line="360" w:lineRule="auto"/>
        <w:jc w:val="both"/>
        <w:rPr>
          <w:rFonts w:ascii="Times New Roman" w:hAnsi="Times New Roman" w:cs="Times New Roman"/>
          <w:sz w:val="20"/>
          <w:szCs w:val="20"/>
          <w:lang w:val="tr-TR"/>
        </w:rPr>
      </w:pPr>
      <w:r w:rsidRPr="000D2CF1">
        <w:rPr>
          <w:rFonts w:ascii="Times New Roman" w:hAnsi="Times New Roman" w:cs="Times New Roman"/>
          <w:sz w:val="20"/>
          <w:szCs w:val="20"/>
          <w:lang w:val="tr-TR"/>
        </w:rPr>
        <w:t xml:space="preserve">Post yuvasının uygun bir şekilde açılması, </w:t>
      </w:r>
      <w:proofErr w:type="spellStart"/>
      <w:r w:rsidRPr="000D2CF1">
        <w:rPr>
          <w:rFonts w:ascii="Times New Roman" w:hAnsi="Times New Roman" w:cs="Times New Roman"/>
          <w:sz w:val="20"/>
          <w:szCs w:val="20"/>
          <w:lang w:val="tr-TR"/>
        </w:rPr>
        <w:t>prepabrike</w:t>
      </w:r>
      <w:proofErr w:type="spellEnd"/>
      <w:r w:rsidRPr="000D2CF1">
        <w:rPr>
          <w:rFonts w:ascii="Times New Roman" w:hAnsi="Times New Roman" w:cs="Times New Roman"/>
          <w:sz w:val="20"/>
          <w:szCs w:val="20"/>
          <w:lang w:val="tr-TR"/>
        </w:rPr>
        <w:t xml:space="preserve"> postun doğru seçilmesi (dar veya kısa olmaması) önemli bir faktördür. Tüm post yapıları kanal içerisine pasif (simante) veya aktif (vidalı) olarak tutturulurlar. Bu bağlantı şekilleri kanal içi stres oluşumunda önemli bir rol oynar.</w:t>
      </w:r>
      <w:r>
        <w:rPr>
          <w:rFonts w:ascii="Times New Roman" w:hAnsi="Times New Roman" w:cs="Times New Roman"/>
          <w:sz w:val="20"/>
          <w:szCs w:val="20"/>
          <w:lang w:val="tr-TR"/>
        </w:rPr>
        <w:t xml:space="preserve"> </w:t>
      </w:r>
      <w:r w:rsidRPr="000D2CF1">
        <w:rPr>
          <w:rFonts w:ascii="Times New Roman" w:hAnsi="Times New Roman" w:cs="Times New Roman"/>
          <w:sz w:val="20"/>
          <w:szCs w:val="20"/>
          <w:lang w:val="tr-TR"/>
        </w:rPr>
        <w:t xml:space="preserve">Ayrıca </w:t>
      </w:r>
      <w:proofErr w:type="spellStart"/>
      <w:r w:rsidRPr="000D2CF1">
        <w:rPr>
          <w:rFonts w:ascii="Times New Roman" w:hAnsi="Times New Roman" w:cs="Times New Roman"/>
          <w:sz w:val="20"/>
          <w:szCs w:val="20"/>
          <w:lang w:val="tr-TR"/>
        </w:rPr>
        <w:t>pin</w:t>
      </w:r>
      <w:proofErr w:type="spellEnd"/>
      <w:r w:rsidRPr="000D2CF1">
        <w:rPr>
          <w:rFonts w:ascii="Times New Roman" w:hAnsi="Times New Roman" w:cs="Times New Roman"/>
          <w:sz w:val="20"/>
          <w:szCs w:val="20"/>
          <w:lang w:val="tr-TR"/>
        </w:rPr>
        <w:t xml:space="preserve"> ve postların kombine kullanımı da söz konusudur.</w:t>
      </w:r>
    </w:p>
    <w:p w14:paraId="02B3FB3B" w14:textId="24FF8271" w:rsidR="00FD22F9" w:rsidRPr="000D2CF1" w:rsidRDefault="003505DD" w:rsidP="00FD22F9">
      <w:pPr>
        <w:pStyle w:val="ListeParagraf"/>
        <w:numPr>
          <w:ilvl w:val="0"/>
          <w:numId w:val="5"/>
        </w:numPr>
        <w:spacing w:before="120" w:after="120" w:line="360" w:lineRule="auto"/>
        <w:ind w:left="1843"/>
        <w:jc w:val="both"/>
        <w:rPr>
          <w:rFonts w:ascii="Times New Roman" w:hAnsi="Times New Roman" w:cs="Times New Roman"/>
          <w:b/>
          <w:sz w:val="20"/>
          <w:szCs w:val="20"/>
          <w:lang w:val="tr-TR"/>
        </w:rPr>
      </w:pPr>
      <w:r w:rsidRPr="000D2CF1">
        <w:rPr>
          <w:rFonts w:ascii="Times New Roman" w:hAnsi="Times New Roman" w:cs="Times New Roman"/>
          <w:b/>
          <w:sz w:val="20"/>
          <w:szCs w:val="20"/>
          <w:lang w:val="tr-TR"/>
        </w:rPr>
        <w:t>Fiber Post Kullanımı</w:t>
      </w:r>
    </w:p>
    <w:p w14:paraId="09E70BF7" w14:textId="5BA57B26" w:rsidR="005B5725" w:rsidRPr="000D2CF1" w:rsidRDefault="00201DD2" w:rsidP="00FD22F9">
      <w:pPr>
        <w:spacing w:before="120" w:after="120" w:line="360" w:lineRule="auto"/>
        <w:jc w:val="both"/>
        <w:rPr>
          <w:rFonts w:ascii="Times New Roman" w:hAnsi="Times New Roman" w:cs="Times New Roman"/>
          <w:sz w:val="20"/>
          <w:szCs w:val="20"/>
          <w:lang w:val="tr-TR"/>
        </w:rPr>
      </w:pPr>
      <w:r w:rsidRPr="000D2CF1">
        <w:rPr>
          <w:rFonts w:ascii="Times New Roman" w:hAnsi="Times New Roman" w:cs="Times New Roman"/>
          <w:b/>
          <w:sz w:val="20"/>
          <w:szCs w:val="20"/>
          <w:lang w:val="tr-TR"/>
        </w:rPr>
        <w:tab/>
      </w:r>
      <w:r w:rsidRPr="000D2CF1">
        <w:rPr>
          <w:rFonts w:ascii="Times New Roman" w:hAnsi="Times New Roman" w:cs="Times New Roman"/>
          <w:sz w:val="20"/>
          <w:szCs w:val="20"/>
          <w:lang w:val="tr-TR"/>
        </w:rPr>
        <w:t>Fiber postların en önemli iki özelliği estetik olmaları ve adeziv simanla yapıştırıldıkları için kök iç yüzeyine destek sağlayabilmeleridir.</w:t>
      </w:r>
    </w:p>
    <w:p w14:paraId="236243ED" w14:textId="6F2B0D3D" w:rsidR="003505DD" w:rsidRPr="000D2CF1" w:rsidRDefault="003505DD" w:rsidP="00061C95">
      <w:pPr>
        <w:pStyle w:val="ListeParagraf"/>
        <w:numPr>
          <w:ilvl w:val="0"/>
          <w:numId w:val="5"/>
        </w:numPr>
        <w:spacing w:before="120" w:after="120" w:line="360" w:lineRule="auto"/>
        <w:ind w:left="1843"/>
        <w:jc w:val="both"/>
        <w:rPr>
          <w:rFonts w:ascii="Times New Roman" w:hAnsi="Times New Roman" w:cs="Times New Roman"/>
          <w:b/>
          <w:sz w:val="20"/>
          <w:szCs w:val="20"/>
          <w:lang w:val="tr-TR"/>
        </w:rPr>
      </w:pPr>
      <w:r w:rsidRPr="000D2CF1">
        <w:rPr>
          <w:rFonts w:ascii="Times New Roman" w:hAnsi="Times New Roman" w:cs="Times New Roman"/>
          <w:b/>
          <w:sz w:val="20"/>
          <w:szCs w:val="20"/>
          <w:lang w:val="tr-TR"/>
        </w:rPr>
        <w:t>Döküm Post-</w:t>
      </w:r>
      <w:r w:rsidR="008C4721" w:rsidRPr="000D2CF1">
        <w:rPr>
          <w:rFonts w:ascii="Times New Roman" w:hAnsi="Times New Roman" w:cs="Times New Roman"/>
          <w:b/>
          <w:sz w:val="20"/>
          <w:szCs w:val="20"/>
          <w:lang w:val="tr-TR"/>
        </w:rPr>
        <w:t>Kor</w:t>
      </w:r>
      <w:r w:rsidRPr="000D2CF1">
        <w:rPr>
          <w:rFonts w:ascii="Times New Roman" w:hAnsi="Times New Roman" w:cs="Times New Roman"/>
          <w:b/>
          <w:sz w:val="20"/>
          <w:szCs w:val="20"/>
          <w:lang w:val="tr-TR"/>
        </w:rPr>
        <w:t xml:space="preserve"> Kullanımı</w:t>
      </w:r>
    </w:p>
    <w:p w14:paraId="4BBB162D" w14:textId="4AA63D4D" w:rsidR="0018337F" w:rsidRPr="000D2CF1" w:rsidRDefault="0018337F" w:rsidP="0018337F">
      <w:pPr>
        <w:pStyle w:val="ListeParagraf"/>
        <w:spacing w:before="120" w:after="120" w:line="360" w:lineRule="auto"/>
        <w:ind w:left="0" w:firstLine="720"/>
        <w:jc w:val="both"/>
        <w:rPr>
          <w:rFonts w:ascii="Times New Roman" w:hAnsi="Times New Roman" w:cs="Times New Roman"/>
          <w:sz w:val="20"/>
          <w:szCs w:val="20"/>
          <w:lang w:val="tr-TR"/>
        </w:rPr>
      </w:pPr>
      <w:r w:rsidRPr="000D2CF1">
        <w:rPr>
          <w:rFonts w:ascii="Times New Roman" w:hAnsi="Times New Roman" w:cs="Times New Roman"/>
          <w:sz w:val="20"/>
          <w:szCs w:val="20"/>
          <w:lang w:val="tr-TR"/>
        </w:rPr>
        <w:t xml:space="preserve">Döküm post-kor uygulamaları; klasik yöntemlerle ağızdan prepare edilmiş kök ve kronun ölçüsünün alınarak kökten de tutuculuk sağlayan bir alt yapının hazırlanmasını esas alır. </w:t>
      </w:r>
      <w:r w:rsidR="0073216C" w:rsidRPr="000D2CF1">
        <w:rPr>
          <w:rFonts w:ascii="Times New Roman" w:hAnsi="Times New Roman" w:cs="Times New Roman"/>
          <w:sz w:val="20"/>
          <w:szCs w:val="20"/>
          <w:lang w:val="tr-TR"/>
        </w:rPr>
        <w:t xml:space="preserve">En önemli fonksiyonları dişe gelen kuvvetleri </w:t>
      </w:r>
      <w:r w:rsidR="0073216C" w:rsidRPr="000D2CF1">
        <w:rPr>
          <w:rFonts w:ascii="Times New Roman" w:hAnsi="Times New Roman" w:cs="Times New Roman"/>
          <w:sz w:val="20"/>
          <w:szCs w:val="20"/>
          <w:lang w:val="tr-TR"/>
        </w:rPr>
        <w:lastRenderedPageBreak/>
        <w:t xml:space="preserve">dişin uzun ekseni boyunca dağıtmak ve kalan diş dokusunu destekleyerek üstüne yapılacak restorasyona tutuculuk sağlamaktır. </w:t>
      </w:r>
    </w:p>
    <w:p w14:paraId="2AC19657" w14:textId="33F58EFF" w:rsidR="00201DD2" w:rsidRPr="000D2CF1" w:rsidRDefault="00201DD2" w:rsidP="0018337F">
      <w:pPr>
        <w:pStyle w:val="ListeParagraf"/>
        <w:spacing w:before="120" w:after="120" w:line="360" w:lineRule="auto"/>
        <w:ind w:left="0" w:firstLine="720"/>
        <w:jc w:val="both"/>
        <w:rPr>
          <w:rFonts w:ascii="Times New Roman" w:hAnsi="Times New Roman" w:cs="Times New Roman"/>
          <w:sz w:val="20"/>
          <w:szCs w:val="20"/>
          <w:lang w:val="tr-TR"/>
        </w:rPr>
      </w:pPr>
      <w:r w:rsidRPr="000D2CF1">
        <w:rPr>
          <w:rFonts w:ascii="Times New Roman" w:hAnsi="Times New Roman" w:cs="Times New Roman"/>
          <w:sz w:val="20"/>
          <w:szCs w:val="20"/>
          <w:lang w:val="tr-TR"/>
        </w:rPr>
        <w:t xml:space="preserve">Post ile en uygun yük dağılımını ve en fazla tutuculuğu sağlamak için postun uzunluğunun en az ya üstüne hazırlanacak kron yüksekliği kadar olması, ya da kökün uzunluğunun 2/3’ünü kaplaması gerekmektedir. </w:t>
      </w:r>
      <w:proofErr w:type="spellStart"/>
      <w:r w:rsidRPr="000D2CF1">
        <w:rPr>
          <w:rFonts w:ascii="Times New Roman" w:hAnsi="Times New Roman" w:cs="Times New Roman"/>
          <w:sz w:val="20"/>
          <w:szCs w:val="20"/>
          <w:lang w:val="tr-TR"/>
        </w:rPr>
        <w:t>Apikal</w:t>
      </w:r>
      <w:proofErr w:type="spellEnd"/>
      <w:r w:rsidRPr="000D2CF1">
        <w:rPr>
          <w:rFonts w:ascii="Times New Roman" w:hAnsi="Times New Roman" w:cs="Times New Roman"/>
          <w:sz w:val="20"/>
          <w:szCs w:val="20"/>
          <w:lang w:val="tr-TR"/>
        </w:rPr>
        <w:t xml:space="preserve"> sızıntıyı önlemek için de kök ucunda e</w:t>
      </w:r>
      <w:r w:rsidR="00372241" w:rsidRPr="000D2CF1">
        <w:rPr>
          <w:rFonts w:ascii="Times New Roman" w:hAnsi="Times New Roman" w:cs="Times New Roman"/>
          <w:sz w:val="20"/>
          <w:szCs w:val="20"/>
          <w:lang w:val="tr-TR"/>
        </w:rPr>
        <w:t>n</w:t>
      </w:r>
      <w:r w:rsidRPr="000D2CF1">
        <w:rPr>
          <w:rFonts w:ascii="Times New Roman" w:hAnsi="Times New Roman" w:cs="Times New Roman"/>
          <w:sz w:val="20"/>
          <w:szCs w:val="20"/>
          <w:lang w:val="tr-TR"/>
        </w:rPr>
        <w:t xml:space="preserve"> az 4 mm kadar </w:t>
      </w:r>
      <w:proofErr w:type="spellStart"/>
      <w:r w:rsidRPr="000D2CF1">
        <w:rPr>
          <w:rFonts w:ascii="Times New Roman" w:hAnsi="Times New Roman" w:cs="Times New Roman"/>
          <w:sz w:val="20"/>
          <w:szCs w:val="20"/>
          <w:lang w:val="tr-TR"/>
        </w:rPr>
        <w:t>gütta</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perka</w:t>
      </w:r>
      <w:proofErr w:type="spellEnd"/>
      <w:r w:rsidRPr="000D2CF1">
        <w:rPr>
          <w:rFonts w:ascii="Times New Roman" w:hAnsi="Times New Roman" w:cs="Times New Roman"/>
          <w:sz w:val="20"/>
          <w:szCs w:val="20"/>
          <w:lang w:val="tr-TR"/>
        </w:rPr>
        <w:t xml:space="preserve"> bırakılmalıdır.</w:t>
      </w:r>
    </w:p>
    <w:p w14:paraId="63B07C0B" w14:textId="34904CFA" w:rsidR="00657425" w:rsidRPr="000D2CF1" w:rsidRDefault="00201DD2" w:rsidP="00657425">
      <w:pPr>
        <w:spacing w:before="120" w:after="120" w:line="360" w:lineRule="auto"/>
        <w:ind w:firstLine="567"/>
        <w:jc w:val="both"/>
        <w:rPr>
          <w:rFonts w:ascii="Times New Roman" w:hAnsi="Times New Roman" w:cs="Times New Roman"/>
          <w:sz w:val="20"/>
          <w:szCs w:val="20"/>
          <w:lang w:val="tr-TR"/>
        </w:rPr>
      </w:pPr>
      <w:r w:rsidRPr="000D2CF1">
        <w:rPr>
          <w:rFonts w:ascii="Times New Roman" w:hAnsi="Times New Roman" w:cs="Times New Roman"/>
          <w:sz w:val="20"/>
          <w:szCs w:val="20"/>
          <w:lang w:val="tr-TR"/>
        </w:rPr>
        <w:t>Geriye hiç koronal diş dokusu kalmamış olan dişler için restorasyon seçiminde çok dikkatli olunması gerekmektedir. Aksiyal diş yapısının 1 ilâ 2 mm kadarının kron tarafından kuşatılarak doğru bir bilezik (</w:t>
      </w:r>
      <w:proofErr w:type="spellStart"/>
      <w:r w:rsidRPr="000D2CF1">
        <w:rPr>
          <w:rFonts w:ascii="Times New Roman" w:hAnsi="Times New Roman" w:cs="Times New Roman"/>
          <w:sz w:val="20"/>
          <w:szCs w:val="20"/>
          <w:lang w:val="tr-TR"/>
        </w:rPr>
        <w:t>ferrule</w:t>
      </w:r>
      <w:proofErr w:type="spellEnd"/>
      <w:r w:rsidRPr="000D2CF1">
        <w:rPr>
          <w:rFonts w:ascii="Times New Roman" w:hAnsi="Times New Roman" w:cs="Times New Roman"/>
          <w:sz w:val="20"/>
          <w:szCs w:val="20"/>
          <w:lang w:val="tr-TR"/>
        </w:rPr>
        <w:t>) etkis</w:t>
      </w:r>
      <w:r w:rsidR="000D2CF1">
        <w:rPr>
          <w:rFonts w:ascii="Times New Roman" w:hAnsi="Times New Roman" w:cs="Times New Roman"/>
          <w:sz w:val="20"/>
          <w:szCs w:val="20"/>
          <w:lang w:val="tr-TR"/>
        </w:rPr>
        <w:t>i</w:t>
      </w:r>
      <w:r w:rsidRPr="000D2CF1">
        <w:rPr>
          <w:rFonts w:ascii="Times New Roman" w:hAnsi="Times New Roman" w:cs="Times New Roman"/>
          <w:sz w:val="20"/>
          <w:szCs w:val="20"/>
          <w:lang w:val="tr-TR"/>
        </w:rPr>
        <w:t xml:space="preserve">nin yapılması ve restorasyonun tek bir giriş yolunun olması için kanal ağzında rehber bir kilit </w:t>
      </w:r>
      <w:proofErr w:type="spellStart"/>
      <w:r w:rsidRPr="000D2CF1">
        <w:rPr>
          <w:rFonts w:ascii="Times New Roman" w:hAnsi="Times New Roman" w:cs="Times New Roman"/>
          <w:sz w:val="20"/>
          <w:szCs w:val="20"/>
          <w:lang w:val="tr-TR"/>
        </w:rPr>
        <w:t>preparasyonun</w:t>
      </w:r>
      <w:proofErr w:type="spellEnd"/>
      <w:r w:rsidRPr="000D2CF1">
        <w:rPr>
          <w:rFonts w:ascii="Times New Roman" w:hAnsi="Times New Roman" w:cs="Times New Roman"/>
          <w:sz w:val="20"/>
          <w:szCs w:val="20"/>
          <w:lang w:val="tr-TR"/>
        </w:rPr>
        <w:t xml:space="preserve"> hazırlanması da gerekir.</w:t>
      </w:r>
    </w:p>
    <w:p w14:paraId="60E7FE85" w14:textId="56711839" w:rsidR="00FD22F9" w:rsidRPr="000D2CF1" w:rsidRDefault="0018337F" w:rsidP="00FD22F9">
      <w:pPr>
        <w:spacing w:before="120" w:after="120" w:line="360" w:lineRule="auto"/>
        <w:jc w:val="both"/>
        <w:rPr>
          <w:rFonts w:ascii="Times New Roman" w:hAnsi="Times New Roman" w:cs="Times New Roman"/>
          <w:b/>
          <w:sz w:val="20"/>
          <w:szCs w:val="20"/>
          <w:lang w:val="tr-TR"/>
        </w:rPr>
      </w:pPr>
      <w:proofErr w:type="spellStart"/>
      <w:r w:rsidRPr="000D2CF1">
        <w:rPr>
          <w:rFonts w:ascii="Times New Roman" w:hAnsi="Times New Roman" w:cs="Times New Roman"/>
          <w:b/>
          <w:sz w:val="20"/>
          <w:szCs w:val="20"/>
          <w:lang w:val="tr-TR"/>
        </w:rPr>
        <w:t>ENDİKASYON</w:t>
      </w:r>
      <w:proofErr w:type="spellEnd"/>
      <w:r w:rsidRPr="000D2CF1">
        <w:rPr>
          <w:rFonts w:ascii="Times New Roman" w:hAnsi="Times New Roman" w:cs="Times New Roman"/>
          <w:b/>
          <w:sz w:val="20"/>
          <w:szCs w:val="20"/>
          <w:lang w:val="tr-TR"/>
        </w:rPr>
        <w:t xml:space="preserve"> CETVELİ</w:t>
      </w:r>
    </w:p>
    <w:tbl>
      <w:tblPr>
        <w:tblStyle w:val="TabloKlavuzu"/>
        <w:tblW w:w="0" w:type="auto"/>
        <w:tblLook w:val="04A0" w:firstRow="1" w:lastRow="0" w:firstColumn="1" w:lastColumn="0" w:noHBand="0" w:noVBand="1"/>
      </w:tblPr>
      <w:tblGrid>
        <w:gridCol w:w="3823"/>
        <w:gridCol w:w="4617"/>
      </w:tblGrid>
      <w:tr w:rsidR="005A124A" w:rsidRPr="000D2CF1" w14:paraId="290F7E08" w14:textId="77777777" w:rsidTr="005A124A">
        <w:tc>
          <w:tcPr>
            <w:tcW w:w="3823" w:type="dxa"/>
          </w:tcPr>
          <w:p w14:paraId="53BD86FC" w14:textId="0C8495BE" w:rsidR="005A124A" w:rsidRPr="000D2CF1" w:rsidRDefault="00944151" w:rsidP="000D2CF1">
            <w:pPr>
              <w:spacing w:before="120" w:after="120"/>
              <w:jc w:val="both"/>
              <w:rPr>
                <w:rFonts w:ascii="Times New Roman" w:hAnsi="Times New Roman" w:cs="Times New Roman"/>
                <w:b/>
                <w:sz w:val="20"/>
                <w:szCs w:val="20"/>
                <w:lang w:val="tr-TR"/>
              </w:rPr>
            </w:pPr>
            <w:r w:rsidRPr="000D2CF1">
              <w:rPr>
                <w:rFonts w:ascii="Times New Roman" w:hAnsi="Times New Roman" w:cs="Times New Roman"/>
                <w:b/>
                <w:sz w:val="20"/>
                <w:szCs w:val="20"/>
                <w:lang w:val="tr-TR"/>
              </w:rPr>
              <w:t>Direkt Restorasyon</w:t>
            </w:r>
            <w:r w:rsidR="005A124A" w:rsidRPr="000D2CF1">
              <w:rPr>
                <w:rFonts w:ascii="Times New Roman" w:hAnsi="Times New Roman" w:cs="Times New Roman"/>
                <w:b/>
                <w:sz w:val="20"/>
                <w:szCs w:val="20"/>
                <w:lang w:val="tr-TR"/>
              </w:rPr>
              <w:t xml:space="preserve"> Yapılacaksa;</w:t>
            </w:r>
          </w:p>
        </w:tc>
        <w:tc>
          <w:tcPr>
            <w:tcW w:w="4617" w:type="dxa"/>
          </w:tcPr>
          <w:p w14:paraId="28F062EA" w14:textId="57B4A7F4" w:rsidR="005A124A" w:rsidRPr="000D2CF1" w:rsidRDefault="00944151" w:rsidP="000D2CF1">
            <w:pPr>
              <w:spacing w:before="120" w:after="120"/>
              <w:jc w:val="both"/>
              <w:rPr>
                <w:rFonts w:ascii="Times New Roman" w:hAnsi="Times New Roman" w:cs="Times New Roman"/>
                <w:sz w:val="20"/>
                <w:szCs w:val="20"/>
                <w:lang w:val="tr-TR"/>
              </w:rPr>
            </w:pPr>
            <w:r w:rsidRPr="000D2CF1">
              <w:rPr>
                <w:rFonts w:ascii="Times New Roman" w:hAnsi="Times New Roman" w:cs="Times New Roman"/>
                <w:sz w:val="20"/>
                <w:szCs w:val="20"/>
                <w:lang w:val="tr-TR"/>
              </w:rPr>
              <w:t xml:space="preserve">Dişin en az 1 mm kalınlığında dört duvarı </w:t>
            </w:r>
            <w:r w:rsidR="002C1E5C" w:rsidRPr="000D2CF1">
              <w:rPr>
                <w:rFonts w:ascii="Times New Roman" w:hAnsi="Times New Roman" w:cs="Times New Roman"/>
                <w:sz w:val="20"/>
                <w:szCs w:val="20"/>
                <w:lang w:val="tr-TR"/>
              </w:rPr>
              <w:t>kalmış olmalıdır.</w:t>
            </w:r>
          </w:p>
        </w:tc>
      </w:tr>
      <w:tr w:rsidR="005A124A" w:rsidRPr="000D2CF1" w14:paraId="2655791D" w14:textId="77777777" w:rsidTr="005A124A">
        <w:tc>
          <w:tcPr>
            <w:tcW w:w="3823" w:type="dxa"/>
          </w:tcPr>
          <w:p w14:paraId="7AA40361" w14:textId="0BE20517" w:rsidR="005A124A" w:rsidRPr="000D2CF1" w:rsidRDefault="00944151" w:rsidP="000D2CF1">
            <w:pPr>
              <w:spacing w:before="120" w:after="120"/>
              <w:jc w:val="both"/>
              <w:rPr>
                <w:rFonts w:ascii="Times New Roman" w:hAnsi="Times New Roman" w:cs="Times New Roman"/>
                <w:b/>
                <w:sz w:val="20"/>
                <w:szCs w:val="20"/>
                <w:lang w:val="tr-TR"/>
              </w:rPr>
            </w:pPr>
            <w:r w:rsidRPr="000D2CF1">
              <w:rPr>
                <w:rFonts w:ascii="Times New Roman" w:hAnsi="Times New Roman" w:cs="Times New Roman"/>
                <w:b/>
                <w:sz w:val="20"/>
                <w:szCs w:val="20"/>
                <w:lang w:val="tr-TR"/>
              </w:rPr>
              <w:t xml:space="preserve">Adeziv Restorasyon </w:t>
            </w:r>
            <w:r w:rsidR="005A124A" w:rsidRPr="000D2CF1">
              <w:rPr>
                <w:rFonts w:ascii="Times New Roman" w:hAnsi="Times New Roman" w:cs="Times New Roman"/>
                <w:b/>
                <w:sz w:val="20"/>
                <w:szCs w:val="20"/>
                <w:lang w:val="tr-TR"/>
              </w:rPr>
              <w:t>Destekli Kor Kullanılacaksa;</w:t>
            </w:r>
          </w:p>
        </w:tc>
        <w:tc>
          <w:tcPr>
            <w:tcW w:w="4617" w:type="dxa"/>
          </w:tcPr>
          <w:p w14:paraId="0122925C" w14:textId="78EA0BF5" w:rsidR="005A124A" w:rsidRPr="000D2CF1" w:rsidRDefault="002C1E5C" w:rsidP="000D2CF1">
            <w:pPr>
              <w:spacing w:before="120" w:after="120"/>
              <w:jc w:val="both"/>
              <w:rPr>
                <w:rFonts w:ascii="Times New Roman" w:hAnsi="Times New Roman" w:cs="Times New Roman"/>
                <w:sz w:val="20"/>
                <w:szCs w:val="20"/>
                <w:lang w:val="tr-TR"/>
              </w:rPr>
            </w:pPr>
            <w:r w:rsidRPr="000D2CF1">
              <w:rPr>
                <w:rFonts w:ascii="Times New Roman" w:hAnsi="Times New Roman" w:cs="Times New Roman"/>
                <w:sz w:val="20"/>
                <w:szCs w:val="20"/>
                <w:lang w:val="tr-TR"/>
              </w:rPr>
              <w:t>Dişin en az 1 mm kalınlığında üç duvarı kalmış olmalıdır.</w:t>
            </w:r>
          </w:p>
        </w:tc>
      </w:tr>
      <w:tr w:rsidR="005A124A" w:rsidRPr="000D2CF1" w14:paraId="41FED963" w14:textId="77777777" w:rsidTr="005A124A">
        <w:tc>
          <w:tcPr>
            <w:tcW w:w="3823" w:type="dxa"/>
          </w:tcPr>
          <w:p w14:paraId="5262B646" w14:textId="01AE24F9" w:rsidR="005A124A" w:rsidRPr="000D2CF1" w:rsidRDefault="005A124A" w:rsidP="000D2CF1">
            <w:pPr>
              <w:spacing w:before="120" w:after="120"/>
              <w:jc w:val="both"/>
              <w:rPr>
                <w:rFonts w:ascii="Times New Roman" w:hAnsi="Times New Roman" w:cs="Times New Roman"/>
                <w:b/>
                <w:sz w:val="20"/>
                <w:szCs w:val="20"/>
                <w:lang w:val="tr-TR"/>
              </w:rPr>
            </w:pPr>
            <w:r w:rsidRPr="000D2CF1">
              <w:rPr>
                <w:rFonts w:ascii="Times New Roman" w:hAnsi="Times New Roman" w:cs="Times New Roman"/>
                <w:b/>
                <w:sz w:val="20"/>
                <w:szCs w:val="20"/>
                <w:lang w:val="tr-TR"/>
              </w:rPr>
              <w:t xml:space="preserve">Post-Kor Yapılacaksa; </w:t>
            </w:r>
          </w:p>
        </w:tc>
        <w:tc>
          <w:tcPr>
            <w:tcW w:w="4617" w:type="dxa"/>
          </w:tcPr>
          <w:p w14:paraId="2FF76C34" w14:textId="489C145B" w:rsidR="005A124A" w:rsidRPr="000D2CF1" w:rsidRDefault="00A528EE" w:rsidP="000D2CF1">
            <w:pPr>
              <w:spacing w:before="120" w:after="120"/>
              <w:jc w:val="both"/>
              <w:rPr>
                <w:rFonts w:ascii="Times New Roman" w:hAnsi="Times New Roman" w:cs="Times New Roman"/>
                <w:sz w:val="20"/>
                <w:szCs w:val="20"/>
                <w:lang w:val="tr-TR"/>
              </w:rPr>
            </w:pPr>
            <w:r w:rsidRPr="000D2CF1">
              <w:rPr>
                <w:rFonts w:ascii="Times New Roman" w:hAnsi="Times New Roman" w:cs="Times New Roman"/>
                <w:sz w:val="20"/>
                <w:szCs w:val="20"/>
                <w:lang w:val="tr-TR"/>
              </w:rPr>
              <w:t>Dişin 1 mm’den daha az kalınlıkta tek duvarının kalması veya hiç duvarının kalmaması</w:t>
            </w:r>
            <w:r w:rsidR="002C1E5C" w:rsidRPr="000D2CF1">
              <w:rPr>
                <w:rFonts w:ascii="Times New Roman" w:hAnsi="Times New Roman" w:cs="Times New Roman"/>
                <w:sz w:val="20"/>
                <w:szCs w:val="20"/>
                <w:lang w:val="tr-TR"/>
              </w:rPr>
              <w:t xml:space="preserve"> durumunda</w:t>
            </w:r>
            <w:r w:rsidRPr="000D2CF1">
              <w:rPr>
                <w:rFonts w:ascii="Times New Roman" w:hAnsi="Times New Roman" w:cs="Times New Roman"/>
                <w:sz w:val="20"/>
                <w:szCs w:val="20"/>
                <w:lang w:val="tr-TR"/>
              </w:rPr>
              <w:t>.</w:t>
            </w:r>
          </w:p>
        </w:tc>
      </w:tr>
    </w:tbl>
    <w:p w14:paraId="4CC2C336" w14:textId="77777777" w:rsidR="00F50DDD" w:rsidRPr="000D2CF1" w:rsidRDefault="00F50DDD" w:rsidP="00F50DDD">
      <w:pPr>
        <w:pStyle w:val="Ttitle"/>
        <w:jc w:val="both"/>
        <w:rPr>
          <w:rStyle w:val="bold"/>
          <w:bCs/>
          <w:sz w:val="20"/>
          <w:szCs w:val="20"/>
        </w:rPr>
      </w:pPr>
    </w:p>
    <w:p w14:paraId="2F9F7CB7" w14:textId="2DC269FD" w:rsidR="00F50DDD" w:rsidRPr="000D2CF1" w:rsidRDefault="00F50DDD" w:rsidP="00F50DDD">
      <w:pPr>
        <w:pStyle w:val="Ttitle"/>
        <w:jc w:val="both"/>
        <w:rPr>
          <w:rStyle w:val="bold"/>
          <w:bCs/>
          <w:sz w:val="20"/>
          <w:szCs w:val="20"/>
        </w:rPr>
      </w:pPr>
      <w:proofErr w:type="spellStart"/>
      <w:r w:rsidRPr="000D2CF1">
        <w:rPr>
          <w:rStyle w:val="bold"/>
          <w:bCs/>
          <w:sz w:val="20"/>
          <w:szCs w:val="20"/>
        </w:rPr>
        <w:t>Sabit</w:t>
      </w:r>
      <w:proofErr w:type="spellEnd"/>
      <w:r w:rsidRPr="000D2CF1">
        <w:rPr>
          <w:rStyle w:val="bold"/>
          <w:bCs/>
          <w:sz w:val="20"/>
          <w:szCs w:val="20"/>
        </w:rPr>
        <w:t xml:space="preserve"> </w:t>
      </w:r>
      <w:proofErr w:type="spellStart"/>
      <w:r w:rsidRPr="000D2CF1">
        <w:rPr>
          <w:rStyle w:val="bold"/>
          <w:bCs/>
          <w:sz w:val="20"/>
          <w:szCs w:val="20"/>
        </w:rPr>
        <w:t>Protez</w:t>
      </w:r>
      <w:proofErr w:type="spellEnd"/>
      <w:r w:rsidRPr="000D2CF1">
        <w:rPr>
          <w:rStyle w:val="bold"/>
          <w:bCs/>
          <w:sz w:val="20"/>
          <w:szCs w:val="20"/>
        </w:rPr>
        <w:t xml:space="preserve"> </w:t>
      </w:r>
      <w:proofErr w:type="spellStart"/>
      <w:r w:rsidRPr="000D2CF1">
        <w:rPr>
          <w:rStyle w:val="bold"/>
          <w:bCs/>
          <w:sz w:val="20"/>
          <w:szCs w:val="20"/>
        </w:rPr>
        <w:t>Altyapı</w:t>
      </w:r>
      <w:proofErr w:type="spellEnd"/>
      <w:r w:rsidRPr="000D2CF1">
        <w:rPr>
          <w:rStyle w:val="bold"/>
          <w:bCs/>
          <w:sz w:val="20"/>
          <w:szCs w:val="20"/>
        </w:rPr>
        <w:t xml:space="preserve"> (</w:t>
      </w:r>
      <w:proofErr w:type="spellStart"/>
      <w:r w:rsidRPr="000D2CF1">
        <w:rPr>
          <w:rStyle w:val="bold"/>
          <w:bCs/>
          <w:sz w:val="20"/>
          <w:szCs w:val="20"/>
        </w:rPr>
        <w:t>Kor</w:t>
      </w:r>
      <w:proofErr w:type="spellEnd"/>
      <w:r w:rsidRPr="000D2CF1">
        <w:rPr>
          <w:rStyle w:val="bold"/>
          <w:bCs/>
          <w:sz w:val="20"/>
          <w:szCs w:val="20"/>
        </w:rPr>
        <w:t xml:space="preserve">) </w:t>
      </w:r>
      <w:proofErr w:type="spellStart"/>
      <w:r w:rsidRPr="000D2CF1">
        <w:rPr>
          <w:rStyle w:val="bold"/>
          <w:bCs/>
          <w:sz w:val="20"/>
          <w:szCs w:val="20"/>
        </w:rPr>
        <w:t>Restorasyon</w:t>
      </w:r>
      <w:proofErr w:type="spellEnd"/>
      <w:r w:rsidRPr="000D2CF1">
        <w:rPr>
          <w:rStyle w:val="bold"/>
          <w:bCs/>
          <w:sz w:val="20"/>
          <w:szCs w:val="20"/>
        </w:rPr>
        <w:t xml:space="preserve"> </w:t>
      </w:r>
      <w:proofErr w:type="spellStart"/>
      <w:r w:rsidRPr="000D2CF1">
        <w:rPr>
          <w:rStyle w:val="bold"/>
          <w:bCs/>
          <w:sz w:val="20"/>
          <w:szCs w:val="20"/>
        </w:rPr>
        <w:t>Materyallerinin</w:t>
      </w:r>
      <w:proofErr w:type="spellEnd"/>
      <w:r w:rsidRPr="000D2CF1">
        <w:rPr>
          <w:rStyle w:val="bold"/>
          <w:bCs/>
          <w:sz w:val="20"/>
          <w:szCs w:val="20"/>
        </w:rPr>
        <w:t xml:space="preserve"> </w:t>
      </w:r>
      <w:proofErr w:type="spellStart"/>
      <w:r w:rsidRPr="000D2CF1">
        <w:rPr>
          <w:rStyle w:val="bold"/>
          <w:bCs/>
          <w:sz w:val="20"/>
          <w:szCs w:val="20"/>
        </w:rPr>
        <w:t>Özellikleri</w:t>
      </w:r>
      <w:proofErr w:type="spellEnd"/>
    </w:p>
    <w:p w14:paraId="14803DDE" w14:textId="77777777" w:rsidR="00F50DDD" w:rsidRPr="000D2CF1" w:rsidRDefault="00F50DDD" w:rsidP="00F50DDD">
      <w:pPr>
        <w:rPr>
          <w:rFonts w:ascii="Times New Roman" w:hAnsi="Times New Roman" w:cs="Times New Roman"/>
          <w:sz w:val="20"/>
          <w:szCs w:val="20"/>
        </w:rPr>
      </w:pPr>
    </w:p>
    <w:tbl>
      <w:tblPr>
        <w:tblStyle w:val="TabloKlavuzu"/>
        <w:tblW w:w="9498" w:type="dxa"/>
        <w:tblInd w:w="-176" w:type="dxa"/>
        <w:tblBorders>
          <w:insideH w:val="none" w:sz="0" w:space="0" w:color="auto"/>
          <w:insideV w:val="none" w:sz="0" w:space="0" w:color="auto"/>
        </w:tblBorders>
        <w:tblLayout w:type="fixed"/>
        <w:tblLook w:val="04A0" w:firstRow="1" w:lastRow="0" w:firstColumn="1" w:lastColumn="0" w:noHBand="0" w:noVBand="1"/>
      </w:tblPr>
      <w:tblGrid>
        <w:gridCol w:w="1702"/>
        <w:gridCol w:w="2268"/>
        <w:gridCol w:w="2410"/>
        <w:gridCol w:w="1559"/>
        <w:gridCol w:w="1559"/>
      </w:tblGrid>
      <w:tr w:rsidR="00F50DDD" w:rsidRPr="000D2CF1" w14:paraId="4AB6C816" w14:textId="77777777" w:rsidTr="0045624A">
        <w:tc>
          <w:tcPr>
            <w:tcW w:w="1702" w:type="dxa"/>
            <w:tcBorders>
              <w:top w:val="single" w:sz="4" w:space="0" w:color="auto"/>
              <w:bottom w:val="single" w:sz="4" w:space="0" w:color="auto"/>
            </w:tcBorders>
          </w:tcPr>
          <w:p w14:paraId="16D228C5" w14:textId="6827F28E" w:rsidR="00F50DDD" w:rsidRPr="000D2CF1" w:rsidRDefault="00F50DDD" w:rsidP="000D2CF1">
            <w:pPr>
              <w:ind w:right="221"/>
              <w:rPr>
                <w:rFonts w:ascii="Times New Roman" w:hAnsi="Times New Roman" w:cs="Times New Roman"/>
                <w:b/>
                <w:sz w:val="20"/>
                <w:szCs w:val="20"/>
              </w:rPr>
            </w:pPr>
            <w:proofErr w:type="spellStart"/>
            <w:r w:rsidRPr="000D2CF1">
              <w:rPr>
                <w:rFonts w:ascii="Times New Roman" w:hAnsi="Times New Roman" w:cs="Times New Roman"/>
                <w:b/>
                <w:sz w:val="20"/>
                <w:szCs w:val="20"/>
              </w:rPr>
              <w:t>Malzeme</w:t>
            </w:r>
            <w:proofErr w:type="spellEnd"/>
          </w:p>
        </w:tc>
        <w:tc>
          <w:tcPr>
            <w:tcW w:w="2268" w:type="dxa"/>
            <w:tcBorders>
              <w:top w:val="single" w:sz="4" w:space="0" w:color="auto"/>
              <w:bottom w:val="single" w:sz="4" w:space="0" w:color="auto"/>
            </w:tcBorders>
          </w:tcPr>
          <w:p w14:paraId="1772CD1C" w14:textId="7D69DFC3" w:rsidR="00F50DDD" w:rsidRPr="000D2CF1" w:rsidRDefault="00F50DDD" w:rsidP="000D2CF1">
            <w:pPr>
              <w:ind w:right="221"/>
              <w:rPr>
                <w:rFonts w:ascii="Times New Roman" w:hAnsi="Times New Roman" w:cs="Times New Roman"/>
                <w:b/>
                <w:sz w:val="20"/>
                <w:szCs w:val="20"/>
              </w:rPr>
            </w:pPr>
            <w:proofErr w:type="spellStart"/>
            <w:r w:rsidRPr="000D2CF1">
              <w:rPr>
                <w:rFonts w:ascii="Times New Roman" w:hAnsi="Times New Roman" w:cs="Times New Roman"/>
                <w:b/>
                <w:sz w:val="20"/>
                <w:szCs w:val="20"/>
              </w:rPr>
              <w:t>Avantaj</w:t>
            </w:r>
            <w:proofErr w:type="spellEnd"/>
          </w:p>
        </w:tc>
        <w:tc>
          <w:tcPr>
            <w:tcW w:w="2410" w:type="dxa"/>
            <w:tcBorders>
              <w:top w:val="single" w:sz="4" w:space="0" w:color="auto"/>
              <w:bottom w:val="single" w:sz="4" w:space="0" w:color="auto"/>
            </w:tcBorders>
          </w:tcPr>
          <w:p w14:paraId="2A335FD9" w14:textId="0410FECC" w:rsidR="00F50DDD" w:rsidRPr="000D2CF1" w:rsidRDefault="00F50DDD" w:rsidP="000D2CF1">
            <w:pPr>
              <w:ind w:right="221"/>
              <w:rPr>
                <w:rFonts w:ascii="Times New Roman" w:hAnsi="Times New Roman" w:cs="Times New Roman"/>
                <w:b/>
                <w:sz w:val="20"/>
                <w:szCs w:val="20"/>
              </w:rPr>
            </w:pPr>
            <w:proofErr w:type="spellStart"/>
            <w:r w:rsidRPr="000D2CF1">
              <w:rPr>
                <w:rFonts w:ascii="Times New Roman" w:hAnsi="Times New Roman" w:cs="Times New Roman"/>
                <w:b/>
                <w:sz w:val="20"/>
                <w:szCs w:val="20"/>
              </w:rPr>
              <w:t>Dezavantaj</w:t>
            </w:r>
            <w:proofErr w:type="spellEnd"/>
          </w:p>
        </w:tc>
        <w:tc>
          <w:tcPr>
            <w:tcW w:w="1559" w:type="dxa"/>
            <w:tcBorders>
              <w:top w:val="single" w:sz="4" w:space="0" w:color="auto"/>
              <w:bottom w:val="single" w:sz="4" w:space="0" w:color="auto"/>
            </w:tcBorders>
          </w:tcPr>
          <w:p w14:paraId="0FF0D5E9" w14:textId="42EDA519" w:rsidR="00F50DDD" w:rsidRPr="000D2CF1" w:rsidRDefault="00F50DDD" w:rsidP="000D2CF1">
            <w:pPr>
              <w:ind w:right="221"/>
              <w:rPr>
                <w:rFonts w:ascii="Times New Roman" w:hAnsi="Times New Roman" w:cs="Times New Roman"/>
                <w:b/>
                <w:sz w:val="20"/>
                <w:szCs w:val="20"/>
              </w:rPr>
            </w:pPr>
            <w:proofErr w:type="spellStart"/>
            <w:r w:rsidRPr="000D2CF1">
              <w:rPr>
                <w:rFonts w:ascii="Times New Roman" w:hAnsi="Times New Roman" w:cs="Times New Roman"/>
                <w:b/>
                <w:sz w:val="20"/>
                <w:szCs w:val="20"/>
              </w:rPr>
              <w:t>Önerilen</w:t>
            </w:r>
            <w:proofErr w:type="spellEnd"/>
            <w:r w:rsidRPr="000D2CF1">
              <w:rPr>
                <w:rFonts w:ascii="Times New Roman" w:hAnsi="Times New Roman" w:cs="Times New Roman"/>
                <w:b/>
                <w:sz w:val="20"/>
                <w:szCs w:val="20"/>
              </w:rPr>
              <w:t xml:space="preserve"> </w:t>
            </w:r>
            <w:proofErr w:type="spellStart"/>
            <w:r w:rsidRPr="000D2CF1">
              <w:rPr>
                <w:rFonts w:ascii="Times New Roman" w:hAnsi="Times New Roman" w:cs="Times New Roman"/>
                <w:b/>
                <w:sz w:val="20"/>
                <w:szCs w:val="20"/>
              </w:rPr>
              <w:t>Kullanım</w:t>
            </w:r>
            <w:proofErr w:type="spellEnd"/>
          </w:p>
        </w:tc>
        <w:tc>
          <w:tcPr>
            <w:tcW w:w="1559" w:type="dxa"/>
            <w:tcBorders>
              <w:top w:val="single" w:sz="4" w:space="0" w:color="auto"/>
              <w:bottom w:val="single" w:sz="4" w:space="0" w:color="auto"/>
            </w:tcBorders>
          </w:tcPr>
          <w:p w14:paraId="254B0976" w14:textId="77777777" w:rsidR="00F50DDD" w:rsidRPr="000D2CF1" w:rsidRDefault="00F50DDD" w:rsidP="000D2CF1">
            <w:pPr>
              <w:ind w:right="221"/>
              <w:rPr>
                <w:rFonts w:ascii="Times New Roman" w:hAnsi="Times New Roman" w:cs="Times New Roman"/>
                <w:b/>
                <w:sz w:val="20"/>
                <w:szCs w:val="20"/>
              </w:rPr>
            </w:pPr>
            <w:proofErr w:type="spellStart"/>
            <w:r w:rsidRPr="000D2CF1">
              <w:rPr>
                <w:rFonts w:ascii="Times New Roman" w:hAnsi="Times New Roman" w:cs="Times New Roman"/>
                <w:b/>
                <w:sz w:val="20"/>
                <w:szCs w:val="20"/>
              </w:rPr>
              <w:t>Önlemler</w:t>
            </w:r>
            <w:proofErr w:type="spellEnd"/>
          </w:p>
        </w:tc>
      </w:tr>
      <w:tr w:rsidR="00F50DDD" w:rsidRPr="000D2CF1" w14:paraId="114D65B1" w14:textId="77777777" w:rsidTr="0045624A">
        <w:tc>
          <w:tcPr>
            <w:tcW w:w="1702" w:type="dxa"/>
            <w:tcBorders>
              <w:top w:val="single" w:sz="4" w:space="0" w:color="auto"/>
            </w:tcBorders>
          </w:tcPr>
          <w:p w14:paraId="6126D420" w14:textId="77777777" w:rsidR="00F50DDD" w:rsidRPr="000D2CF1" w:rsidRDefault="00F50DDD" w:rsidP="000D2CF1">
            <w:pPr>
              <w:ind w:right="221"/>
              <w:rPr>
                <w:rFonts w:ascii="Times New Roman" w:hAnsi="Times New Roman" w:cs="Times New Roman"/>
                <w:sz w:val="20"/>
                <w:szCs w:val="20"/>
              </w:rPr>
            </w:pPr>
            <w:r w:rsidRPr="000D2CF1">
              <w:rPr>
                <w:rFonts w:ascii="Times New Roman" w:hAnsi="Times New Roman" w:cs="Times New Roman"/>
                <w:sz w:val="20"/>
                <w:szCs w:val="20"/>
              </w:rPr>
              <w:t>Amalgam</w:t>
            </w:r>
          </w:p>
        </w:tc>
        <w:tc>
          <w:tcPr>
            <w:tcW w:w="2268" w:type="dxa"/>
            <w:tcBorders>
              <w:top w:val="single" w:sz="4" w:space="0" w:color="auto"/>
            </w:tcBorders>
          </w:tcPr>
          <w:p w14:paraId="29A4AB30"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İyi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bir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direnç</w:t>
            </w:r>
            <w:proofErr w:type="spellEnd"/>
          </w:p>
          <w:p w14:paraId="2D4828EE"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Ortalama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restorasyon</w:t>
            </w:r>
            <w:proofErr w:type="spellEnd"/>
          </w:p>
        </w:tc>
        <w:tc>
          <w:tcPr>
            <w:tcW w:w="2410" w:type="dxa"/>
            <w:tcBorders>
              <w:top w:val="single" w:sz="4" w:space="0" w:color="auto"/>
            </w:tcBorders>
          </w:tcPr>
          <w:p w14:paraId="4456F9CB" w14:textId="77777777" w:rsidR="00F50DDD" w:rsidRPr="000D2CF1" w:rsidRDefault="00F50DDD" w:rsidP="000D2CF1">
            <w:pPr>
              <w:ind w:right="221"/>
              <w:rPr>
                <w:rFonts w:ascii="Times New Roman" w:hAnsi="Times New Roman" w:cs="Times New Roman"/>
                <w:sz w:val="20"/>
                <w:szCs w:val="20"/>
              </w:rPr>
            </w:pPr>
            <w:r w:rsidRPr="000D2CF1">
              <w:rPr>
                <w:rFonts w:ascii="Times New Roman" w:hAnsi="Times New Roman" w:cs="Times New Roman"/>
                <w:sz w:val="20"/>
                <w:szCs w:val="20"/>
              </w:rPr>
              <w:t xml:space="preserve">Preparasyonun </w:t>
            </w:r>
            <w:proofErr w:type="spellStart"/>
            <w:r w:rsidRPr="000D2CF1">
              <w:rPr>
                <w:rFonts w:ascii="Times New Roman" w:hAnsi="Times New Roman" w:cs="Times New Roman"/>
                <w:sz w:val="20"/>
                <w:szCs w:val="20"/>
              </w:rPr>
              <w:t>gecikmesi</w:t>
            </w:r>
            <w:proofErr w:type="spellEnd"/>
          </w:p>
          <w:p w14:paraId="57B9B796"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Kondenzasyon</w:t>
            </w:r>
            <w:proofErr w:type="spellEnd"/>
          </w:p>
          <w:p w14:paraId="0AC4E357"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Korozyon</w:t>
            </w:r>
            <w:proofErr w:type="spellEnd"/>
          </w:p>
          <w:p w14:paraId="3E523F05"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Yapıştırılamaması</w:t>
            </w:r>
            <w:proofErr w:type="spellEnd"/>
            <w:r w:rsidRPr="000D2CF1">
              <w:rPr>
                <w:rFonts w:ascii="Times New Roman" w:hAnsi="Times New Roman" w:cs="Times New Roman"/>
                <w:sz w:val="20"/>
                <w:szCs w:val="20"/>
              </w:rPr>
              <w:t>*</w:t>
            </w:r>
          </w:p>
        </w:tc>
        <w:tc>
          <w:tcPr>
            <w:tcW w:w="1559" w:type="dxa"/>
            <w:tcBorders>
              <w:top w:val="single" w:sz="4" w:space="0" w:color="auto"/>
            </w:tcBorders>
          </w:tcPr>
          <w:p w14:paraId="7448886B"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Pek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çok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kor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yapımında</w:t>
            </w:r>
            <w:proofErr w:type="spellEnd"/>
          </w:p>
        </w:tc>
        <w:tc>
          <w:tcPr>
            <w:tcW w:w="1559" w:type="dxa"/>
            <w:tcBorders>
              <w:top w:val="single" w:sz="4" w:space="0" w:color="auto"/>
            </w:tcBorders>
          </w:tcPr>
          <w:p w14:paraId="1DA65667"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Kaviteden</w:t>
            </w:r>
            <w:proofErr w:type="spellEnd"/>
            <w:r w:rsidRPr="000D2CF1">
              <w:rPr>
                <w:rFonts w:ascii="Times New Roman" w:hAnsi="Times New Roman" w:cs="Times New Roman"/>
                <w:sz w:val="20"/>
                <w:szCs w:val="20"/>
              </w:rPr>
              <w:t xml:space="preserve"> matriks </w:t>
            </w:r>
            <w:proofErr w:type="spellStart"/>
            <w:r w:rsidRPr="000D2CF1">
              <w:rPr>
                <w:rFonts w:ascii="Times New Roman" w:hAnsi="Times New Roman" w:cs="Times New Roman"/>
                <w:sz w:val="20"/>
                <w:szCs w:val="20"/>
              </w:rPr>
              <w:t>olarak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destek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almak</w:t>
            </w:r>
            <w:proofErr w:type="spellEnd"/>
          </w:p>
        </w:tc>
      </w:tr>
      <w:tr w:rsidR="00F50DDD" w:rsidRPr="000D2CF1" w14:paraId="5BF8BAEB" w14:textId="77777777" w:rsidTr="0045624A">
        <w:tc>
          <w:tcPr>
            <w:tcW w:w="1702" w:type="dxa"/>
          </w:tcPr>
          <w:p w14:paraId="6142FA96" w14:textId="77777777" w:rsidR="00F50DDD" w:rsidRPr="000D2CF1" w:rsidRDefault="00F50DDD" w:rsidP="000D2CF1">
            <w:pPr>
              <w:ind w:right="221"/>
              <w:rPr>
                <w:rFonts w:ascii="Times New Roman" w:hAnsi="Times New Roman" w:cs="Times New Roman"/>
                <w:sz w:val="20"/>
                <w:szCs w:val="20"/>
              </w:rPr>
            </w:pPr>
            <w:r w:rsidRPr="000D2CF1">
              <w:rPr>
                <w:rFonts w:ascii="Times New Roman" w:hAnsi="Times New Roman" w:cs="Times New Roman"/>
                <w:sz w:val="20"/>
                <w:szCs w:val="20"/>
              </w:rPr>
              <w:t xml:space="preserve">Cam </w:t>
            </w:r>
            <w:proofErr w:type="spellStart"/>
            <w:r w:rsidRPr="000D2CF1">
              <w:rPr>
                <w:rFonts w:ascii="Times New Roman" w:hAnsi="Times New Roman" w:cs="Times New Roman"/>
                <w:sz w:val="20"/>
                <w:szCs w:val="20"/>
              </w:rPr>
              <w:t>iyonomer</w:t>
            </w:r>
            <w:proofErr w:type="spellEnd"/>
          </w:p>
        </w:tc>
        <w:tc>
          <w:tcPr>
            <w:tcW w:w="2268" w:type="dxa"/>
          </w:tcPr>
          <w:p w14:paraId="61942AAD"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Hızlı</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sertleşme</w:t>
            </w:r>
            <w:proofErr w:type="spellEnd"/>
          </w:p>
          <w:p w14:paraId="0C36150E"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Adezyon</w:t>
            </w:r>
            <w:proofErr w:type="spellEnd"/>
          </w:p>
          <w:p w14:paraId="11D26446" w14:textId="77777777" w:rsidR="00F50DDD" w:rsidRPr="000D2CF1" w:rsidRDefault="00F50DDD" w:rsidP="000D2CF1">
            <w:pPr>
              <w:ind w:right="221"/>
              <w:rPr>
                <w:rFonts w:ascii="Times New Roman" w:hAnsi="Times New Roman" w:cs="Times New Roman"/>
                <w:sz w:val="20"/>
                <w:szCs w:val="20"/>
              </w:rPr>
            </w:pPr>
            <w:r w:rsidRPr="000D2CF1">
              <w:rPr>
                <w:rFonts w:ascii="Times New Roman" w:hAnsi="Times New Roman" w:cs="Times New Roman"/>
                <w:sz w:val="20"/>
                <w:szCs w:val="20"/>
              </w:rPr>
              <w:t xml:space="preserve">Florid </w:t>
            </w:r>
            <w:proofErr w:type="spellStart"/>
            <w:r w:rsidRPr="000D2CF1">
              <w:rPr>
                <w:rFonts w:ascii="Times New Roman" w:hAnsi="Times New Roman" w:cs="Times New Roman"/>
                <w:sz w:val="20"/>
                <w:szCs w:val="20"/>
              </w:rPr>
              <w:t>salımı</w:t>
            </w:r>
            <w:proofErr w:type="spellEnd"/>
          </w:p>
        </w:tc>
        <w:tc>
          <w:tcPr>
            <w:tcW w:w="2410" w:type="dxa"/>
          </w:tcPr>
          <w:p w14:paraId="4F5D8F05"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Düşük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direnç</w:t>
            </w:r>
            <w:proofErr w:type="spellEnd"/>
          </w:p>
          <w:p w14:paraId="5344987E"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Neme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duyarlılık</w:t>
            </w:r>
            <w:proofErr w:type="spellEnd"/>
            <w:r w:rsidRPr="000D2CF1">
              <w:rPr>
                <w:rFonts w:ascii="Times New Roman" w:hAnsi="Times New Roman" w:cs="Times New Roman"/>
                <w:sz w:val="20"/>
                <w:szCs w:val="20"/>
                <w:vertAlign w:val="superscript"/>
              </w:rPr>
              <w:t>+</w:t>
            </w:r>
          </w:p>
        </w:tc>
        <w:tc>
          <w:tcPr>
            <w:tcW w:w="1559" w:type="dxa"/>
          </w:tcPr>
          <w:p w14:paraId="099B0646"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Daha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küçük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lezyonlarda</w:t>
            </w:r>
            <w:proofErr w:type="spellEnd"/>
          </w:p>
        </w:tc>
        <w:tc>
          <w:tcPr>
            <w:tcW w:w="1559" w:type="dxa"/>
          </w:tcPr>
          <w:p w14:paraId="1B4C5F82"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Nemi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kontrol</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etmek</w:t>
            </w:r>
            <w:proofErr w:type="spellEnd"/>
          </w:p>
        </w:tc>
      </w:tr>
      <w:tr w:rsidR="00F50DDD" w:rsidRPr="000D2CF1" w14:paraId="1A1E7065" w14:textId="77777777" w:rsidTr="0045624A">
        <w:tc>
          <w:tcPr>
            <w:tcW w:w="1702" w:type="dxa"/>
          </w:tcPr>
          <w:p w14:paraId="7027A827" w14:textId="77777777" w:rsidR="00F50DDD" w:rsidRPr="000D2CF1" w:rsidRDefault="00F50DDD" w:rsidP="000D2CF1">
            <w:pPr>
              <w:ind w:right="221"/>
              <w:rPr>
                <w:rFonts w:ascii="Times New Roman" w:hAnsi="Times New Roman" w:cs="Times New Roman"/>
                <w:sz w:val="20"/>
                <w:szCs w:val="20"/>
              </w:rPr>
            </w:pPr>
            <w:r w:rsidRPr="000D2CF1">
              <w:rPr>
                <w:rFonts w:ascii="Times New Roman" w:hAnsi="Times New Roman" w:cs="Times New Roman"/>
                <w:sz w:val="20"/>
                <w:szCs w:val="20"/>
              </w:rPr>
              <w:t>Kompozit rezin</w:t>
            </w:r>
          </w:p>
        </w:tc>
        <w:tc>
          <w:tcPr>
            <w:tcW w:w="2268" w:type="dxa"/>
          </w:tcPr>
          <w:p w14:paraId="3C6AD7C1"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Hızlı</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sertleşme</w:t>
            </w:r>
            <w:proofErr w:type="spellEnd"/>
          </w:p>
          <w:p w14:paraId="69E3DD0E"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Kullanım</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kolaylığı</w:t>
            </w:r>
            <w:proofErr w:type="spellEnd"/>
          </w:p>
          <w:p w14:paraId="65A44909"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Yapışma</w:t>
            </w:r>
            <w:proofErr w:type="spellEnd"/>
            <w:r w:rsidRPr="000D2CF1">
              <w:rPr>
                <w:rFonts w:ascii="Times New Roman" w:hAnsi="Times New Roman" w:cs="Times New Roman"/>
                <w:sz w:val="20"/>
                <w:szCs w:val="20"/>
              </w:rPr>
              <w:t xml:space="preserve"> (bonding)</w:t>
            </w:r>
          </w:p>
        </w:tc>
        <w:tc>
          <w:tcPr>
            <w:tcW w:w="2410" w:type="dxa"/>
          </w:tcPr>
          <w:p w14:paraId="6A92CE23"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Isısal</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genleşme</w:t>
            </w:r>
            <w:proofErr w:type="spellEnd"/>
          </w:p>
          <w:p w14:paraId="1CFAF5D3"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Polimerizasyon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büzülmesi</w:t>
            </w:r>
            <w:proofErr w:type="spellEnd"/>
          </w:p>
          <w:p w14:paraId="62B562B6"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Gecikmiş</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genleşme</w:t>
            </w:r>
            <w:proofErr w:type="spellEnd"/>
          </w:p>
        </w:tc>
        <w:tc>
          <w:tcPr>
            <w:tcW w:w="1559" w:type="dxa"/>
          </w:tcPr>
          <w:p w14:paraId="6398CFC2"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Daha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küçük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lezyonlarda</w:t>
            </w:r>
            <w:proofErr w:type="spellEnd"/>
          </w:p>
          <w:p w14:paraId="7867380A"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Ön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dişlerde</w:t>
            </w:r>
            <w:proofErr w:type="spellEnd"/>
          </w:p>
        </w:tc>
        <w:tc>
          <w:tcPr>
            <w:tcW w:w="1559" w:type="dxa"/>
          </w:tcPr>
          <w:p w14:paraId="2ADDCD6C"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Nemi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kontrol</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etmek</w:t>
            </w:r>
            <w:proofErr w:type="spellEnd"/>
          </w:p>
        </w:tc>
      </w:tr>
      <w:tr w:rsidR="00F50DDD" w:rsidRPr="000D2CF1" w14:paraId="28F4A1F5" w14:textId="77777777" w:rsidTr="0045624A">
        <w:tc>
          <w:tcPr>
            <w:tcW w:w="1702" w:type="dxa"/>
          </w:tcPr>
          <w:p w14:paraId="1CCA8319"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Döküm</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altın</w:t>
            </w:r>
            <w:proofErr w:type="spellEnd"/>
            <w:r w:rsidRPr="000D2CF1">
              <w:rPr>
                <w:rFonts w:ascii="Times New Roman" w:hAnsi="Times New Roman" w:cs="Times New Roman"/>
                <w:sz w:val="20"/>
                <w:szCs w:val="20"/>
              </w:rPr>
              <w:t xml:space="preserve"> </w:t>
            </w:r>
          </w:p>
        </w:tc>
        <w:tc>
          <w:tcPr>
            <w:tcW w:w="2268" w:type="dxa"/>
          </w:tcPr>
          <w:p w14:paraId="20141699"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En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üst</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seviyede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direnç</w:t>
            </w:r>
            <w:proofErr w:type="spellEnd"/>
          </w:p>
          <w:p w14:paraId="3DB3AE1E"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İndirekt</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uygulama</w:t>
            </w:r>
            <w:proofErr w:type="spellEnd"/>
          </w:p>
        </w:tc>
        <w:tc>
          <w:tcPr>
            <w:tcW w:w="2410" w:type="dxa"/>
          </w:tcPr>
          <w:p w14:paraId="312B9A21"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Uygulamanın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tek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seans</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olmaması</w:t>
            </w:r>
            <w:proofErr w:type="spellEnd"/>
          </w:p>
          <w:p w14:paraId="70C4A6AC"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Geçici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restorasyon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gerekmesi</w:t>
            </w:r>
            <w:proofErr w:type="spellEnd"/>
          </w:p>
        </w:tc>
        <w:tc>
          <w:tcPr>
            <w:tcW w:w="1559" w:type="dxa"/>
          </w:tcPr>
          <w:p w14:paraId="433B07A6" w14:textId="77777777" w:rsidR="00F50DDD" w:rsidRPr="000D2CF1" w:rsidRDefault="00F50DDD" w:rsidP="000D2CF1">
            <w:pPr>
              <w:ind w:right="221"/>
              <w:rPr>
                <w:rFonts w:ascii="Times New Roman" w:hAnsi="Times New Roman" w:cs="Times New Roman"/>
                <w:sz w:val="20"/>
                <w:szCs w:val="20"/>
              </w:rPr>
            </w:pPr>
            <w:proofErr w:type="spellStart"/>
            <w:r w:rsidRPr="000D2CF1">
              <w:rPr>
                <w:rFonts w:ascii="Times New Roman" w:hAnsi="Times New Roman" w:cs="Times New Roman"/>
                <w:sz w:val="20"/>
                <w:szCs w:val="20"/>
              </w:rPr>
              <w:t>Geniş</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lezyonlarda</w:t>
            </w:r>
            <w:proofErr w:type="spellEnd"/>
          </w:p>
        </w:tc>
        <w:tc>
          <w:tcPr>
            <w:tcW w:w="1559" w:type="dxa"/>
          </w:tcPr>
          <w:p w14:paraId="4AA14C30" w14:textId="77777777" w:rsidR="00F50DDD" w:rsidRPr="000D2CF1" w:rsidRDefault="00F50DDD" w:rsidP="000D2CF1">
            <w:pPr>
              <w:ind w:right="221"/>
              <w:rPr>
                <w:rFonts w:ascii="Times New Roman" w:hAnsi="Times New Roman" w:cs="Times New Roman"/>
                <w:sz w:val="20"/>
                <w:szCs w:val="20"/>
              </w:rPr>
            </w:pPr>
            <w:r w:rsidRPr="000D2CF1">
              <w:rPr>
                <w:rFonts w:ascii="Times New Roman" w:hAnsi="Times New Roman" w:cs="Times New Roman"/>
                <w:sz w:val="20"/>
                <w:szCs w:val="20"/>
              </w:rPr>
              <w:t xml:space="preserve">Pin </w:t>
            </w:r>
            <w:proofErr w:type="spellStart"/>
            <w:r w:rsidRPr="000D2CF1">
              <w:rPr>
                <w:rFonts w:ascii="Times New Roman" w:hAnsi="Times New Roman" w:cs="Times New Roman"/>
                <w:sz w:val="20"/>
                <w:szCs w:val="20"/>
              </w:rPr>
              <w:t>yuvası</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girişlerini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paralel</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tutmak</w:t>
            </w:r>
            <w:proofErr w:type="spellEnd"/>
          </w:p>
        </w:tc>
      </w:tr>
    </w:tbl>
    <w:p w14:paraId="4BF609A6" w14:textId="77777777" w:rsidR="00F50DDD" w:rsidRPr="000D2CF1" w:rsidRDefault="00F50DDD" w:rsidP="00F50DDD">
      <w:pPr>
        <w:rPr>
          <w:rFonts w:ascii="Times New Roman" w:hAnsi="Times New Roman" w:cs="Times New Roman"/>
          <w:sz w:val="20"/>
          <w:szCs w:val="20"/>
        </w:rPr>
      </w:pPr>
    </w:p>
    <w:p w14:paraId="38DCF062" w14:textId="77777777" w:rsidR="00F50DDD" w:rsidRPr="000D2CF1" w:rsidRDefault="00F50DDD" w:rsidP="00F50DDD">
      <w:pPr>
        <w:rPr>
          <w:rFonts w:ascii="Times New Roman" w:hAnsi="Times New Roman" w:cs="Times New Roman"/>
          <w:sz w:val="20"/>
          <w:szCs w:val="20"/>
        </w:rPr>
      </w:pPr>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Yapışma</w:t>
      </w:r>
      <w:proofErr w:type="spellEnd"/>
      <w:r w:rsidRPr="000D2CF1">
        <w:rPr>
          <w:rFonts w:ascii="Times New Roman" w:hAnsi="Times New Roman" w:cs="Times New Roman"/>
          <w:sz w:val="20"/>
          <w:szCs w:val="20"/>
        </w:rPr>
        <w:t xml:space="preserve"> (bonding) 4-metakriloksietil </w:t>
      </w:r>
      <w:proofErr w:type="spellStart"/>
      <w:r w:rsidRPr="000D2CF1">
        <w:rPr>
          <w:rFonts w:ascii="Times New Roman" w:hAnsi="Times New Roman" w:cs="Times New Roman"/>
          <w:sz w:val="20"/>
          <w:szCs w:val="20"/>
        </w:rPr>
        <w:t>trimellitik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anhidrit</w:t>
      </w:r>
      <w:proofErr w:type="spellEnd"/>
      <w:r w:rsidRPr="000D2CF1">
        <w:rPr>
          <w:rFonts w:ascii="Times New Roman" w:hAnsi="Times New Roman" w:cs="Times New Roman"/>
          <w:sz w:val="20"/>
          <w:szCs w:val="20"/>
        </w:rPr>
        <w:t xml:space="preserve"> (4-META) metal adeziv </w:t>
      </w:r>
      <w:proofErr w:type="spellStart"/>
      <w:r w:rsidRPr="000D2CF1">
        <w:rPr>
          <w:rFonts w:ascii="Times New Roman" w:hAnsi="Times New Roman" w:cs="Times New Roman"/>
          <w:sz w:val="20"/>
          <w:szCs w:val="20"/>
        </w:rPr>
        <w:t>ürünleri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kullanılarak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sağlanabilir</w:t>
      </w:r>
      <w:proofErr w:type="spellEnd"/>
      <w:r w:rsidRPr="000D2CF1">
        <w:rPr>
          <w:rFonts w:ascii="Times New Roman" w:hAnsi="Times New Roman" w:cs="Times New Roman"/>
          <w:sz w:val="20"/>
          <w:szCs w:val="20"/>
        </w:rPr>
        <w:t>.</w:t>
      </w:r>
    </w:p>
    <w:p w14:paraId="12BB3B0D" w14:textId="767240DC" w:rsidR="005B5725" w:rsidRPr="000D2CF1" w:rsidRDefault="00F50DDD" w:rsidP="000D2CF1">
      <w:pPr>
        <w:rPr>
          <w:rFonts w:ascii="Times New Roman" w:hAnsi="Times New Roman" w:cs="Times New Roman"/>
          <w:sz w:val="20"/>
          <w:szCs w:val="20"/>
        </w:rPr>
      </w:pPr>
      <w:r w:rsidRPr="000D2CF1">
        <w:rPr>
          <w:rFonts w:ascii="Times New Roman" w:hAnsi="Times New Roman" w:cs="Times New Roman"/>
          <w:sz w:val="20"/>
          <w:szCs w:val="20"/>
          <w:vertAlign w:val="superscript"/>
        </w:rPr>
        <w:t>+</w:t>
      </w:r>
      <w:r w:rsidRPr="000D2CF1">
        <w:rPr>
          <w:rFonts w:ascii="Times New Roman" w:hAnsi="Times New Roman" w:cs="Times New Roman"/>
          <w:sz w:val="20"/>
          <w:szCs w:val="20"/>
        </w:rPr>
        <w:t xml:space="preserve"> Rezin-</w:t>
      </w:r>
      <w:proofErr w:type="spellStart"/>
      <w:r w:rsidRPr="000D2CF1">
        <w:rPr>
          <w:rFonts w:ascii="Times New Roman" w:hAnsi="Times New Roman" w:cs="Times New Roman"/>
          <w:sz w:val="20"/>
          <w:szCs w:val="20"/>
        </w:rPr>
        <w:t>modifiye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ürünler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neme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karşı</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daha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az</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duyarlıdır</w:t>
      </w:r>
      <w:proofErr w:type="spellEnd"/>
      <w:r w:rsidRPr="000D2CF1">
        <w:rPr>
          <w:rFonts w:ascii="Times New Roman" w:hAnsi="Times New Roman" w:cs="Times New Roman"/>
          <w:sz w:val="20"/>
          <w:szCs w:val="20"/>
        </w:rPr>
        <w:t>.</w:t>
      </w:r>
    </w:p>
    <w:p w14:paraId="2E5F2750" w14:textId="5767FF05" w:rsidR="003505DD" w:rsidRPr="000D2CF1" w:rsidRDefault="003505DD" w:rsidP="003505DD">
      <w:pPr>
        <w:pStyle w:val="ListeParagraf"/>
        <w:numPr>
          <w:ilvl w:val="0"/>
          <w:numId w:val="2"/>
        </w:numPr>
        <w:spacing w:before="120" w:after="120" w:line="360" w:lineRule="auto"/>
        <w:jc w:val="both"/>
        <w:rPr>
          <w:rFonts w:ascii="Times New Roman" w:hAnsi="Times New Roman" w:cs="Times New Roman"/>
          <w:b/>
          <w:sz w:val="20"/>
          <w:szCs w:val="20"/>
          <w:lang w:val="tr-TR"/>
        </w:rPr>
      </w:pPr>
      <w:r w:rsidRPr="000D2CF1">
        <w:rPr>
          <w:rFonts w:ascii="Times New Roman" w:hAnsi="Times New Roman" w:cs="Times New Roman"/>
          <w:b/>
          <w:sz w:val="20"/>
          <w:szCs w:val="20"/>
          <w:lang w:val="tr-TR"/>
        </w:rPr>
        <w:t>Periodontal Cerrahi Görmüş Dişler</w:t>
      </w:r>
      <w:bookmarkStart w:id="0" w:name="_GoBack"/>
      <w:bookmarkEnd w:id="0"/>
    </w:p>
    <w:p w14:paraId="473B8B85" w14:textId="182F32E2" w:rsidR="00536459" w:rsidRPr="000D2CF1" w:rsidRDefault="0018337F" w:rsidP="000D2CF1">
      <w:pPr>
        <w:spacing w:before="120" w:after="120" w:line="360" w:lineRule="auto"/>
        <w:ind w:firstLine="360"/>
        <w:jc w:val="both"/>
        <w:rPr>
          <w:rFonts w:ascii="Times New Roman" w:hAnsi="Times New Roman" w:cs="Times New Roman"/>
          <w:sz w:val="20"/>
          <w:szCs w:val="20"/>
        </w:rPr>
      </w:pPr>
      <w:proofErr w:type="spellStart"/>
      <w:r w:rsidRPr="000D2CF1">
        <w:rPr>
          <w:rFonts w:ascii="Times New Roman" w:hAnsi="Times New Roman" w:cs="Times New Roman"/>
          <w:sz w:val="20"/>
          <w:szCs w:val="20"/>
        </w:rPr>
        <w:t>Tutuculuk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sağlanması</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için</w:t>
      </w:r>
      <w:proofErr w:type="spellEnd"/>
      <w:r w:rsidRPr="000D2CF1">
        <w:rPr>
          <w:rFonts w:ascii="Times New Roman" w:hAnsi="Times New Roman" w:cs="Times New Roman"/>
          <w:sz w:val="20"/>
          <w:szCs w:val="20"/>
        </w:rPr>
        <w:t xml:space="preserve"> </w:t>
      </w:r>
      <w:proofErr w:type="spellStart"/>
      <w:r w:rsidR="0070386A" w:rsidRPr="000D2CF1">
        <w:rPr>
          <w:rFonts w:ascii="Times New Roman" w:hAnsi="Times New Roman" w:cs="Times New Roman"/>
          <w:sz w:val="20"/>
          <w:szCs w:val="20"/>
        </w:rPr>
        <w:t>kr</w:t>
      </w:r>
      <w:r w:rsidRPr="000D2CF1">
        <w:rPr>
          <w:rFonts w:ascii="Times New Roman" w:hAnsi="Times New Roman" w:cs="Times New Roman"/>
          <w:sz w:val="20"/>
          <w:szCs w:val="20"/>
        </w:rPr>
        <w:t>on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bitim</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hattının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dişetinin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altına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gömülmesi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biyolojik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genişlik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ihlaliyle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sonuçlanacağı</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için</w:t>
      </w:r>
      <w:proofErr w:type="spellEnd"/>
      <w:r w:rsidRPr="000D2CF1">
        <w:rPr>
          <w:rFonts w:ascii="Times New Roman" w:hAnsi="Times New Roman" w:cs="Times New Roman"/>
          <w:sz w:val="20"/>
          <w:szCs w:val="20"/>
        </w:rPr>
        <w:t xml:space="preserve"> </w:t>
      </w:r>
      <w:proofErr w:type="spellStart"/>
      <w:r w:rsidR="00CB4B3B" w:rsidRPr="000D2CF1">
        <w:rPr>
          <w:rFonts w:ascii="Times New Roman" w:hAnsi="Times New Roman" w:cs="Times New Roman"/>
          <w:sz w:val="20"/>
          <w:szCs w:val="20"/>
        </w:rPr>
        <w:t>kr</w:t>
      </w:r>
      <w:r w:rsidRPr="000D2CF1">
        <w:rPr>
          <w:rFonts w:ascii="Times New Roman" w:hAnsi="Times New Roman" w:cs="Times New Roman"/>
          <w:sz w:val="20"/>
          <w:szCs w:val="20"/>
        </w:rPr>
        <w:t>on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uyumunun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bozuk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olmasıyla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sonuçlanacaktır</w:t>
      </w:r>
      <w:proofErr w:type="spellEnd"/>
      <w:r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Cerrahi</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olarak</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kron</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boyunu</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uzatma</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klinik</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kron</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boyunun</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restorasyonun</w:t>
      </w:r>
      <w:proofErr w:type="spellEnd"/>
      <w:r w:rsidR="008C4721" w:rsidRPr="000D2CF1">
        <w:rPr>
          <w:rFonts w:ascii="Times New Roman" w:hAnsi="Times New Roman" w:cs="Times New Roman"/>
          <w:sz w:val="20"/>
          <w:szCs w:val="20"/>
        </w:rPr>
        <w:t xml:space="preserve"> normal </w:t>
      </w:r>
      <w:proofErr w:type="spellStart"/>
      <w:r w:rsidR="008C4721" w:rsidRPr="000D2CF1">
        <w:rPr>
          <w:rFonts w:ascii="Times New Roman" w:hAnsi="Times New Roman" w:cs="Times New Roman"/>
          <w:sz w:val="20"/>
          <w:szCs w:val="20"/>
        </w:rPr>
        <w:t>yumuşak</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doku</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bağlantılarına</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zarar</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vermeden</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yeterli</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tutuculuğunun</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sağlanamayacağı</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kadar</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çok</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kısa</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olması</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durumunda</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endikedir</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Kron</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boyunun</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uzatılması</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çok</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sayıdaki</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kısa</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dişin</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görüntüsünü</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düzeltir</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Bazı</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hastalarda</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geniş</w:t>
      </w:r>
      <w:proofErr w:type="spellEnd"/>
      <w:r w:rsidR="008C4721" w:rsidRPr="000D2CF1">
        <w:rPr>
          <w:rFonts w:ascii="Times New Roman" w:hAnsi="Times New Roman" w:cs="Times New Roman"/>
          <w:sz w:val="20"/>
          <w:szCs w:val="20"/>
        </w:rPr>
        <w:t xml:space="preserve"> subgingival </w:t>
      </w:r>
      <w:proofErr w:type="spellStart"/>
      <w:r w:rsidR="008C4721" w:rsidRPr="000D2CF1">
        <w:rPr>
          <w:rFonts w:ascii="Times New Roman" w:hAnsi="Times New Roman" w:cs="Times New Roman"/>
          <w:sz w:val="20"/>
          <w:szCs w:val="20"/>
        </w:rPr>
        <w:t>çürükler</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ve</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kırıklar</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veya</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endodontik</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tedavi</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kaynaklı</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kök</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perforasyonları</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nedeniyle</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açıkça</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lastRenderedPageBreak/>
        <w:t>kurtarılması</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mümkün</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görünmeyen</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dişler</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kron</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boyu</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uzatma</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işleminden</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sonra</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başarılı</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bir</w:t>
      </w:r>
      <w:proofErr w:type="spellEnd"/>
      <w:r w:rsidR="008C4721" w:rsidRPr="000D2CF1">
        <w:rPr>
          <w:rFonts w:ascii="Times New Roman" w:hAnsi="Times New Roman" w:cs="Times New Roman"/>
          <w:sz w:val="20"/>
          <w:szCs w:val="20"/>
        </w:rPr>
        <w:t xml:space="preserve"> </w:t>
      </w:r>
      <w:proofErr w:type="spellStart"/>
      <w:r w:rsidR="00EC5D3C" w:rsidRPr="000D2CF1">
        <w:rPr>
          <w:rFonts w:ascii="Times New Roman" w:hAnsi="Times New Roman" w:cs="Times New Roman"/>
          <w:sz w:val="20"/>
          <w:szCs w:val="20"/>
        </w:rPr>
        <w:t>şekilde</w:t>
      </w:r>
      <w:proofErr w:type="spellEnd"/>
      <w:r w:rsidR="00EC5D3C" w:rsidRPr="000D2CF1">
        <w:rPr>
          <w:rFonts w:ascii="Times New Roman" w:hAnsi="Times New Roman" w:cs="Times New Roman"/>
          <w:sz w:val="20"/>
          <w:szCs w:val="20"/>
        </w:rPr>
        <w:t xml:space="preserve"> restore </w:t>
      </w:r>
      <w:proofErr w:type="spellStart"/>
      <w:r w:rsidR="00EC5D3C" w:rsidRPr="000D2CF1">
        <w:rPr>
          <w:rFonts w:ascii="Times New Roman" w:hAnsi="Times New Roman" w:cs="Times New Roman"/>
          <w:sz w:val="20"/>
          <w:szCs w:val="20"/>
        </w:rPr>
        <w:t>edilebilirler</w:t>
      </w:r>
      <w:proofErr w:type="spellEnd"/>
      <w:r w:rsidR="00EC5D3C" w:rsidRPr="000D2CF1">
        <w:rPr>
          <w:rFonts w:ascii="Times New Roman" w:hAnsi="Times New Roman" w:cs="Times New Roman"/>
          <w:sz w:val="20"/>
          <w:szCs w:val="20"/>
        </w:rPr>
        <w:t xml:space="preserve">. </w:t>
      </w:r>
      <w:proofErr w:type="spellStart"/>
      <w:r w:rsidR="00EC5D3C" w:rsidRPr="000D2CF1">
        <w:rPr>
          <w:rFonts w:ascii="Times New Roman" w:hAnsi="Times New Roman" w:cs="Times New Roman"/>
          <w:sz w:val="20"/>
          <w:szCs w:val="20"/>
        </w:rPr>
        <w:t>Ancak</w:t>
      </w:r>
      <w:proofErr w:type="spellEnd"/>
      <w:r w:rsidR="00EC5D3C" w:rsidRPr="000D2CF1">
        <w:rPr>
          <w:rFonts w:ascii="Times New Roman" w:hAnsi="Times New Roman" w:cs="Times New Roman"/>
          <w:sz w:val="20"/>
          <w:szCs w:val="20"/>
        </w:rPr>
        <w:t xml:space="preserve"> </w:t>
      </w:r>
      <w:proofErr w:type="spellStart"/>
      <w:r w:rsidR="00EC5D3C" w:rsidRPr="000D2CF1">
        <w:rPr>
          <w:rFonts w:ascii="Times New Roman" w:hAnsi="Times New Roman" w:cs="Times New Roman"/>
          <w:sz w:val="20"/>
          <w:szCs w:val="20"/>
        </w:rPr>
        <w:t>c</w:t>
      </w:r>
      <w:r w:rsidR="008C4721" w:rsidRPr="000D2CF1">
        <w:rPr>
          <w:rFonts w:ascii="Times New Roman" w:hAnsi="Times New Roman" w:cs="Times New Roman"/>
          <w:sz w:val="20"/>
          <w:szCs w:val="20"/>
        </w:rPr>
        <w:t>errahi</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olarak</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kron</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boyu</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uzatma</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işlemi</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kron-kök</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oranını</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arttırır</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ve</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komşu</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dişten</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dişeti</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ve</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kemik</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kaybına</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yol</w:t>
      </w:r>
      <w:proofErr w:type="spellEnd"/>
      <w:r w:rsidR="008C4721" w:rsidRPr="000D2CF1">
        <w:rPr>
          <w:rFonts w:ascii="Times New Roman" w:hAnsi="Times New Roman" w:cs="Times New Roman"/>
          <w:sz w:val="20"/>
          <w:szCs w:val="20"/>
        </w:rPr>
        <w:t xml:space="preserve"> </w:t>
      </w:r>
      <w:proofErr w:type="spellStart"/>
      <w:r w:rsidR="008C4721" w:rsidRPr="000D2CF1">
        <w:rPr>
          <w:rFonts w:ascii="Times New Roman" w:hAnsi="Times New Roman" w:cs="Times New Roman"/>
          <w:sz w:val="20"/>
          <w:szCs w:val="20"/>
        </w:rPr>
        <w:t>açar</w:t>
      </w:r>
      <w:proofErr w:type="spellEnd"/>
      <w:r w:rsidR="008C4721" w:rsidRPr="000D2CF1">
        <w:rPr>
          <w:rFonts w:ascii="Times New Roman" w:hAnsi="Times New Roman" w:cs="Times New Roman"/>
          <w:sz w:val="20"/>
          <w:szCs w:val="20"/>
        </w:rPr>
        <w:t>.</w:t>
      </w:r>
    </w:p>
    <w:p w14:paraId="4C94C5BB" w14:textId="364A3D0E" w:rsidR="008C4721" w:rsidRPr="000D2CF1" w:rsidRDefault="008C4721" w:rsidP="008C4721">
      <w:pPr>
        <w:spacing w:before="120" w:after="120" w:line="360" w:lineRule="auto"/>
        <w:jc w:val="both"/>
        <w:rPr>
          <w:rFonts w:ascii="Times New Roman" w:hAnsi="Times New Roman" w:cs="Times New Roman"/>
          <w:sz w:val="20"/>
          <w:szCs w:val="20"/>
        </w:rPr>
      </w:pPr>
      <w:proofErr w:type="spellStart"/>
      <w:r w:rsidRPr="000D2CF1">
        <w:rPr>
          <w:rFonts w:ascii="Times New Roman" w:hAnsi="Times New Roman" w:cs="Times New Roman"/>
          <w:sz w:val="20"/>
          <w:szCs w:val="20"/>
        </w:rPr>
        <w:t>Protezin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biyolojik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genişlik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üzerine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taşmasını</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önlemek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için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sıkça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kemiğin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yeniden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şekillendirilmesi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gerekirken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bazen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sadece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gingivektomi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yaparak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veya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dişetini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bir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elektro</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cerrahi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ile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kaldırarak</w:t>
      </w:r>
      <w:proofErr w:type="spellEnd"/>
      <w:r w:rsidRPr="000D2CF1">
        <w:rPr>
          <w:rFonts w:ascii="Times New Roman" w:hAnsi="Times New Roman" w:cs="Times New Roman"/>
          <w:sz w:val="20"/>
          <w:szCs w:val="20"/>
        </w:rPr>
        <w:t xml:space="preserve"> da </w:t>
      </w:r>
      <w:proofErr w:type="spellStart"/>
      <w:r w:rsidRPr="000D2CF1">
        <w:rPr>
          <w:rFonts w:ascii="Times New Roman" w:hAnsi="Times New Roman" w:cs="Times New Roman"/>
          <w:sz w:val="20"/>
          <w:szCs w:val="20"/>
        </w:rPr>
        <w:t>etkin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bir</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şekilde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kron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boyunu</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arttırmak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mümkündür</w:t>
      </w:r>
      <w:proofErr w:type="spellEnd"/>
      <w:r w:rsidR="00EC5D3C" w:rsidRPr="000D2CF1">
        <w:rPr>
          <w:rFonts w:ascii="Times New Roman" w:hAnsi="Times New Roman" w:cs="Times New Roman"/>
          <w:sz w:val="20"/>
          <w:szCs w:val="20"/>
        </w:rPr>
        <w:t xml:space="preserve">. Bu </w:t>
      </w:r>
      <w:proofErr w:type="spellStart"/>
      <w:r w:rsidR="00EC5D3C" w:rsidRPr="000D2CF1">
        <w:rPr>
          <w:rFonts w:ascii="Times New Roman" w:hAnsi="Times New Roman" w:cs="Times New Roman"/>
          <w:sz w:val="20"/>
          <w:szCs w:val="20"/>
        </w:rPr>
        <w:t>gibi</w:t>
      </w:r>
      <w:proofErr w:type="spellEnd"/>
      <w:r w:rsidR="00EC5D3C" w:rsidRPr="000D2CF1">
        <w:rPr>
          <w:rFonts w:ascii="Times New Roman" w:hAnsi="Times New Roman" w:cs="Times New Roman"/>
          <w:sz w:val="20"/>
          <w:szCs w:val="20"/>
        </w:rPr>
        <w:t xml:space="preserve"> </w:t>
      </w:r>
      <w:proofErr w:type="spellStart"/>
      <w:r w:rsidR="00EC5D3C" w:rsidRPr="000D2CF1">
        <w:rPr>
          <w:rFonts w:ascii="Times New Roman" w:hAnsi="Times New Roman" w:cs="Times New Roman"/>
          <w:sz w:val="20"/>
          <w:szCs w:val="20"/>
        </w:rPr>
        <w:t>durumlarda</w:t>
      </w:r>
      <w:proofErr w:type="spellEnd"/>
      <w:r w:rsidR="00EC5D3C" w:rsidRPr="000D2CF1">
        <w:rPr>
          <w:rFonts w:ascii="Times New Roman" w:hAnsi="Times New Roman" w:cs="Times New Roman"/>
          <w:sz w:val="20"/>
          <w:szCs w:val="20"/>
        </w:rPr>
        <w:t xml:space="preserve"> </w:t>
      </w:r>
      <w:proofErr w:type="spellStart"/>
      <w:r w:rsidR="00EC5D3C" w:rsidRPr="000D2CF1">
        <w:rPr>
          <w:rFonts w:ascii="Times New Roman" w:hAnsi="Times New Roman" w:cs="Times New Roman"/>
          <w:sz w:val="20"/>
          <w:szCs w:val="20"/>
        </w:rPr>
        <w:t>aşağıdaki</w:t>
      </w:r>
      <w:proofErr w:type="spellEnd"/>
      <w:r w:rsidR="00EC5D3C" w:rsidRPr="000D2CF1">
        <w:rPr>
          <w:rFonts w:ascii="Times New Roman" w:hAnsi="Times New Roman" w:cs="Times New Roman"/>
          <w:sz w:val="20"/>
          <w:szCs w:val="20"/>
        </w:rPr>
        <w:t xml:space="preserve"> </w:t>
      </w:r>
      <w:proofErr w:type="spellStart"/>
      <w:r w:rsidR="00EC5D3C" w:rsidRPr="000D2CF1">
        <w:rPr>
          <w:rFonts w:ascii="Times New Roman" w:hAnsi="Times New Roman" w:cs="Times New Roman"/>
          <w:sz w:val="20"/>
          <w:szCs w:val="20"/>
        </w:rPr>
        <w:t>parametrelerin</w:t>
      </w:r>
      <w:proofErr w:type="spellEnd"/>
      <w:r w:rsidR="00EC5D3C" w:rsidRPr="000D2CF1">
        <w:rPr>
          <w:rFonts w:ascii="Times New Roman" w:hAnsi="Times New Roman" w:cs="Times New Roman"/>
          <w:sz w:val="20"/>
          <w:szCs w:val="20"/>
        </w:rPr>
        <w:t xml:space="preserve"> de </w:t>
      </w:r>
      <w:proofErr w:type="spellStart"/>
      <w:r w:rsidR="00EC5D3C" w:rsidRPr="000D2CF1">
        <w:rPr>
          <w:rFonts w:ascii="Times New Roman" w:hAnsi="Times New Roman" w:cs="Times New Roman"/>
          <w:sz w:val="20"/>
          <w:szCs w:val="20"/>
        </w:rPr>
        <w:t>göz</w:t>
      </w:r>
      <w:proofErr w:type="spellEnd"/>
      <w:r w:rsidR="00EC5D3C" w:rsidRPr="000D2CF1">
        <w:rPr>
          <w:rFonts w:ascii="Times New Roman" w:hAnsi="Times New Roman" w:cs="Times New Roman"/>
          <w:sz w:val="20"/>
          <w:szCs w:val="20"/>
        </w:rPr>
        <w:t xml:space="preserve"> </w:t>
      </w:r>
      <w:proofErr w:type="spellStart"/>
      <w:r w:rsidR="00EC5D3C" w:rsidRPr="000D2CF1">
        <w:rPr>
          <w:rFonts w:ascii="Times New Roman" w:hAnsi="Times New Roman" w:cs="Times New Roman"/>
          <w:sz w:val="20"/>
          <w:szCs w:val="20"/>
        </w:rPr>
        <w:t>önünde</w:t>
      </w:r>
      <w:proofErr w:type="spellEnd"/>
      <w:r w:rsidR="00EC5D3C" w:rsidRPr="000D2CF1">
        <w:rPr>
          <w:rFonts w:ascii="Times New Roman" w:hAnsi="Times New Roman" w:cs="Times New Roman"/>
          <w:sz w:val="20"/>
          <w:szCs w:val="20"/>
        </w:rPr>
        <w:t xml:space="preserve"> </w:t>
      </w:r>
      <w:proofErr w:type="spellStart"/>
      <w:r w:rsidR="00EC5D3C" w:rsidRPr="000D2CF1">
        <w:rPr>
          <w:rFonts w:ascii="Times New Roman" w:hAnsi="Times New Roman" w:cs="Times New Roman"/>
          <w:sz w:val="20"/>
          <w:szCs w:val="20"/>
        </w:rPr>
        <w:t>bulundurulması</w:t>
      </w:r>
      <w:proofErr w:type="spellEnd"/>
      <w:r w:rsidR="00EC5D3C" w:rsidRPr="000D2CF1">
        <w:rPr>
          <w:rFonts w:ascii="Times New Roman" w:hAnsi="Times New Roman" w:cs="Times New Roman"/>
          <w:sz w:val="20"/>
          <w:szCs w:val="20"/>
        </w:rPr>
        <w:t xml:space="preserve"> </w:t>
      </w:r>
      <w:proofErr w:type="spellStart"/>
      <w:r w:rsidR="00EC5D3C" w:rsidRPr="000D2CF1">
        <w:rPr>
          <w:rFonts w:ascii="Times New Roman" w:hAnsi="Times New Roman" w:cs="Times New Roman"/>
          <w:sz w:val="20"/>
          <w:szCs w:val="20"/>
        </w:rPr>
        <w:t>gerekir</w:t>
      </w:r>
      <w:proofErr w:type="spellEnd"/>
      <w:r w:rsidR="00EC5D3C" w:rsidRPr="000D2CF1">
        <w:rPr>
          <w:rFonts w:ascii="Times New Roman" w:hAnsi="Times New Roman" w:cs="Times New Roman"/>
          <w:sz w:val="20"/>
          <w:szCs w:val="20"/>
        </w:rPr>
        <w:t>:</w:t>
      </w:r>
    </w:p>
    <w:p w14:paraId="7601AD1D" w14:textId="6DBF3238" w:rsidR="008C4721" w:rsidRPr="000D2CF1" w:rsidRDefault="008C4721" w:rsidP="008C4721">
      <w:pPr>
        <w:pStyle w:val="ListeParagraf"/>
        <w:numPr>
          <w:ilvl w:val="0"/>
          <w:numId w:val="7"/>
        </w:numPr>
        <w:spacing w:before="120" w:after="120" w:line="360" w:lineRule="auto"/>
        <w:jc w:val="both"/>
        <w:rPr>
          <w:rFonts w:ascii="Times New Roman" w:hAnsi="Times New Roman" w:cs="Times New Roman"/>
          <w:sz w:val="20"/>
          <w:szCs w:val="20"/>
        </w:rPr>
      </w:pPr>
      <w:proofErr w:type="spellStart"/>
      <w:r w:rsidRPr="000D2CF1">
        <w:rPr>
          <w:rFonts w:ascii="Times New Roman" w:hAnsi="Times New Roman" w:cs="Times New Roman"/>
          <w:sz w:val="20"/>
          <w:szCs w:val="20"/>
        </w:rPr>
        <w:t>Estetik</w:t>
      </w:r>
      <w:proofErr w:type="spellEnd"/>
      <w:r w:rsidRPr="000D2CF1">
        <w:rPr>
          <w:rFonts w:ascii="Times New Roman" w:hAnsi="Times New Roman" w:cs="Times New Roman"/>
          <w:sz w:val="20"/>
          <w:szCs w:val="20"/>
        </w:rPr>
        <w:t xml:space="preserve">. </w:t>
      </w:r>
    </w:p>
    <w:p w14:paraId="395B199C" w14:textId="5AF686C1" w:rsidR="008C4721" w:rsidRPr="000D2CF1" w:rsidRDefault="008C4721" w:rsidP="008C4721">
      <w:pPr>
        <w:pStyle w:val="ListeParagraf"/>
        <w:numPr>
          <w:ilvl w:val="0"/>
          <w:numId w:val="7"/>
        </w:numPr>
        <w:spacing w:before="120" w:after="120" w:line="360" w:lineRule="auto"/>
        <w:jc w:val="both"/>
        <w:rPr>
          <w:rFonts w:ascii="Times New Roman" w:hAnsi="Times New Roman" w:cs="Times New Roman"/>
          <w:sz w:val="20"/>
          <w:szCs w:val="20"/>
        </w:rPr>
      </w:pPr>
      <w:proofErr w:type="spellStart"/>
      <w:r w:rsidRPr="000D2CF1">
        <w:rPr>
          <w:rFonts w:ascii="Times New Roman" w:hAnsi="Times New Roman" w:cs="Times New Roman"/>
          <w:sz w:val="20"/>
          <w:szCs w:val="20"/>
        </w:rPr>
        <w:t>Kemik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içerisindeki</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kök</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uzunluğu</w:t>
      </w:r>
      <w:proofErr w:type="spellEnd"/>
      <w:r w:rsidRPr="000D2CF1">
        <w:rPr>
          <w:rFonts w:ascii="Times New Roman" w:hAnsi="Times New Roman" w:cs="Times New Roman"/>
          <w:sz w:val="20"/>
          <w:szCs w:val="20"/>
        </w:rPr>
        <w:t xml:space="preserve">. </w:t>
      </w:r>
    </w:p>
    <w:p w14:paraId="76F25B0C" w14:textId="3E9C700E" w:rsidR="008C4721" w:rsidRPr="000D2CF1" w:rsidRDefault="008C4721" w:rsidP="008C4721">
      <w:pPr>
        <w:pStyle w:val="ListeParagraf"/>
        <w:numPr>
          <w:ilvl w:val="0"/>
          <w:numId w:val="7"/>
        </w:numPr>
        <w:spacing w:before="120" w:after="120" w:line="360" w:lineRule="auto"/>
        <w:jc w:val="both"/>
        <w:rPr>
          <w:rFonts w:ascii="Times New Roman" w:hAnsi="Times New Roman" w:cs="Times New Roman"/>
          <w:sz w:val="20"/>
          <w:szCs w:val="20"/>
        </w:rPr>
      </w:pPr>
      <w:proofErr w:type="spellStart"/>
      <w:r w:rsidRPr="000D2CF1">
        <w:rPr>
          <w:rFonts w:ascii="Times New Roman" w:hAnsi="Times New Roman" w:cs="Times New Roman"/>
          <w:sz w:val="20"/>
          <w:szCs w:val="20"/>
        </w:rPr>
        <w:t>Komşu</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dişe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etki</w:t>
      </w:r>
      <w:proofErr w:type="spellEnd"/>
      <w:r w:rsidRPr="000D2CF1">
        <w:rPr>
          <w:rFonts w:ascii="Times New Roman" w:hAnsi="Times New Roman" w:cs="Times New Roman"/>
          <w:sz w:val="20"/>
          <w:szCs w:val="20"/>
        </w:rPr>
        <w:t xml:space="preserve">. </w:t>
      </w:r>
    </w:p>
    <w:p w14:paraId="4A9BD258" w14:textId="1283B00A" w:rsidR="008C4721" w:rsidRPr="000D2CF1" w:rsidRDefault="008C4721" w:rsidP="008C4721">
      <w:pPr>
        <w:pStyle w:val="ListeParagraf"/>
        <w:numPr>
          <w:ilvl w:val="0"/>
          <w:numId w:val="7"/>
        </w:numPr>
        <w:spacing w:before="120" w:after="120" w:line="360" w:lineRule="auto"/>
        <w:jc w:val="both"/>
        <w:rPr>
          <w:rFonts w:ascii="Times New Roman" w:hAnsi="Times New Roman" w:cs="Times New Roman"/>
          <w:sz w:val="20"/>
          <w:szCs w:val="20"/>
        </w:rPr>
      </w:pPr>
      <w:proofErr w:type="spellStart"/>
      <w:r w:rsidRPr="000D2CF1">
        <w:rPr>
          <w:rFonts w:ascii="Times New Roman" w:hAnsi="Times New Roman" w:cs="Times New Roman"/>
          <w:sz w:val="20"/>
          <w:szCs w:val="20"/>
        </w:rPr>
        <w:t>Arka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grup</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dişlerde</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furkasyon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bölgesinin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açığa</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çıkması</w:t>
      </w:r>
      <w:proofErr w:type="spellEnd"/>
      <w:r w:rsidRPr="000D2CF1">
        <w:rPr>
          <w:rFonts w:ascii="Times New Roman" w:hAnsi="Times New Roman" w:cs="Times New Roman"/>
          <w:sz w:val="20"/>
          <w:szCs w:val="20"/>
        </w:rPr>
        <w:t xml:space="preserve">. </w:t>
      </w:r>
    </w:p>
    <w:p w14:paraId="56E164E4" w14:textId="61053923" w:rsidR="008C4721" w:rsidRPr="000D2CF1" w:rsidRDefault="008C4721" w:rsidP="008C4721">
      <w:pPr>
        <w:pStyle w:val="ListeParagraf"/>
        <w:numPr>
          <w:ilvl w:val="0"/>
          <w:numId w:val="7"/>
        </w:numPr>
        <w:spacing w:before="120" w:after="120" w:line="360" w:lineRule="auto"/>
        <w:jc w:val="both"/>
        <w:rPr>
          <w:rFonts w:ascii="Times New Roman" w:hAnsi="Times New Roman" w:cs="Times New Roman"/>
          <w:sz w:val="20"/>
          <w:szCs w:val="20"/>
        </w:rPr>
      </w:pPr>
      <w:proofErr w:type="spellStart"/>
      <w:r w:rsidRPr="000D2CF1">
        <w:rPr>
          <w:rFonts w:ascii="Times New Roman" w:hAnsi="Times New Roman" w:cs="Times New Roman"/>
          <w:sz w:val="20"/>
          <w:szCs w:val="20"/>
        </w:rPr>
        <w:t>Mobilite</w:t>
      </w:r>
      <w:proofErr w:type="spellEnd"/>
      <w:r w:rsidRPr="000D2CF1">
        <w:rPr>
          <w:rFonts w:ascii="Times New Roman" w:hAnsi="Times New Roman" w:cs="Times New Roman"/>
          <w:sz w:val="20"/>
          <w:szCs w:val="20"/>
        </w:rPr>
        <w:t xml:space="preserve">. </w:t>
      </w:r>
    </w:p>
    <w:p w14:paraId="15F5FFD5" w14:textId="554B53E6" w:rsidR="00DE3AC2" w:rsidRPr="000D2CF1" w:rsidRDefault="008C4721" w:rsidP="00DE3AC2">
      <w:pPr>
        <w:pStyle w:val="ListeParagraf"/>
        <w:numPr>
          <w:ilvl w:val="0"/>
          <w:numId w:val="7"/>
        </w:numPr>
        <w:spacing w:before="120" w:after="120" w:line="360" w:lineRule="auto"/>
        <w:jc w:val="both"/>
        <w:rPr>
          <w:rFonts w:ascii="Times New Roman" w:hAnsi="Times New Roman" w:cs="Times New Roman"/>
          <w:sz w:val="20"/>
          <w:szCs w:val="20"/>
        </w:rPr>
      </w:pPr>
      <w:proofErr w:type="spellStart"/>
      <w:r w:rsidRPr="000D2CF1">
        <w:rPr>
          <w:rFonts w:ascii="Times New Roman" w:hAnsi="Times New Roman" w:cs="Times New Roman"/>
          <w:sz w:val="20"/>
          <w:szCs w:val="20"/>
        </w:rPr>
        <w:t>Defektin</w:t>
      </w:r>
      <w:proofErr w:type="spellEnd"/>
      <w:r w:rsidRPr="000D2CF1">
        <w:rPr>
          <w:rFonts w:ascii="Times New Roman" w:hAnsi="Times New Roman" w:cs="Times New Roman"/>
          <w:sz w:val="20"/>
          <w:szCs w:val="20"/>
        </w:rPr>
        <w:t xml:space="preserve"> </w:t>
      </w:r>
      <w:proofErr w:type="spellStart"/>
      <w:r w:rsidRPr="000D2CF1">
        <w:rPr>
          <w:rFonts w:ascii="Times New Roman" w:hAnsi="Times New Roman" w:cs="Times New Roman"/>
          <w:sz w:val="20"/>
          <w:szCs w:val="20"/>
        </w:rPr>
        <w:t>boyutu</w:t>
      </w:r>
      <w:proofErr w:type="spellEnd"/>
      <w:r w:rsidRPr="000D2CF1">
        <w:rPr>
          <w:rFonts w:ascii="Times New Roman" w:hAnsi="Times New Roman" w:cs="Times New Roman"/>
          <w:sz w:val="20"/>
          <w:szCs w:val="20"/>
        </w:rPr>
        <w:t xml:space="preserve">. </w:t>
      </w:r>
    </w:p>
    <w:p w14:paraId="6257A529" w14:textId="1BCDF52E" w:rsidR="003505DD" w:rsidRPr="000D2CF1" w:rsidRDefault="003505DD" w:rsidP="003505DD">
      <w:pPr>
        <w:pStyle w:val="ListeParagraf"/>
        <w:numPr>
          <w:ilvl w:val="0"/>
          <w:numId w:val="2"/>
        </w:numPr>
        <w:spacing w:before="120" w:after="120" w:line="360" w:lineRule="auto"/>
        <w:jc w:val="both"/>
        <w:rPr>
          <w:rFonts w:ascii="Times New Roman" w:hAnsi="Times New Roman" w:cs="Times New Roman"/>
          <w:b/>
          <w:sz w:val="20"/>
          <w:szCs w:val="20"/>
          <w:lang w:val="tr-TR"/>
        </w:rPr>
      </w:pPr>
      <w:r w:rsidRPr="000D2CF1">
        <w:rPr>
          <w:rFonts w:ascii="Times New Roman" w:hAnsi="Times New Roman" w:cs="Times New Roman"/>
          <w:b/>
          <w:sz w:val="20"/>
          <w:szCs w:val="20"/>
          <w:lang w:val="tr-TR"/>
        </w:rPr>
        <w:t>Cerrahi İşlem Görmüş Dişler</w:t>
      </w:r>
    </w:p>
    <w:p w14:paraId="574F53CA" w14:textId="6979F37F" w:rsidR="00C23814" w:rsidRPr="000D2CF1" w:rsidRDefault="00404F16" w:rsidP="000D2CF1">
      <w:pPr>
        <w:spacing w:before="120" w:after="120" w:line="360" w:lineRule="auto"/>
        <w:ind w:firstLine="567"/>
        <w:jc w:val="both"/>
        <w:rPr>
          <w:rFonts w:ascii="Times New Roman" w:hAnsi="Times New Roman" w:cs="Times New Roman"/>
          <w:sz w:val="20"/>
          <w:szCs w:val="20"/>
          <w:lang w:val="tr-TR"/>
        </w:rPr>
      </w:pPr>
      <w:r w:rsidRPr="000D2CF1">
        <w:rPr>
          <w:rFonts w:ascii="Times New Roman" w:hAnsi="Times New Roman" w:cs="Times New Roman"/>
          <w:sz w:val="20"/>
          <w:szCs w:val="20"/>
          <w:lang w:val="tr-TR"/>
        </w:rPr>
        <w:t xml:space="preserve">Periodontal olarak veya cerrahi işlemler sonrasında yeterli desteği olmayan dişlerde </w:t>
      </w:r>
      <w:proofErr w:type="spellStart"/>
      <w:r w:rsidRPr="000D2CF1">
        <w:rPr>
          <w:rFonts w:ascii="Times New Roman" w:hAnsi="Times New Roman" w:cs="Times New Roman"/>
          <w:sz w:val="20"/>
          <w:szCs w:val="20"/>
          <w:lang w:val="tr-TR"/>
        </w:rPr>
        <w:t>kanin</w:t>
      </w:r>
      <w:proofErr w:type="spellEnd"/>
      <w:r w:rsidRPr="000D2CF1">
        <w:rPr>
          <w:rFonts w:ascii="Times New Roman" w:hAnsi="Times New Roman" w:cs="Times New Roman"/>
          <w:sz w:val="20"/>
          <w:szCs w:val="20"/>
          <w:lang w:val="tr-TR"/>
        </w:rPr>
        <w:t xml:space="preserve"> koruyuculu oklüzyon tercih edilmeli, dikey </w:t>
      </w:r>
      <w:proofErr w:type="spellStart"/>
      <w:r w:rsidRPr="000D2CF1">
        <w:rPr>
          <w:rFonts w:ascii="Times New Roman" w:hAnsi="Times New Roman" w:cs="Times New Roman"/>
          <w:sz w:val="20"/>
          <w:szCs w:val="20"/>
          <w:lang w:val="tr-TR"/>
        </w:rPr>
        <w:t>overlap</w:t>
      </w:r>
      <w:proofErr w:type="spellEnd"/>
      <w:r w:rsidRPr="000D2CF1">
        <w:rPr>
          <w:rFonts w:ascii="Times New Roman" w:hAnsi="Times New Roman" w:cs="Times New Roman"/>
          <w:sz w:val="20"/>
          <w:szCs w:val="20"/>
          <w:lang w:val="tr-TR"/>
        </w:rPr>
        <w:t xml:space="preserve"> azaltılmalı ve düzleştirilmiş arka </w:t>
      </w:r>
      <w:proofErr w:type="spellStart"/>
      <w:r w:rsidRPr="000D2CF1">
        <w:rPr>
          <w:rFonts w:ascii="Times New Roman" w:hAnsi="Times New Roman" w:cs="Times New Roman"/>
          <w:sz w:val="20"/>
          <w:szCs w:val="20"/>
          <w:lang w:val="tr-TR"/>
        </w:rPr>
        <w:t>tüberküller</w:t>
      </w:r>
      <w:proofErr w:type="spellEnd"/>
      <w:r w:rsidRPr="000D2CF1">
        <w:rPr>
          <w:rFonts w:ascii="Times New Roman" w:hAnsi="Times New Roman" w:cs="Times New Roman"/>
          <w:sz w:val="20"/>
          <w:szCs w:val="20"/>
          <w:lang w:val="tr-TR"/>
        </w:rPr>
        <w:t xml:space="preserve"> tercih edilmelidir.</w:t>
      </w:r>
    </w:p>
    <w:p w14:paraId="6953574A" w14:textId="5B42768D" w:rsidR="003505DD" w:rsidRPr="000D2CF1" w:rsidRDefault="003505DD" w:rsidP="00061C95">
      <w:pPr>
        <w:pStyle w:val="ListeParagraf"/>
        <w:numPr>
          <w:ilvl w:val="0"/>
          <w:numId w:val="6"/>
        </w:numPr>
        <w:spacing w:before="120" w:after="120" w:line="360" w:lineRule="auto"/>
        <w:ind w:left="1418"/>
        <w:jc w:val="both"/>
        <w:rPr>
          <w:rFonts w:ascii="Times New Roman" w:hAnsi="Times New Roman" w:cs="Times New Roman"/>
          <w:b/>
          <w:sz w:val="20"/>
          <w:szCs w:val="20"/>
          <w:lang w:val="tr-TR"/>
        </w:rPr>
      </w:pPr>
      <w:r w:rsidRPr="000D2CF1">
        <w:rPr>
          <w:rFonts w:ascii="Times New Roman" w:hAnsi="Times New Roman" w:cs="Times New Roman"/>
          <w:b/>
          <w:sz w:val="20"/>
          <w:szCs w:val="20"/>
          <w:lang w:val="tr-TR"/>
        </w:rPr>
        <w:t>Köklerin Ayrılması</w:t>
      </w:r>
      <w:r w:rsidR="00596FF2" w:rsidRPr="000D2CF1">
        <w:rPr>
          <w:rFonts w:ascii="Times New Roman" w:hAnsi="Times New Roman" w:cs="Times New Roman"/>
          <w:b/>
          <w:sz w:val="20"/>
          <w:szCs w:val="20"/>
          <w:lang w:val="tr-TR"/>
        </w:rPr>
        <w:t xml:space="preserve"> </w:t>
      </w:r>
    </w:p>
    <w:p w14:paraId="71B5D7A6" w14:textId="067F47C6" w:rsidR="00FD22F9" w:rsidRPr="000D2CF1" w:rsidRDefault="00596FF2" w:rsidP="000D2CF1">
      <w:pPr>
        <w:spacing w:before="120" w:after="120" w:line="360" w:lineRule="auto"/>
        <w:ind w:firstLine="720"/>
        <w:jc w:val="both"/>
        <w:rPr>
          <w:rFonts w:ascii="Times New Roman" w:hAnsi="Times New Roman" w:cs="Times New Roman"/>
          <w:sz w:val="20"/>
          <w:szCs w:val="20"/>
          <w:lang w:val="tr-TR"/>
        </w:rPr>
      </w:pPr>
      <w:r w:rsidRPr="000D2CF1">
        <w:rPr>
          <w:rFonts w:ascii="Times New Roman" w:hAnsi="Times New Roman" w:cs="Times New Roman"/>
          <w:sz w:val="20"/>
          <w:szCs w:val="20"/>
          <w:lang w:val="tr-TR"/>
        </w:rPr>
        <w:t xml:space="preserve">Özellikle alt molar dişlerde bazen periodontal </w:t>
      </w:r>
      <w:proofErr w:type="spellStart"/>
      <w:r w:rsidRPr="000D2CF1">
        <w:rPr>
          <w:rFonts w:ascii="Times New Roman" w:hAnsi="Times New Roman" w:cs="Times New Roman"/>
          <w:sz w:val="20"/>
          <w:szCs w:val="20"/>
          <w:lang w:val="tr-TR"/>
        </w:rPr>
        <w:t>bifürkasyon</w:t>
      </w:r>
      <w:proofErr w:type="spellEnd"/>
      <w:r w:rsidRPr="000D2CF1">
        <w:rPr>
          <w:rFonts w:ascii="Times New Roman" w:hAnsi="Times New Roman" w:cs="Times New Roman"/>
          <w:sz w:val="20"/>
          <w:szCs w:val="20"/>
          <w:lang w:val="tr-TR"/>
        </w:rPr>
        <w:t xml:space="preserve"> problemlerinin ortadan kaldırılması için kökler ayırılarak periodontal sağlık tekrar kazanılır. Bu işlem sadece iyi kemik desteğine sahip ve birbirinden belirgin şekilde ayrık dişler için uygulanır. Bunun üzerine yapılacak restorasyonlarda bu iki kök arasında </w:t>
      </w:r>
      <w:proofErr w:type="spellStart"/>
      <w:r w:rsidRPr="000D2CF1">
        <w:rPr>
          <w:rFonts w:ascii="Times New Roman" w:hAnsi="Times New Roman" w:cs="Times New Roman"/>
          <w:sz w:val="20"/>
          <w:szCs w:val="20"/>
          <w:lang w:val="tr-TR"/>
        </w:rPr>
        <w:t>temizlenebilirliğin</w:t>
      </w:r>
      <w:proofErr w:type="spellEnd"/>
      <w:r w:rsidRPr="000D2CF1">
        <w:rPr>
          <w:rFonts w:ascii="Times New Roman" w:hAnsi="Times New Roman" w:cs="Times New Roman"/>
          <w:sz w:val="20"/>
          <w:szCs w:val="20"/>
          <w:lang w:val="tr-TR"/>
        </w:rPr>
        <w:t xml:space="preserve"> tam olarak sağlanması gerekir. Bu amaçla bir kökten diğerine içbükey bağlantıyla uzanan bir </w:t>
      </w:r>
      <w:proofErr w:type="spellStart"/>
      <w:r w:rsidRPr="000D2CF1">
        <w:rPr>
          <w:rFonts w:ascii="Times New Roman" w:hAnsi="Times New Roman" w:cs="Times New Roman"/>
          <w:sz w:val="20"/>
          <w:szCs w:val="20"/>
          <w:lang w:val="tr-TR"/>
        </w:rPr>
        <w:t>interradiküler</w:t>
      </w:r>
      <w:proofErr w:type="spellEnd"/>
      <w:r w:rsidRPr="000D2CF1">
        <w:rPr>
          <w:rFonts w:ascii="Times New Roman" w:hAnsi="Times New Roman" w:cs="Times New Roman"/>
          <w:sz w:val="20"/>
          <w:szCs w:val="20"/>
          <w:lang w:val="tr-TR"/>
        </w:rPr>
        <w:t xml:space="preserve"> splint hazırlanmış olur.</w:t>
      </w:r>
    </w:p>
    <w:p w14:paraId="51F2C13A" w14:textId="66EE33B4" w:rsidR="0018337F" w:rsidRPr="000D2CF1" w:rsidRDefault="0018337F" w:rsidP="00061C95">
      <w:pPr>
        <w:pStyle w:val="ListeParagraf"/>
        <w:numPr>
          <w:ilvl w:val="0"/>
          <w:numId w:val="6"/>
        </w:numPr>
        <w:spacing w:before="120" w:after="120" w:line="360" w:lineRule="auto"/>
        <w:ind w:left="1418"/>
        <w:jc w:val="both"/>
        <w:rPr>
          <w:rFonts w:ascii="Times New Roman" w:hAnsi="Times New Roman" w:cs="Times New Roman"/>
          <w:b/>
          <w:sz w:val="20"/>
          <w:szCs w:val="20"/>
          <w:lang w:val="tr-TR"/>
        </w:rPr>
      </w:pPr>
      <w:r w:rsidRPr="000D2CF1">
        <w:rPr>
          <w:rFonts w:ascii="Times New Roman" w:hAnsi="Times New Roman" w:cs="Times New Roman"/>
          <w:b/>
          <w:sz w:val="20"/>
          <w:szCs w:val="20"/>
          <w:lang w:val="tr-TR"/>
        </w:rPr>
        <w:t>Köklerden Birinin Çıkartılması</w:t>
      </w:r>
      <w:r w:rsidR="00596FF2" w:rsidRPr="000D2CF1">
        <w:rPr>
          <w:rFonts w:ascii="Times New Roman" w:hAnsi="Times New Roman" w:cs="Times New Roman"/>
          <w:b/>
          <w:sz w:val="20"/>
          <w:szCs w:val="20"/>
          <w:lang w:val="tr-TR"/>
        </w:rPr>
        <w:t xml:space="preserve"> </w:t>
      </w:r>
    </w:p>
    <w:tbl>
      <w:tblPr>
        <w:tblStyle w:val="TabloKlavuzu"/>
        <w:tblW w:w="9889" w:type="dxa"/>
        <w:tblLook w:val="04A0" w:firstRow="1" w:lastRow="0" w:firstColumn="1" w:lastColumn="0" w:noHBand="0" w:noVBand="1"/>
      </w:tblPr>
      <w:tblGrid>
        <w:gridCol w:w="1816"/>
        <w:gridCol w:w="8073"/>
      </w:tblGrid>
      <w:tr w:rsidR="00BF6511" w:rsidRPr="000D2CF1" w14:paraId="253614DA" w14:textId="77777777" w:rsidTr="000D2CF1">
        <w:tc>
          <w:tcPr>
            <w:tcW w:w="1816" w:type="dxa"/>
          </w:tcPr>
          <w:p w14:paraId="248302F2" w14:textId="030E08BF" w:rsidR="00BF6511" w:rsidRPr="000D2CF1" w:rsidRDefault="00BF6511" w:rsidP="00BF6511">
            <w:pPr>
              <w:spacing w:before="120" w:after="120" w:line="360" w:lineRule="auto"/>
              <w:jc w:val="both"/>
              <w:rPr>
                <w:rFonts w:ascii="Times New Roman" w:hAnsi="Times New Roman" w:cs="Times New Roman"/>
                <w:b/>
                <w:sz w:val="20"/>
                <w:szCs w:val="20"/>
                <w:lang w:val="tr-TR"/>
              </w:rPr>
            </w:pPr>
            <w:r w:rsidRPr="000D2CF1">
              <w:rPr>
                <w:rFonts w:ascii="Times New Roman" w:hAnsi="Times New Roman" w:cs="Times New Roman"/>
                <w:noProof/>
                <w:sz w:val="20"/>
                <w:szCs w:val="20"/>
                <w:lang w:val="tr-TR" w:eastAsia="tr-TR"/>
              </w:rPr>
              <w:drawing>
                <wp:inline distT="0" distB="0" distL="0" distR="0" wp14:anchorId="6204F7E1" wp14:editId="353A8A31">
                  <wp:extent cx="739140" cy="1015740"/>
                  <wp:effectExtent l="0" t="0" r="0" b="63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77899" cy="1069003"/>
                          </a:xfrm>
                          <a:prstGeom prst="rect">
                            <a:avLst/>
                          </a:prstGeom>
                        </pic:spPr>
                      </pic:pic>
                    </a:graphicData>
                  </a:graphic>
                </wp:inline>
              </w:drawing>
            </w:r>
          </w:p>
        </w:tc>
        <w:tc>
          <w:tcPr>
            <w:tcW w:w="8073" w:type="dxa"/>
          </w:tcPr>
          <w:p w14:paraId="5114C77E" w14:textId="51E80C7E" w:rsidR="00BF6511" w:rsidRPr="000D2CF1" w:rsidRDefault="00BF6511" w:rsidP="00BF6511">
            <w:pPr>
              <w:spacing w:before="120" w:after="120" w:line="360" w:lineRule="auto"/>
              <w:ind w:firstLine="709"/>
              <w:jc w:val="both"/>
              <w:rPr>
                <w:rFonts w:ascii="Times New Roman" w:hAnsi="Times New Roman" w:cs="Times New Roman"/>
                <w:sz w:val="20"/>
                <w:szCs w:val="20"/>
                <w:lang w:val="tr-TR"/>
              </w:rPr>
            </w:pPr>
            <w:r w:rsidRPr="000D2CF1">
              <w:rPr>
                <w:rFonts w:ascii="Times New Roman" w:hAnsi="Times New Roman" w:cs="Times New Roman"/>
                <w:sz w:val="20"/>
                <w:szCs w:val="20"/>
                <w:lang w:val="tr-TR"/>
              </w:rPr>
              <w:t xml:space="preserve">Çok köklü dişlerde patolojisi olan kökün kesilerek çıkartılması sonrasında üzerindeki kronun restoratif ve protetik amaçlarla kullanılmasını sağlayan bir yöntemdir. Protetik açıdan en önemli kısmı öncelikle kök yüzey alanı değişeceği için özellikle köprü biyomekaniğinin </w:t>
            </w:r>
            <w:proofErr w:type="spellStart"/>
            <w:r w:rsidRPr="000D2CF1">
              <w:rPr>
                <w:rFonts w:ascii="Times New Roman" w:hAnsi="Times New Roman" w:cs="Times New Roman"/>
                <w:sz w:val="20"/>
                <w:szCs w:val="20"/>
                <w:lang w:val="tr-TR"/>
              </w:rPr>
              <w:t>Ante</w:t>
            </w:r>
            <w:proofErr w:type="spellEnd"/>
            <w:r w:rsidRPr="000D2CF1">
              <w:rPr>
                <w:rFonts w:ascii="Times New Roman" w:hAnsi="Times New Roman" w:cs="Times New Roman"/>
                <w:sz w:val="20"/>
                <w:szCs w:val="20"/>
                <w:lang w:val="tr-TR"/>
              </w:rPr>
              <w:t xml:space="preserve"> Kanunu da göz önünde bulundurulacak olursa olumsuz yönde değişmesi, diğeri ise üzerine yapılacak </w:t>
            </w:r>
            <w:proofErr w:type="spellStart"/>
            <w:r w:rsidRPr="000D2CF1">
              <w:rPr>
                <w:rFonts w:ascii="Times New Roman" w:hAnsi="Times New Roman" w:cs="Times New Roman"/>
                <w:sz w:val="20"/>
                <w:szCs w:val="20"/>
                <w:lang w:val="tr-TR"/>
              </w:rPr>
              <w:t>preparasyonun</w:t>
            </w:r>
            <w:proofErr w:type="spellEnd"/>
            <w:r w:rsidRPr="000D2CF1">
              <w:rPr>
                <w:rFonts w:ascii="Times New Roman" w:hAnsi="Times New Roman" w:cs="Times New Roman"/>
                <w:sz w:val="20"/>
                <w:szCs w:val="20"/>
                <w:lang w:val="tr-TR"/>
              </w:rPr>
              <w:t xml:space="preserve"> ve restorasyonun periodontal sağlığı nasıl etkileyeceğidir.</w:t>
            </w:r>
          </w:p>
        </w:tc>
      </w:tr>
    </w:tbl>
    <w:p w14:paraId="3D73DACE" w14:textId="3BBBA824" w:rsidR="00885FFD" w:rsidRPr="000D2CF1" w:rsidRDefault="00841ABF" w:rsidP="000D2CF1">
      <w:pPr>
        <w:pStyle w:val="ListeParagraf"/>
        <w:spacing w:before="120" w:after="120" w:line="360" w:lineRule="auto"/>
        <w:ind w:left="0" w:firstLine="720"/>
        <w:jc w:val="both"/>
        <w:rPr>
          <w:rFonts w:ascii="Times New Roman" w:hAnsi="Times New Roman" w:cs="Times New Roman"/>
          <w:sz w:val="20"/>
          <w:szCs w:val="20"/>
          <w:lang w:val="tr-TR"/>
        </w:rPr>
      </w:pPr>
      <w:r w:rsidRPr="000D2CF1">
        <w:rPr>
          <w:rFonts w:ascii="Times New Roman" w:hAnsi="Times New Roman" w:cs="Times New Roman"/>
          <w:sz w:val="20"/>
          <w:szCs w:val="20"/>
          <w:lang w:val="tr-TR"/>
        </w:rPr>
        <w:t>Kök r</w:t>
      </w:r>
      <w:r w:rsidR="008979FA" w:rsidRPr="000D2CF1">
        <w:rPr>
          <w:rFonts w:ascii="Times New Roman" w:hAnsi="Times New Roman" w:cs="Times New Roman"/>
          <w:sz w:val="20"/>
          <w:szCs w:val="20"/>
          <w:lang w:val="tr-TR"/>
        </w:rPr>
        <w:t xml:space="preserve">ezeksiyon kalıntıları, plak birikimleri için tuzak alanlar oluşturacaklardır. </w:t>
      </w:r>
      <w:r w:rsidR="001F2606" w:rsidRPr="000D2CF1">
        <w:rPr>
          <w:rFonts w:ascii="Times New Roman" w:hAnsi="Times New Roman" w:cs="Times New Roman"/>
          <w:sz w:val="20"/>
          <w:szCs w:val="20"/>
          <w:lang w:val="tr-TR"/>
        </w:rPr>
        <w:t xml:space="preserve">Rezeksiyon vakalarında dişten bir kök çıkartıldığı için diş şeklindeki değişikliğe bağlı olarak hem diş </w:t>
      </w:r>
      <w:proofErr w:type="spellStart"/>
      <w:r w:rsidR="001F2606" w:rsidRPr="000D2CF1">
        <w:rPr>
          <w:rFonts w:ascii="Times New Roman" w:hAnsi="Times New Roman" w:cs="Times New Roman"/>
          <w:sz w:val="20"/>
          <w:szCs w:val="20"/>
          <w:lang w:val="tr-TR"/>
        </w:rPr>
        <w:t>preparasyonunun</w:t>
      </w:r>
      <w:proofErr w:type="spellEnd"/>
      <w:r w:rsidR="001F2606" w:rsidRPr="000D2CF1">
        <w:rPr>
          <w:rFonts w:ascii="Times New Roman" w:hAnsi="Times New Roman" w:cs="Times New Roman"/>
          <w:sz w:val="20"/>
          <w:szCs w:val="20"/>
          <w:lang w:val="tr-TR"/>
        </w:rPr>
        <w:t xml:space="preserve"> </w:t>
      </w:r>
      <w:proofErr w:type="gramStart"/>
      <w:r w:rsidR="001F2606" w:rsidRPr="000D2CF1">
        <w:rPr>
          <w:rFonts w:ascii="Times New Roman" w:hAnsi="Times New Roman" w:cs="Times New Roman"/>
          <w:sz w:val="20"/>
          <w:szCs w:val="20"/>
          <w:lang w:val="tr-TR"/>
        </w:rPr>
        <w:t>şekli,</w:t>
      </w:r>
      <w:proofErr w:type="gramEnd"/>
      <w:r w:rsidR="001F2606" w:rsidRPr="000D2CF1">
        <w:rPr>
          <w:rFonts w:ascii="Times New Roman" w:hAnsi="Times New Roman" w:cs="Times New Roman"/>
          <w:sz w:val="20"/>
          <w:szCs w:val="20"/>
          <w:lang w:val="tr-TR"/>
        </w:rPr>
        <w:t xml:space="preserve"> hem de üzerine yapılacak restorasyon konturları farklılık arz edecektir.</w:t>
      </w:r>
      <w:r w:rsidR="00B3261D" w:rsidRPr="000D2CF1">
        <w:rPr>
          <w:rFonts w:ascii="Times New Roman" w:hAnsi="Times New Roman" w:cs="Times New Roman"/>
          <w:sz w:val="20"/>
          <w:szCs w:val="20"/>
          <w:lang w:val="tr-TR"/>
        </w:rPr>
        <w:t xml:space="preserve"> Örneğin bir molar dişin </w:t>
      </w:r>
      <w:proofErr w:type="spellStart"/>
      <w:r w:rsidR="00B3261D" w:rsidRPr="000D2CF1">
        <w:rPr>
          <w:rFonts w:ascii="Times New Roman" w:hAnsi="Times New Roman" w:cs="Times New Roman"/>
          <w:sz w:val="20"/>
          <w:szCs w:val="20"/>
          <w:lang w:val="tr-TR"/>
        </w:rPr>
        <w:t>palatinal</w:t>
      </w:r>
      <w:proofErr w:type="spellEnd"/>
      <w:r w:rsidR="00B3261D" w:rsidRPr="000D2CF1">
        <w:rPr>
          <w:rFonts w:ascii="Times New Roman" w:hAnsi="Times New Roman" w:cs="Times New Roman"/>
          <w:sz w:val="20"/>
          <w:szCs w:val="20"/>
          <w:lang w:val="tr-TR"/>
        </w:rPr>
        <w:t xml:space="preserve"> kökü çıkartıldığında normal büyüklükte bir </w:t>
      </w:r>
      <w:proofErr w:type="spellStart"/>
      <w:r w:rsidR="00B3261D" w:rsidRPr="000D2CF1">
        <w:rPr>
          <w:rFonts w:ascii="Times New Roman" w:hAnsi="Times New Roman" w:cs="Times New Roman"/>
          <w:sz w:val="20"/>
          <w:szCs w:val="20"/>
          <w:lang w:val="tr-TR"/>
        </w:rPr>
        <w:t>palatinal</w:t>
      </w:r>
      <w:proofErr w:type="spellEnd"/>
      <w:r w:rsidR="00B3261D" w:rsidRPr="000D2CF1">
        <w:rPr>
          <w:rFonts w:ascii="Times New Roman" w:hAnsi="Times New Roman" w:cs="Times New Roman"/>
          <w:sz w:val="20"/>
          <w:szCs w:val="20"/>
          <w:lang w:val="tr-TR"/>
        </w:rPr>
        <w:t xml:space="preserve"> </w:t>
      </w:r>
      <w:proofErr w:type="spellStart"/>
      <w:r w:rsidR="00B3261D" w:rsidRPr="000D2CF1">
        <w:rPr>
          <w:rFonts w:ascii="Times New Roman" w:hAnsi="Times New Roman" w:cs="Times New Roman"/>
          <w:sz w:val="20"/>
          <w:szCs w:val="20"/>
          <w:lang w:val="tr-TR"/>
        </w:rPr>
        <w:t>tüberküllü</w:t>
      </w:r>
      <w:proofErr w:type="spellEnd"/>
      <w:r w:rsidR="00B3261D" w:rsidRPr="000D2CF1">
        <w:rPr>
          <w:rFonts w:ascii="Times New Roman" w:hAnsi="Times New Roman" w:cs="Times New Roman"/>
          <w:sz w:val="20"/>
          <w:szCs w:val="20"/>
          <w:lang w:val="tr-TR"/>
        </w:rPr>
        <w:t xml:space="preserve"> restorasyon bitirilirse; bu dişte çok büyük devrilme kuvvetleri oluşacaktır. Bu nedenle bu tip durumlarda </w:t>
      </w:r>
      <w:proofErr w:type="spellStart"/>
      <w:r w:rsidR="00B3261D" w:rsidRPr="000D2CF1">
        <w:rPr>
          <w:rFonts w:ascii="Times New Roman" w:hAnsi="Times New Roman" w:cs="Times New Roman"/>
          <w:sz w:val="20"/>
          <w:szCs w:val="20"/>
          <w:lang w:val="tr-TR"/>
        </w:rPr>
        <w:t>palatinal</w:t>
      </w:r>
      <w:proofErr w:type="spellEnd"/>
      <w:r w:rsidR="00B3261D" w:rsidRPr="000D2CF1">
        <w:rPr>
          <w:rFonts w:ascii="Times New Roman" w:hAnsi="Times New Roman" w:cs="Times New Roman"/>
          <w:sz w:val="20"/>
          <w:szCs w:val="20"/>
          <w:lang w:val="tr-TR"/>
        </w:rPr>
        <w:t xml:space="preserve"> tüberkül de küçültülür.</w:t>
      </w:r>
      <w:r w:rsidR="0038143F" w:rsidRPr="000D2CF1">
        <w:rPr>
          <w:rFonts w:ascii="Times New Roman" w:hAnsi="Times New Roman" w:cs="Times New Roman"/>
          <w:sz w:val="20"/>
          <w:szCs w:val="20"/>
          <w:lang w:val="tr-TR"/>
        </w:rPr>
        <w:t xml:space="preserve"> Bir alt molar dişin </w:t>
      </w:r>
      <w:proofErr w:type="spellStart"/>
      <w:r w:rsidR="0038143F" w:rsidRPr="000D2CF1">
        <w:rPr>
          <w:rFonts w:ascii="Times New Roman" w:hAnsi="Times New Roman" w:cs="Times New Roman"/>
          <w:sz w:val="20"/>
          <w:szCs w:val="20"/>
          <w:lang w:val="tr-TR"/>
        </w:rPr>
        <w:t>mesial</w:t>
      </w:r>
      <w:proofErr w:type="spellEnd"/>
      <w:r w:rsidR="0038143F" w:rsidRPr="000D2CF1">
        <w:rPr>
          <w:rFonts w:ascii="Times New Roman" w:hAnsi="Times New Roman" w:cs="Times New Roman"/>
          <w:sz w:val="20"/>
          <w:szCs w:val="20"/>
          <w:lang w:val="tr-TR"/>
        </w:rPr>
        <w:t xml:space="preserve"> kökü çıkartıldığında ise distal kök sadece bir köprü desteği olarak görev yapmalıdır. </w:t>
      </w:r>
    </w:p>
    <w:p w14:paraId="194E4420" w14:textId="4C723A1D" w:rsidR="00C23814" w:rsidRPr="000D2CF1" w:rsidRDefault="00C54E0C" w:rsidP="00C54E0C">
      <w:pPr>
        <w:pStyle w:val="ListeParagraf"/>
        <w:spacing w:before="120" w:after="120" w:line="360" w:lineRule="auto"/>
        <w:ind w:left="0"/>
        <w:jc w:val="both"/>
        <w:rPr>
          <w:rFonts w:ascii="Times New Roman" w:hAnsi="Times New Roman" w:cs="Times New Roman"/>
          <w:sz w:val="20"/>
          <w:szCs w:val="20"/>
          <w:lang w:val="tr-TR"/>
        </w:rPr>
      </w:pPr>
      <w:r w:rsidRPr="000D2CF1">
        <w:rPr>
          <w:rFonts w:ascii="Times New Roman" w:hAnsi="Times New Roman" w:cs="Times New Roman"/>
          <w:b/>
          <w:sz w:val="20"/>
          <w:szCs w:val="20"/>
          <w:lang w:val="tr-TR"/>
        </w:rPr>
        <w:t xml:space="preserve">Üst </w:t>
      </w:r>
      <w:proofErr w:type="spellStart"/>
      <w:r w:rsidRPr="000D2CF1">
        <w:rPr>
          <w:rFonts w:ascii="Times New Roman" w:hAnsi="Times New Roman" w:cs="Times New Roman"/>
          <w:b/>
          <w:sz w:val="20"/>
          <w:szCs w:val="20"/>
          <w:lang w:val="tr-TR"/>
        </w:rPr>
        <w:t>Distobukkal</w:t>
      </w:r>
      <w:proofErr w:type="spellEnd"/>
      <w:r w:rsidRPr="000D2CF1">
        <w:rPr>
          <w:rFonts w:ascii="Times New Roman" w:hAnsi="Times New Roman" w:cs="Times New Roman"/>
          <w:b/>
          <w:sz w:val="20"/>
          <w:szCs w:val="20"/>
          <w:lang w:val="tr-TR"/>
        </w:rPr>
        <w:t xml:space="preserve"> Kök Çıkartıldığında:</w:t>
      </w:r>
      <w:r w:rsidR="00335556" w:rsidRPr="000D2CF1">
        <w:rPr>
          <w:rFonts w:ascii="Times New Roman" w:hAnsi="Times New Roman" w:cs="Times New Roman"/>
          <w:b/>
          <w:sz w:val="20"/>
          <w:szCs w:val="20"/>
          <w:lang w:val="tr-TR"/>
        </w:rPr>
        <w:t xml:space="preserve"> </w:t>
      </w:r>
      <w:r w:rsidR="000D02B0" w:rsidRPr="000D2CF1">
        <w:rPr>
          <w:rFonts w:ascii="Times New Roman" w:hAnsi="Times New Roman" w:cs="Times New Roman"/>
          <w:sz w:val="20"/>
          <w:szCs w:val="20"/>
          <w:lang w:val="tr-TR"/>
        </w:rPr>
        <w:t>Üst çenede e</w:t>
      </w:r>
      <w:r w:rsidR="00335556" w:rsidRPr="000D2CF1">
        <w:rPr>
          <w:rFonts w:ascii="Times New Roman" w:hAnsi="Times New Roman" w:cs="Times New Roman"/>
          <w:sz w:val="20"/>
          <w:szCs w:val="20"/>
          <w:lang w:val="tr-TR"/>
        </w:rPr>
        <w:t xml:space="preserve">n çok </w:t>
      </w:r>
      <w:proofErr w:type="spellStart"/>
      <w:r w:rsidR="00335556" w:rsidRPr="000D2CF1">
        <w:rPr>
          <w:rFonts w:ascii="Times New Roman" w:hAnsi="Times New Roman" w:cs="Times New Roman"/>
          <w:sz w:val="20"/>
          <w:szCs w:val="20"/>
          <w:lang w:val="tr-TR"/>
        </w:rPr>
        <w:t>rezeke</w:t>
      </w:r>
      <w:proofErr w:type="spellEnd"/>
      <w:r w:rsidR="00335556" w:rsidRPr="000D2CF1">
        <w:rPr>
          <w:rFonts w:ascii="Times New Roman" w:hAnsi="Times New Roman" w:cs="Times New Roman"/>
          <w:sz w:val="20"/>
          <w:szCs w:val="20"/>
          <w:lang w:val="tr-TR"/>
        </w:rPr>
        <w:t xml:space="preserve"> edilen köktür. </w:t>
      </w:r>
      <w:r w:rsidR="00910BB5" w:rsidRPr="000D2CF1">
        <w:rPr>
          <w:rFonts w:ascii="Times New Roman" w:hAnsi="Times New Roman" w:cs="Times New Roman"/>
          <w:sz w:val="20"/>
          <w:szCs w:val="20"/>
          <w:lang w:val="tr-TR"/>
        </w:rPr>
        <w:t>Rezeksiyon bölgesinin daha kolay tem</w:t>
      </w:r>
      <w:r w:rsidR="009F64A7" w:rsidRPr="000D2CF1">
        <w:rPr>
          <w:rFonts w:ascii="Times New Roman" w:hAnsi="Times New Roman" w:cs="Times New Roman"/>
          <w:sz w:val="20"/>
          <w:szCs w:val="20"/>
          <w:lang w:val="tr-TR"/>
        </w:rPr>
        <w:t xml:space="preserve">iz tutulması için </w:t>
      </w:r>
      <w:proofErr w:type="spellStart"/>
      <w:r w:rsidR="009F64A7" w:rsidRPr="000D2CF1">
        <w:rPr>
          <w:rFonts w:ascii="Times New Roman" w:hAnsi="Times New Roman" w:cs="Times New Roman"/>
          <w:sz w:val="20"/>
          <w:szCs w:val="20"/>
          <w:lang w:val="tr-TR"/>
        </w:rPr>
        <w:t>disto</w:t>
      </w:r>
      <w:r w:rsidR="00DB489D" w:rsidRPr="000D2CF1">
        <w:rPr>
          <w:rFonts w:ascii="Times New Roman" w:hAnsi="Times New Roman" w:cs="Times New Roman"/>
          <w:sz w:val="20"/>
          <w:szCs w:val="20"/>
          <w:lang w:val="tr-TR"/>
        </w:rPr>
        <w:t>bukkal</w:t>
      </w:r>
      <w:proofErr w:type="spellEnd"/>
      <w:r w:rsidR="009F64A7" w:rsidRPr="000D2CF1">
        <w:rPr>
          <w:rFonts w:ascii="Times New Roman" w:hAnsi="Times New Roman" w:cs="Times New Roman"/>
          <w:sz w:val="20"/>
          <w:szCs w:val="20"/>
          <w:lang w:val="tr-TR"/>
        </w:rPr>
        <w:t xml:space="preserve"> </w:t>
      </w:r>
      <w:proofErr w:type="spellStart"/>
      <w:r w:rsidR="009F64A7" w:rsidRPr="000D2CF1">
        <w:rPr>
          <w:rFonts w:ascii="Times New Roman" w:hAnsi="Times New Roman" w:cs="Times New Roman"/>
          <w:sz w:val="20"/>
          <w:szCs w:val="20"/>
          <w:lang w:val="tr-TR"/>
        </w:rPr>
        <w:t>e</w:t>
      </w:r>
      <w:r w:rsidR="00910BB5" w:rsidRPr="000D2CF1">
        <w:rPr>
          <w:rFonts w:ascii="Times New Roman" w:hAnsi="Times New Roman" w:cs="Times New Roman"/>
          <w:sz w:val="20"/>
          <w:szCs w:val="20"/>
          <w:lang w:val="tr-TR"/>
        </w:rPr>
        <w:t>mbrajür</w:t>
      </w:r>
      <w:proofErr w:type="spellEnd"/>
      <w:r w:rsidR="00910BB5" w:rsidRPr="000D2CF1">
        <w:rPr>
          <w:rFonts w:ascii="Times New Roman" w:hAnsi="Times New Roman" w:cs="Times New Roman"/>
          <w:sz w:val="20"/>
          <w:szCs w:val="20"/>
          <w:lang w:val="tr-TR"/>
        </w:rPr>
        <w:t xml:space="preserve"> normalden büyük tutulmalıdır. </w:t>
      </w:r>
      <w:proofErr w:type="spellStart"/>
      <w:r w:rsidR="00910BB5" w:rsidRPr="000D2CF1">
        <w:rPr>
          <w:rFonts w:ascii="Times New Roman" w:hAnsi="Times New Roman" w:cs="Times New Roman"/>
          <w:sz w:val="20"/>
          <w:szCs w:val="20"/>
          <w:lang w:val="tr-TR"/>
        </w:rPr>
        <w:t>Mesiobukkal</w:t>
      </w:r>
      <w:proofErr w:type="spellEnd"/>
      <w:r w:rsidR="00910BB5" w:rsidRPr="000D2CF1">
        <w:rPr>
          <w:rFonts w:ascii="Times New Roman" w:hAnsi="Times New Roman" w:cs="Times New Roman"/>
          <w:sz w:val="20"/>
          <w:szCs w:val="20"/>
          <w:lang w:val="tr-TR"/>
        </w:rPr>
        <w:t xml:space="preserve"> </w:t>
      </w:r>
      <w:proofErr w:type="spellStart"/>
      <w:r w:rsidR="00910BB5" w:rsidRPr="000D2CF1">
        <w:rPr>
          <w:rFonts w:ascii="Times New Roman" w:hAnsi="Times New Roman" w:cs="Times New Roman"/>
          <w:sz w:val="20"/>
          <w:szCs w:val="20"/>
          <w:lang w:val="tr-TR"/>
        </w:rPr>
        <w:t>tüberkülden</w:t>
      </w:r>
      <w:proofErr w:type="spellEnd"/>
      <w:r w:rsidR="00910BB5" w:rsidRPr="000D2CF1">
        <w:rPr>
          <w:rFonts w:ascii="Times New Roman" w:hAnsi="Times New Roman" w:cs="Times New Roman"/>
          <w:sz w:val="20"/>
          <w:szCs w:val="20"/>
          <w:lang w:val="tr-TR"/>
        </w:rPr>
        <w:t xml:space="preserve"> dolayı görünmeyeceği için </w:t>
      </w:r>
      <w:proofErr w:type="spellStart"/>
      <w:r w:rsidR="00910BB5" w:rsidRPr="000D2CF1">
        <w:rPr>
          <w:rFonts w:ascii="Times New Roman" w:hAnsi="Times New Roman" w:cs="Times New Roman"/>
          <w:sz w:val="20"/>
          <w:szCs w:val="20"/>
          <w:lang w:val="tr-TR"/>
        </w:rPr>
        <w:t>disto</w:t>
      </w:r>
      <w:proofErr w:type="spellEnd"/>
      <w:r w:rsidR="00910BB5" w:rsidRPr="000D2CF1">
        <w:rPr>
          <w:rFonts w:ascii="Times New Roman" w:hAnsi="Times New Roman" w:cs="Times New Roman"/>
          <w:sz w:val="20"/>
          <w:szCs w:val="20"/>
          <w:lang w:val="tr-TR"/>
        </w:rPr>
        <w:t xml:space="preserve"> bukkal tüberkül daha küçük hazırlanabilir. Proksimal kontakların normal </w:t>
      </w:r>
      <w:r w:rsidR="00DB489D" w:rsidRPr="000D2CF1">
        <w:rPr>
          <w:rFonts w:ascii="Times New Roman" w:hAnsi="Times New Roman" w:cs="Times New Roman"/>
          <w:sz w:val="20"/>
          <w:szCs w:val="20"/>
          <w:lang w:val="tr-TR"/>
        </w:rPr>
        <w:t>bukko</w:t>
      </w:r>
      <w:r w:rsidR="00910BB5" w:rsidRPr="000D2CF1">
        <w:rPr>
          <w:rFonts w:ascii="Times New Roman" w:hAnsi="Times New Roman" w:cs="Times New Roman"/>
          <w:sz w:val="20"/>
          <w:szCs w:val="20"/>
          <w:lang w:val="tr-TR"/>
        </w:rPr>
        <w:t xml:space="preserve">lingual boyutta hazırlanmasında da bir sorun yaşanmaz. </w:t>
      </w:r>
      <w:proofErr w:type="spellStart"/>
      <w:r w:rsidR="00487644" w:rsidRPr="000D2CF1">
        <w:rPr>
          <w:rFonts w:ascii="Times New Roman" w:hAnsi="Times New Roman" w:cs="Times New Roman"/>
          <w:sz w:val="20"/>
          <w:szCs w:val="20"/>
          <w:lang w:val="tr-TR"/>
        </w:rPr>
        <w:t>Kontakt</w:t>
      </w:r>
      <w:proofErr w:type="spellEnd"/>
      <w:r w:rsidR="00487644" w:rsidRPr="000D2CF1">
        <w:rPr>
          <w:rFonts w:ascii="Times New Roman" w:hAnsi="Times New Roman" w:cs="Times New Roman"/>
          <w:sz w:val="20"/>
          <w:szCs w:val="20"/>
          <w:lang w:val="tr-TR"/>
        </w:rPr>
        <w:t xml:space="preserve"> alanlarının </w:t>
      </w:r>
      <w:proofErr w:type="spellStart"/>
      <w:r w:rsidR="00487644" w:rsidRPr="000D2CF1">
        <w:rPr>
          <w:rFonts w:ascii="Times New Roman" w:hAnsi="Times New Roman" w:cs="Times New Roman"/>
          <w:sz w:val="20"/>
          <w:szCs w:val="20"/>
          <w:lang w:val="tr-TR"/>
        </w:rPr>
        <w:t>apikalinde</w:t>
      </w:r>
      <w:proofErr w:type="spellEnd"/>
      <w:r w:rsidR="00487644" w:rsidRPr="000D2CF1">
        <w:rPr>
          <w:rFonts w:ascii="Times New Roman" w:hAnsi="Times New Roman" w:cs="Times New Roman"/>
          <w:sz w:val="20"/>
          <w:szCs w:val="20"/>
          <w:lang w:val="tr-TR"/>
        </w:rPr>
        <w:t xml:space="preserve">, </w:t>
      </w:r>
      <w:proofErr w:type="spellStart"/>
      <w:r w:rsidR="00487644" w:rsidRPr="000D2CF1">
        <w:rPr>
          <w:rFonts w:ascii="Times New Roman" w:hAnsi="Times New Roman" w:cs="Times New Roman"/>
          <w:sz w:val="20"/>
          <w:szCs w:val="20"/>
          <w:lang w:val="tr-TR"/>
        </w:rPr>
        <w:t>distobukkal</w:t>
      </w:r>
      <w:proofErr w:type="spellEnd"/>
      <w:r w:rsidR="00487644" w:rsidRPr="000D2CF1">
        <w:rPr>
          <w:rFonts w:ascii="Times New Roman" w:hAnsi="Times New Roman" w:cs="Times New Roman"/>
          <w:sz w:val="20"/>
          <w:szCs w:val="20"/>
          <w:lang w:val="tr-TR"/>
        </w:rPr>
        <w:t xml:space="preserve"> tüberkül konturlarının belirgin </w:t>
      </w:r>
      <w:proofErr w:type="spellStart"/>
      <w:r w:rsidR="00487644" w:rsidRPr="000D2CF1">
        <w:rPr>
          <w:rFonts w:ascii="Times New Roman" w:hAnsi="Times New Roman" w:cs="Times New Roman"/>
          <w:sz w:val="20"/>
          <w:szCs w:val="20"/>
          <w:lang w:val="tr-TR"/>
        </w:rPr>
        <w:t>içbükeylikte</w:t>
      </w:r>
      <w:proofErr w:type="spellEnd"/>
      <w:r w:rsidR="00487644" w:rsidRPr="000D2CF1">
        <w:rPr>
          <w:rFonts w:ascii="Times New Roman" w:hAnsi="Times New Roman" w:cs="Times New Roman"/>
          <w:sz w:val="20"/>
          <w:szCs w:val="20"/>
          <w:lang w:val="tr-TR"/>
        </w:rPr>
        <w:t xml:space="preserve"> hazırlanması; bu bölgede kron konturu ile kök hizasının aynı olmasını ve böylelikle dişeti baskısının önlenmesini sağlar.</w:t>
      </w:r>
    </w:p>
    <w:p w14:paraId="6A984DFF" w14:textId="1E1CE17E" w:rsidR="00C23814" w:rsidRPr="000D2CF1" w:rsidRDefault="00C54E0C" w:rsidP="00C54E0C">
      <w:pPr>
        <w:pStyle w:val="ListeParagraf"/>
        <w:spacing w:before="120" w:after="120" w:line="360" w:lineRule="auto"/>
        <w:ind w:left="0"/>
        <w:jc w:val="both"/>
        <w:rPr>
          <w:rFonts w:ascii="Times New Roman" w:hAnsi="Times New Roman" w:cs="Times New Roman"/>
          <w:sz w:val="20"/>
          <w:szCs w:val="20"/>
          <w:lang w:val="tr-TR"/>
        </w:rPr>
      </w:pPr>
      <w:r w:rsidRPr="000D2CF1">
        <w:rPr>
          <w:rFonts w:ascii="Times New Roman" w:hAnsi="Times New Roman" w:cs="Times New Roman"/>
          <w:b/>
          <w:sz w:val="20"/>
          <w:szCs w:val="20"/>
          <w:lang w:val="tr-TR"/>
        </w:rPr>
        <w:lastRenderedPageBreak/>
        <w:t xml:space="preserve">Üst </w:t>
      </w:r>
      <w:proofErr w:type="spellStart"/>
      <w:r w:rsidRPr="000D2CF1">
        <w:rPr>
          <w:rFonts w:ascii="Times New Roman" w:hAnsi="Times New Roman" w:cs="Times New Roman"/>
          <w:b/>
          <w:sz w:val="20"/>
          <w:szCs w:val="20"/>
          <w:lang w:val="tr-TR"/>
        </w:rPr>
        <w:t>Mesiobukkal</w:t>
      </w:r>
      <w:proofErr w:type="spellEnd"/>
      <w:r w:rsidRPr="000D2CF1">
        <w:rPr>
          <w:rFonts w:ascii="Times New Roman" w:hAnsi="Times New Roman" w:cs="Times New Roman"/>
          <w:b/>
          <w:sz w:val="20"/>
          <w:szCs w:val="20"/>
          <w:lang w:val="tr-TR"/>
        </w:rPr>
        <w:t xml:space="preserve"> Kök Çıkartıldığında:</w:t>
      </w:r>
      <w:r w:rsidR="00487644" w:rsidRPr="000D2CF1">
        <w:rPr>
          <w:rFonts w:ascii="Times New Roman" w:hAnsi="Times New Roman" w:cs="Times New Roman"/>
          <w:b/>
          <w:sz w:val="20"/>
          <w:szCs w:val="20"/>
          <w:lang w:val="tr-TR"/>
        </w:rPr>
        <w:t xml:space="preserve"> </w:t>
      </w:r>
      <w:proofErr w:type="spellStart"/>
      <w:r w:rsidR="00487644" w:rsidRPr="000D2CF1">
        <w:rPr>
          <w:rFonts w:ascii="Times New Roman" w:hAnsi="Times New Roman" w:cs="Times New Roman"/>
          <w:sz w:val="20"/>
          <w:szCs w:val="20"/>
          <w:lang w:val="tr-TR"/>
        </w:rPr>
        <w:t>Distobukkal</w:t>
      </w:r>
      <w:proofErr w:type="spellEnd"/>
      <w:r w:rsidR="00487644" w:rsidRPr="000D2CF1">
        <w:rPr>
          <w:rFonts w:ascii="Times New Roman" w:hAnsi="Times New Roman" w:cs="Times New Roman"/>
          <w:sz w:val="20"/>
          <w:szCs w:val="20"/>
          <w:lang w:val="tr-TR"/>
        </w:rPr>
        <w:t xml:space="preserve"> köke oranla daha fazla destek diş </w:t>
      </w:r>
      <w:r w:rsidR="00E707DA" w:rsidRPr="000D2CF1">
        <w:rPr>
          <w:rFonts w:ascii="Times New Roman" w:hAnsi="Times New Roman" w:cs="Times New Roman"/>
          <w:sz w:val="20"/>
          <w:szCs w:val="20"/>
          <w:lang w:val="tr-TR"/>
        </w:rPr>
        <w:t xml:space="preserve">yüzeyi </w:t>
      </w:r>
      <w:r w:rsidR="00487644" w:rsidRPr="000D2CF1">
        <w:rPr>
          <w:rFonts w:ascii="Times New Roman" w:hAnsi="Times New Roman" w:cs="Times New Roman"/>
          <w:sz w:val="20"/>
          <w:szCs w:val="20"/>
          <w:lang w:val="tr-TR"/>
        </w:rPr>
        <w:t xml:space="preserve">kaybedilmiş olur. </w:t>
      </w:r>
      <w:proofErr w:type="spellStart"/>
      <w:r w:rsidR="00487644" w:rsidRPr="000D2CF1">
        <w:rPr>
          <w:rFonts w:ascii="Times New Roman" w:hAnsi="Times New Roman" w:cs="Times New Roman"/>
          <w:sz w:val="20"/>
          <w:szCs w:val="20"/>
          <w:lang w:val="tr-TR"/>
        </w:rPr>
        <w:t>Mesialde</w:t>
      </w:r>
      <w:proofErr w:type="spellEnd"/>
      <w:r w:rsidR="00487644" w:rsidRPr="000D2CF1">
        <w:rPr>
          <w:rFonts w:ascii="Times New Roman" w:hAnsi="Times New Roman" w:cs="Times New Roman"/>
          <w:sz w:val="20"/>
          <w:szCs w:val="20"/>
          <w:lang w:val="tr-TR"/>
        </w:rPr>
        <w:t xml:space="preserve"> yer aldığı için estetik sorunlar görülebilir. Kronun </w:t>
      </w:r>
      <w:proofErr w:type="spellStart"/>
      <w:r w:rsidR="00487644" w:rsidRPr="000D2CF1">
        <w:rPr>
          <w:rFonts w:ascii="Times New Roman" w:hAnsi="Times New Roman" w:cs="Times New Roman"/>
          <w:sz w:val="20"/>
          <w:szCs w:val="20"/>
          <w:lang w:val="tr-TR"/>
        </w:rPr>
        <w:t>mesial</w:t>
      </w:r>
      <w:proofErr w:type="spellEnd"/>
      <w:r w:rsidR="00487644" w:rsidRPr="000D2CF1">
        <w:rPr>
          <w:rFonts w:ascii="Times New Roman" w:hAnsi="Times New Roman" w:cs="Times New Roman"/>
          <w:sz w:val="20"/>
          <w:szCs w:val="20"/>
          <w:lang w:val="tr-TR"/>
        </w:rPr>
        <w:t xml:space="preserve"> taraftaki proksimal temas alanında </w:t>
      </w:r>
      <w:proofErr w:type="spellStart"/>
      <w:r w:rsidR="00487644" w:rsidRPr="000D2CF1">
        <w:rPr>
          <w:rFonts w:ascii="Times New Roman" w:hAnsi="Times New Roman" w:cs="Times New Roman"/>
          <w:sz w:val="20"/>
          <w:szCs w:val="20"/>
          <w:lang w:val="tr-TR"/>
        </w:rPr>
        <w:t>gingivofasiyal</w:t>
      </w:r>
      <w:proofErr w:type="spellEnd"/>
      <w:r w:rsidR="00487644" w:rsidRPr="000D2CF1">
        <w:rPr>
          <w:rFonts w:ascii="Times New Roman" w:hAnsi="Times New Roman" w:cs="Times New Roman"/>
          <w:sz w:val="20"/>
          <w:szCs w:val="20"/>
          <w:lang w:val="tr-TR"/>
        </w:rPr>
        <w:t xml:space="preserve"> bir </w:t>
      </w:r>
      <w:proofErr w:type="spellStart"/>
      <w:r w:rsidR="00487644" w:rsidRPr="000D2CF1">
        <w:rPr>
          <w:rFonts w:ascii="Times New Roman" w:hAnsi="Times New Roman" w:cs="Times New Roman"/>
          <w:sz w:val="20"/>
          <w:szCs w:val="20"/>
          <w:lang w:val="tr-TR"/>
        </w:rPr>
        <w:t>içbükeylik</w:t>
      </w:r>
      <w:proofErr w:type="spellEnd"/>
      <w:r w:rsidR="00487644" w:rsidRPr="000D2CF1">
        <w:rPr>
          <w:rFonts w:ascii="Times New Roman" w:hAnsi="Times New Roman" w:cs="Times New Roman"/>
          <w:sz w:val="20"/>
          <w:szCs w:val="20"/>
          <w:lang w:val="tr-TR"/>
        </w:rPr>
        <w:t xml:space="preserve"> olur.</w:t>
      </w:r>
    </w:p>
    <w:p w14:paraId="78586B1F" w14:textId="0423D761" w:rsidR="00C54E0C" w:rsidRPr="000D2CF1" w:rsidRDefault="00C54E0C" w:rsidP="00C54E0C">
      <w:pPr>
        <w:pStyle w:val="ListeParagraf"/>
        <w:spacing w:before="120" w:after="120" w:line="360" w:lineRule="auto"/>
        <w:ind w:left="0"/>
        <w:jc w:val="both"/>
        <w:rPr>
          <w:rFonts w:ascii="Times New Roman" w:hAnsi="Times New Roman" w:cs="Times New Roman"/>
          <w:sz w:val="20"/>
          <w:szCs w:val="20"/>
          <w:lang w:val="tr-TR"/>
        </w:rPr>
      </w:pPr>
      <w:r w:rsidRPr="000D2CF1">
        <w:rPr>
          <w:rFonts w:ascii="Times New Roman" w:hAnsi="Times New Roman" w:cs="Times New Roman"/>
          <w:b/>
          <w:sz w:val="20"/>
          <w:szCs w:val="20"/>
          <w:lang w:val="tr-TR"/>
        </w:rPr>
        <w:t xml:space="preserve">Üst </w:t>
      </w:r>
      <w:proofErr w:type="spellStart"/>
      <w:r w:rsidRPr="000D2CF1">
        <w:rPr>
          <w:rFonts w:ascii="Times New Roman" w:hAnsi="Times New Roman" w:cs="Times New Roman"/>
          <w:b/>
          <w:sz w:val="20"/>
          <w:szCs w:val="20"/>
          <w:lang w:val="tr-TR"/>
        </w:rPr>
        <w:t>Palatinal</w:t>
      </w:r>
      <w:proofErr w:type="spellEnd"/>
      <w:r w:rsidRPr="000D2CF1">
        <w:rPr>
          <w:rFonts w:ascii="Times New Roman" w:hAnsi="Times New Roman" w:cs="Times New Roman"/>
          <w:b/>
          <w:sz w:val="20"/>
          <w:szCs w:val="20"/>
          <w:lang w:val="tr-TR"/>
        </w:rPr>
        <w:t xml:space="preserve"> Kök Çıkartıldığında: </w:t>
      </w:r>
      <w:r w:rsidR="00E707DA" w:rsidRPr="000D2CF1">
        <w:rPr>
          <w:rFonts w:ascii="Times New Roman" w:hAnsi="Times New Roman" w:cs="Times New Roman"/>
          <w:sz w:val="20"/>
          <w:szCs w:val="20"/>
          <w:lang w:val="tr-TR"/>
        </w:rPr>
        <w:t>Diş preparasyonu daha dar bir bukko</w:t>
      </w:r>
      <w:r w:rsidR="00487644" w:rsidRPr="000D2CF1">
        <w:rPr>
          <w:rFonts w:ascii="Times New Roman" w:hAnsi="Times New Roman" w:cs="Times New Roman"/>
          <w:sz w:val="20"/>
          <w:szCs w:val="20"/>
          <w:lang w:val="tr-TR"/>
        </w:rPr>
        <w:t xml:space="preserve">lingual genişliğe sahip olur. </w:t>
      </w:r>
      <w:r w:rsidR="000452D8" w:rsidRPr="000D2CF1">
        <w:rPr>
          <w:rFonts w:ascii="Times New Roman" w:hAnsi="Times New Roman" w:cs="Times New Roman"/>
          <w:sz w:val="20"/>
          <w:szCs w:val="20"/>
          <w:lang w:val="tr-TR"/>
        </w:rPr>
        <w:t xml:space="preserve">Preparasyon ve sonucundaki restorasyon genelde bukkal tarafta </w:t>
      </w:r>
      <w:proofErr w:type="spellStart"/>
      <w:r w:rsidR="000452D8" w:rsidRPr="000D2CF1">
        <w:rPr>
          <w:rFonts w:ascii="Times New Roman" w:hAnsi="Times New Roman" w:cs="Times New Roman"/>
          <w:sz w:val="20"/>
          <w:szCs w:val="20"/>
          <w:lang w:val="tr-TR"/>
        </w:rPr>
        <w:t>bifürkasyondan</w:t>
      </w:r>
      <w:proofErr w:type="spellEnd"/>
      <w:r w:rsidR="000452D8" w:rsidRPr="000D2CF1">
        <w:rPr>
          <w:rFonts w:ascii="Times New Roman" w:hAnsi="Times New Roman" w:cs="Times New Roman"/>
          <w:sz w:val="20"/>
          <w:szCs w:val="20"/>
          <w:lang w:val="tr-TR"/>
        </w:rPr>
        <w:t xml:space="preserve"> yükselen belirgin bir içbükey olukla sonuçlanacaktır. </w:t>
      </w:r>
      <w:proofErr w:type="spellStart"/>
      <w:r w:rsidR="000452D8" w:rsidRPr="000D2CF1">
        <w:rPr>
          <w:rFonts w:ascii="Times New Roman" w:hAnsi="Times New Roman" w:cs="Times New Roman"/>
          <w:sz w:val="20"/>
          <w:szCs w:val="20"/>
          <w:lang w:val="tr-TR"/>
        </w:rPr>
        <w:t>Palatinal</w:t>
      </w:r>
      <w:proofErr w:type="spellEnd"/>
      <w:r w:rsidR="000452D8" w:rsidRPr="000D2CF1">
        <w:rPr>
          <w:rFonts w:ascii="Times New Roman" w:hAnsi="Times New Roman" w:cs="Times New Roman"/>
          <w:sz w:val="20"/>
          <w:szCs w:val="20"/>
          <w:lang w:val="tr-TR"/>
        </w:rPr>
        <w:t xml:space="preserve"> </w:t>
      </w:r>
      <w:proofErr w:type="spellStart"/>
      <w:r w:rsidR="000452D8" w:rsidRPr="000D2CF1">
        <w:rPr>
          <w:rFonts w:ascii="Times New Roman" w:hAnsi="Times New Roman" w:cs="Times New Roman"/>
          <w:sz w:val="20"/>
          <w:szCs w:val="20"/>
          <w:lang w:val="tr-TR"/>
        </w:rPr>
        <w:t>tüberkülün</w:t>
      </w:r>
      <w:proofErr w:type="spellEnd"/>
      <w:r w:rsidR="000452D8" w:rsidRPr="000D2CF1">
        <w:rPr>
          <w:rFonts w:ascii="Times New Roman" w:hAnsi="Times New Roman" w:cs="Times New Roman"/>
          <w:sz w:val="20"/>
          <w:szCs w:val="20"/>
          <w:lang w:val="tr-TR"/>
        </w:rPr>
        <w:t xml:space="preserve"> tercihen hazırlanmaması istenir. Burada bir </w:t>
      </w:r>
      <w:proofErr w:type="spellStart"/>
      <w:r w:rsidR="000452D8" w:rsidRPr="000D2CF1">
        <w:rPr>
          <w:rFonts w:ascii="Times New Roman" w:hAnsi="Times New Roman" w:cs="Times New Roman"/>
          <w:sz w:val="20"/>
          <w:szCs w:val="20"/>
          <w:lang w:val="tr-TR"/>
        </w:rPr>
        <w:t>palatinal</w:t>
      </w:r>
      <w:proofErr w:type="spellEnd"/>
      <w:r w:rsidR="000452D8" w:rsidRPr="000D2CF1">
        <w:rPr>
          <w:rFonts w:ascii="Times New Roman" w:hAnsi="Times New Roman" w:cs="Times New Roman"/>
          <w:sz w:val="20"/>
          <w:szCs w:val="20"/>
          <w:lang w:val="tr-TR"/>
        </w:rPr>
        <w:t xml:space="preserve"> tüberkül oluşturulması olumsuz yük dağılımı kadar, hijyen açısından da sıkıntılı alanlar oluşturacaktır.</w:t>
      </w:r>
    </w:p>
    <w:p w14:paraId="6FF52FB0" w14:textId="160A2E31" w:rsidR="00C23814" w:rsidRPr="000D2CF1" w:rsidRDefault="00711AB5" w:rsidP="00C54E0C">
      <w:pPr>
        <w:pStyle w:val="ListeParagraf"/>
        <w:spacing w:before="120" w:after="120" w:line="360" w:lineRule="auto"/>
        <w:ind w:left="0"/>
        <w:jc w:val="both"/>
        <w:rPr>
          <w:rFonts w:ascii="Times New Roman" w:hAnsi="Times New Roman" w:cs="Times New Roman"/>
          <w:sz w:val="20"/>
          <w:szCs w:val="20"/>
          <w:lang w:val="tr-TR"/>
        </w:rPr>
      </w:pPr>
      <w:r w:rsidRPr="000D2CF1">
        <w:rPr>
          <w:rFonts w:ascii="Times New Roman" w:hAnsi="Times New Roman" w:cs="Times New Roman"/>
          <w:noProof/>
          <w:sz w:val="20"/>
          <w:szCs w:val="20"/>
          <w:lang w:val="tr-TR" w:eastAsia="tr-TR"/>
        </w:rPr>
        <w:drawing>
          <wp:inline distT="0" distB="0" distL="0" distR="0" wp14:anchorId="1B505586" wp14:editId="007D1CFF">
            <wp:extent cx="1211580" cy="834823"/>
            <wp:effectExtent l="0" t="0" r="0" b="381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37636" cy="852776"/>
                    </a:xfrm>
                    <a:prstGeom prst="rect">
                      <a:avLst/>
                    </a:prstGeom>
                  </pic:spPr>
                </pic:pic>
              </a:graphicData>
            </a:graphic>
          </wp:inline>
        </w:drawing>
      </w:r>
      <w:r w:rsidR="000D2CF1" w:rsidRPr="000D2CF1">
        <w:rPr>
          <w:rFonts w:ascii="Times New Roman" w:hAnsi="Times New Roman" w:cs="Times New Roman"/>
          <w:noProof/>
          <w:sz w:val="20"/>
          <w:szCs w:val="20"/>
          <w:lang w:val="tr-TR"/>
        </w:rPr>
        <w:drawing>
          <wp:inline distT="0" distB="0" distL="0" distR="0" wp14:anchorId="6A7D60E0" wp14:editId="6352F5D2">
            <wp:extent cx="1242060" cy="803068"/>
            <wp:effectExtent l="0" t="0" r="2540" b="0"/>
            <wp:docPr id="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pic:cNvPicPr>
                      <a:picLocks noChangeAspect="1"/>
                    </pic:cNvPicPr>
                  </pic:nvPicPr>
                  <pic:blipFill>
                    <a:blip r:embed="rId9"/>
                    <a:stretch>
                      <a:fillRect/>
                    </a:stretch>
                  </pic:blipFill>
                  <pic:spPr>
                    <a:xfrm>
                      <a:off x="0" y="0"/>
                      <a:ext cx="1284759" cy="830676"/>
                    </a:xfrm>
                    <a:prstGeom prst="rect">
                      <a:avLst/>
                    </a:prstGeom>
                  </pic:spPr>
                </pic:pic>
              </a:graphicData>
            </a:graphic>
          </wp:inline>
        </w:drawing>
      </w:r>
      <w:r w:rsidR="000D2CF1" w:rsidRPr="000D2CF1">
        <w:rPr>
          <w:rFonts w:ascii="Times New Roman" w:hAnsi="Times New Roman" w:cs="Times New Roman"/>
          <w:noProof/>
          <w:sz w:val="20"/>
          <w:szCs w:val="20"/>
          <w:lang w:val="tr-TR" w:eastAsia="tr-TR"/>
        </w:rPr>
        <w:drawing>
          <wp:inline distT="0" distB="0" distL="0" distR="0" wp14:anchorId="11EC853B" wp14:editId="39BFD577">
            <wp:extent cx="1211580" cy="774682"/>
            <wp:effectExtent l="0" t="0" r="0" b="635"/>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27040" cy="784567"/>
                    </a:xfrm>
                    <a:prstGeom prst="rect">
                      <a:avLst/>
                    </a:prstGeom>
                  </pic:spPr>
                </pic:pic>
              </a:graphicData>
            </a:graphic>
          </wp:inline>
        </w:drawing>
      </w:r>
      <w:r w:rsidR="000D2CF1" w:rsidRPr="000D2CF1">
        <w:rPr>
          <w:rFonts w:ascii="Times New Roman" w:hAnsi="Times New Roman" w:cs="Times New Roman"/>
          <w:noProof/>
          <w:sz w:val="20"/>
          <w:szCs w:val="20"/>
          <w:lang w:val="tr-TR" w:eastAsia="tr-TR"/>
        </w:rPr>
        <w:drawing>
          <wp:inline distT="0" distB="0" distL="0" distR="0" wp14:anchorId="1F9AC7F3" wp14:editId="0FF566F5">
            <wp:extent cx="1014946" cy="678180"/>
            <wp:effectExtent l="0" t="0" r="1270"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37837" cy="693476"/>
                    </a:xfrm>
                    <a:prstGeom prst="rect">
                      <a:avLst/>
                    </a:prstGeom>
                  </pic:spPr>
                </pic:pic>
              </a:graphicData>
            </a:graphic>
          </wp:inline>
        </w:drawing>
      </w:r>
    </w:p>
    <w:p w14:paraId="2C335D0A" w14:textId="7D8DDADD" w:rsidR="00C23814" w:rsidRPr="000D2CF1" w:rsidRDefault="00C54E0C" w:rsidP="00C54E0C">
      <w:pPr>
        <w:pStyle w:val="ListeParagraf"/>
        <w:spacing w:before="120" w:after="120" w:line="360" w:lineRule="auto"/>
        <w:ind w:left="0"/>
        <w:jc w:val="both"/>
        <w:rPr>
          <w:rFonts w:ascii="Times New Roman" w:hAnsi="Times New Roman" w:cs="Times New Roman"/>
          <w:sz w:val="20"/>
          <w:szCs w:val="20"/>
          <w:lang w:val="tr-TR"/>
        </w:rPr>
      </w:pPr>
      <w:r w:rsidRPr="000D2CF1">
        <w:rPr>
          <w:rFonts w:ascii="Times New Roman" w:hAnsi="Times New Roman" w:cs="Times New Roman"/>
          <w:b/>
          <w:sz w:val="20"/>
          <w:szCs w:val="20"/>
          <w:lang w:val="tr-TR"/>
        </w:rPr>
        <w:t xml:space="preserve">Üst </w:t>
      </w:r>
      <w:r w:rsidR="00432327" w:rsidRPr="000D2CF1">
        <w:rPr>
          <w:rFonts w:ascii="Times New Roman" w:hAnsi="Times New Roman" w:cs="Times New Roman"/>
          <w:b/>
          <w:sz w:val="20"/>
          <w:szCs w:val="20"/>
          <w:lang w:val="tr-TR"/>
        </w:rPr>
        <w:t>Bukkal</w:t>
      </w:r>
      <w:r w:rsidRPr="000D2CF1">
        <w:rPr>
          <w:rFonts w:ascii="Times New Roman" w:hAnsi="Times New Roman" w:cs="Times New Roman"/>
          <w:b/>
          <w:sz w:val="20"/>
          <w:szCs w:val="20"/>
          <w:lang w:val="tr-TR"/>
        </w:rPr>
        <w:t xml:space="preserve"> Köklerin Tümü Çıkartıldığında:</w:t>
      </w:r>
      <w:r w:rsidR="000452D8" w:rsidRPr="000D2CF1">
        <w:rPr>
          <w:rFonts w:ascii="Times New Roman" w:hAnsi="Times New Roman" w:cs="Times New Roman"/>
          <w:b/>
          <w:sz w:val="20"/>
          <w:szCs w:val="20"/>
          <w:lang w:val="tr-TR"/>
        </w:rPr>
        <w:t xml:space="preserve"> </w:t>
      </w:r>
      <w:r w:rsidR="000452D8" w:rsidRPr="000D2CF1">
        <w:rPr>
          <w:rFonts w:ascii="Times New Roman" w:hAnsi="Times New Roman" w:cs="Times New Roman"/>
          <w:sz w:val="20"/>
          <w:szCs w:val="20"/>
          <w:lang w:val="tr-TR"/>
        </w:rPr>
        <w:t xml:space="preserve">Büyük estetik sorunlar yaratabilir. Kalan </w:t>
      </w:r>
      <w:proofErr w:type="spellStart"/>
      <w:r w:rsidR="000452D8" w:rsidRPr="000D2CF1">
        <w:rPr>
          <w:rFonts w:ascii="Times New Roman" w:hAnsi="Times New Roman" w:cs="Times New Roman"/>
          <w:sz w:val="20"/>
          <w:szCs w:val="20"/>
          <w:lang w:val="tr-TR"/>
        </w:rPr>
        <w:t>palatinal</w:t>
      </w:r>
      <w:proofErr w:type="spellEnd"/>
      <w:r w:rsidR="000452D8" w:rsidRPr="000D2CF1">
        <w:rPr>
          <w:rFonts w:ascii="Times New Roman" w:hAnsi="Times New Roman" w:cs="Times New Roman"/>
          <w:sz w:val="20"/>
          <w:szCs w:val="20"/>
          <w:lang w:val="tr-TR"/>
        </w:rPr>
        <w:t xml:space="preserve"> kök üzerinde kökün şekline bağlı olarak oval veya dairesel bir restorasyon tamamlanabilir. </w:t>
      </w:r>
      <w:r w:rsidR="00E4174F" w:rsidRPr="000D2CF1">
        <w:rPr>
          <w:rFonts w:ascii="Times New Roman" w:hAnsi="Times New Roman" w:cs="Times New Roman"/>
          <w:sz w:val="20"/>
          <w:szCs w:val="20"/>
          <w:lang w:val="tr-TR"/>
        </w:rPr>
        <w:t>Bitmiş kron; alt dişlerle oklüzal kuvvetlerin bukkal tarafa yönlenmeyeceği şekilde kapanışa gelmelidir ki bu durum da çapraz kapanış ilişkisi sergileyecektir.</w:t>
      </w:r>
    </w:p>
    <w:p w14:paraId="498503E7" w14:textId="00AD5D3F" w:rsidR="00C23814" w:rsidRPr="000D2CF1" w:rsidRDefault="00C54E0C" w:rsidP="00C54E0C">
      <w:pPr>
        <w:pStyle w:val="ListeParagraf"/>
        <w:spacing w:before="120" w:after="120" w:line="360" w:lineRule="auto"/>
        <w:ind w:left="0"/>
        <w:jc w:val="both"/>
        <w:rPr>
          <w:rFonts w:ascii="Times New Roman" w:hAnsi="Times New Roman" w:cs="Times New Roman"/>
          <w:sz w:val="20"/>
          <w:szCs w:val="20"/>
          <w:lang w:val="tr-TR"/>
        </w:rPr>
      </w:pPr>
      <w:r w:rsidRPr="000D2CF1">
        <w:rPr>
          <w:rFonts w:ascii="Times New Roman" w:hAnsi="Times New Roman" w:cs="Times New Roman"/>
          <w:b/>
          <w:sz w:val="20"/>
          <w:szCs w:val="20"/>
          <w:lang w:val="tr-TR"/>
        </w:rPr>
        <w:t xml:space="preserve">Alt </w:t>
      </w:r>
      <w:proofErr w:type="spellStart"/>
      <w:r w:rsidRPr="000D2CF1">
        <w:rPr>
          <w:rFonts w:ascii="Times New Roman" w:hAnsi="Times New Roman" w:cs="Times New Roman"/>
          <w:b/>
          <w:sz w:val="20"/>
          <w:szCs w:val="20"/>
          <w:lang w:val="tr-TR"/>
        </w:rPr>
        <w:t>Mesial</w:t>
      </w:r>
      <w:proofErr w:type="spellEnd"/>
      <w:r w:rsidRPr="000D2CF1">
        <w:rPr>
          <w:rFonts w:ascii="Times New Roman" w:hAnsi="Times New Roman" w:cs="Times New Roman"/>
          <w:b/>
          <w:sz w:val="20"/>
          <w:szCs w:val="20"/>
          <w:lang w:val="tr-TR"/>
        </w:rPr>
        <w:t xml:space="preserve"> Kök Çıkartıldığında:</w:t>
      </w:r>
      <w:r w:rsidR="00E4174F" w:rsidRPr="000D2CF1">
        <w:rPr>
          <w:rFonts w:ascii="Times New Roman" w:hAnsi="Times New Roman" w:cs="Times New Roman"/>
          <w:b/>
          <w:sz w:val="20"/>
          <w:szCs w:val="20"/>
          <w:lang w:val="tr-TR"/>
        </w:rPr>
        <w:t xml:space="preserve"> </w:t>
      </w:r>
      <w:r w:rsidR="00E4174F" w:rsidRPr="000D2CF1">
        <w:rPr>
          <w:rFonts w:ascii="Times New Roman" w:hAnsi="Times New Roman" w:cs="Times New Roman"/>
          <w:sz w:val="20"/>
          <w:szCs w:val="20"/>
          <w:lang w:val="tr-TR"/>
        </w:rPr>
        <w:t xml:space="preserve">Tek başına distal kök üzerine bir kron restorasyonu biyomekanik açıdan uygun değildir. Bu nedenle </w:t>
      </w:r>
      <w:proofErr w:type="spellStart"/>
      <w:r w:rsidR="00E4174F" w:rsidRPr="000D2CF1">
        <w:rPr>
          <w:rFonts w:ascii="Times New Roman" w:hAnsi="Times New Roman" w:cs="Times New Roman"/>
          <w:sz w:val="20"/>
          <w:szCs w:val="20"/>
          <w:lang w:val="tr-TR"/>
        </w:rPr>
        <w:t>mesial</w:t>
      </w:r>
      <w:proofErr w:type="spellEnd"/>
      <w:r w:rsidR="00E4174F" w:rsidRPr="000D2CF1">
        <w:rPr>
          <w:rFonts w:ascii="Times New Roman" w:hAnsi="Times New Roman" w:cs="Times New Roman"/>
          <w:sz w:val="20"/>
          <w:szCs w:val="20"/>
          <w:lang w:val="tr-TR"/>
        </w:rPr>
        <w:t xml:space="preserve"> kökün boşluğunu dolduracak şekilde ön dişten de destek alan bir köprü protezi yapılır.</w:t>
      </w:r>
    </w:p>
    <w:p w14:paraId="4F5C3B12" w14:textId="032972DB" w:rsidR="00841ABF" w:rsidRPr="000D2CF1" w:rsidRDefault="00C54E0C" w:rsidP="00C54E0C">
      <w:pPr>
        <w:pStyle w:val="ListeParagraf"/>
        <w:spacing w:before="120" w:after="120" w:line="360" w:lineRule="auto"/>
        <w:ind w:left="0"/>
        <w:jc w:val="both"/>
        <w:rPr>
          <w:rFonts w:ascii="Times New Roman" w:hAnsi="Times New Roman" w:cs="Times New Roman"/>
          <w:sz w:val="20"/>
          <w:szCs w:val="20"/>
          <w:lang w:val="tr-TR"/>
        </w:rPr>
      </w:pPr>
      <w:r w:rsidRPr="000D2CF1">
        <w:rPr>
          <w:rFonts w:ascii="Times New Roman" w:hAnsi="Times New Roman" w:cs="Times New Roman"/>
          <w:b/>
          <w:sz w:val="20"/>
          <w:szCs w:val="20"/>
          <w:lang w:val="tr-TR"/>
        </w:rPr>
        <w:t>Alt Distal Kök Çıkartıldığında:</w:t>
      </w:r>
      <w:r w:rsidR="00E4174F" w:rsidRPr="000D2CF1">
        <w:rPr>
          <w:rFonts w:ascii="Times New Roman" w:hAnsi="Times New Roman" w:cs="Times New Roman"/>
          <w:b/>
          <w:sz w:val="20"/>
          <w:szCs w:val="20"/>
          <w:lang w:val="tr-TR"/>
        </w:rPr>
        <w:t xml:space="preserve"> </w:t>
      </w:r>
      <w:r w:rsidR="00E4174F" w:rsidRPr="000D2CF1">
        <w:rPr>
          <w:rFonts w:ascii="Times New Roman" w:hAnsi="Times New Roman" w:cs="Times New Roman"/>
          <w:sz w:val="20"/>
          <w:szCs w:val="20"/>
          <w:lang w:val="tr-TR"/>
        </w:rPr>
        <w:t xml:space="preserve">Özellikle </w:t>
      </w:r>
      <w:proofErr w:type="spellStart"/>
      <w:r w:rsidR="00E4174F" w:rsidRPr="000D2CF1">
        <w:rPr>
          <w:rFonts w:ascii="Times New Roman" w:hAnsi="Times New Roman" w:cs="Times New Roman"/>
          <w:sz w:val="20"/>
          <w:szCs w:val="20"/>
          <w:lang w:val="tr-TR"/>
        </w:rPr>
        <w:t>rezeke</w:t>
      </w:r>
      <w:proofErr w:type="spellEnd"/>
      <w:r w:rsidR="00E4174F" w:rsidRPr="000D2CF1">
        <w:rPr>
          <w:rFonts w:ascii="Times New Roman" w:hAnsi="Times New Roman" w:cs="Times New Roman"/>
          <w:sz w:val="20"/>
          <w:szCs w:val="20"/>
          <w:lang w:val="tr-TR"/>
        </w:rPr>
        <w:t xml:space="preserve"> edilen diş arktaki son dişse</w:t>
      </w:r>
      <w:r w:rsidR="007D6E78" w:rsidRPr="000D2CF1">
        <w:rPr>
          <w:rFonts w:ascii="Times New Roman" w:hAnsi="Times New Roman" w:cs="Times New Roman"/>
          <w:sz w:val="20"/>
          <w:szCs w:val="20"/>
          <w:lang w:val="tr-TR"/>
        </w:rPr>
        <w:t xml:space="preserve"> </w:t>
      </w:r>
      <w:r w:rsidR="00E4174F" w:rsidRPr="000D2CF1">
        <w:rPr>
          <w:rFonts w:ascii="Times New Roman" w:hAnsi="Times New Roman" w:cs="Times New Roman"/>
          <w:sz w:val="20"/>
          <w:szCs w:val="20"/>
          <w:lang w:val="tr-TR"/>
        </w:rPr>
        <w:t xml:space="preserve">ve üsteki karşılığı çok </w:t>
      </w:r>
      <w:proofErr w:type="spellStart"/>
      <w:r w:rsidR="00E4174F" w:rsidRPr="000D2CF1">
        <w:rPr>
          <w:rFonts w:ascii="Times New Roman" w:hAnsi="Times New Roman" w:cs="Times New Roman"/>
          <w:sz w:val="20"/>
          <w:szCs w:val="20"/>
          <w:lang w:val="tr-TR"/>
        </w:rPr>
        <w:t>distale</w:t>
      </w:r>
      <w:proofErr w:type="spellEnd"/>
      <w:r w:rsidR="00E4174F" w:rsidRPr="000D2CF1">
        <w:rPr>
          <w:rFonts w:ascii="Times New Roman" w:hAnsi="Times New Roman" w:cs="Times New Roman"/>
          <w:sz w:val="20"/>
          <w:szCs w:val="20"/>
          <w:lang w:val="tr-TR"/>
        </w:rPr>
        <w:t xml:space="preserve"> uzanmıyorsa distal kökün çıkartılarak </w:t>
      </w:r>
      <w:proofErr w:type="spellStart"/>
      <w:r w:rsidR="00E4174F" w:rsidRPr="000D2CF1">
        <w:rPr>
          <w:rFonts w:ascii="Times New Roman" w:hAnsi="Times New Roman" w:cs="Times New Roman"/>
          <w:sz w:val="20"/>
          <w:szCs w:val="20"/>
          <w:lang w:val="tr-TR"/>
        </w:rPr>
        <w:t>mesial</w:t>
      </w:r>
      <w:proofErr w:type="spellEnd"/>
      <w:r w:rsidR="00E4174F" w:rsidRPr="000D2CF1">
        <w:rPr>
          <w:rFonts w:ascii="Times New Roman" w:hAnsi="Times New Roman" w:cs="Times New Roman"/>
          <w:sz w:val="20"/>
          <w:szCs w:val="20"/>
          <w:lang w:val="tr-TR"/>
        </w:rPr>
        <w:t xml:space="preserve"> kökün ağızda tutulması tercih edilebilen bir durumdur. </w:t>
      </w:r>
    </w:p>
    <w:p w14:paraId="18FFF054" w14:textId="6BB912BE" w:rsidR="00841ABF" w:rsidRPr="000D2CF1" w:rsidRDefault="00841ABF" w:rsidP="00841ABF">
      <w:pPr>
        <w:pStyle w:val="ListeParagraf"/>
        <w:numPr>
          <w:ilvl w:val="0"/>
          <w:numId w:val="6"/>
        </w:numPr>
        <w:spacing w:before="120" w:after="120" w:line="360" w:lineRule="auto"/>
        <w:jc w:val="both"/>
        <w:rPr>
          <w:rFonts w:ascii="Times New Roman" w:hAnsi="Times New Roman" w:cs="Times New Roman"/>
          <w:b/>
          <w:sz w:val="20"/>
          <w:szCs w:val="20"/>
          <w:lang w:val="tr-TR"/>
        </w:rPr>
      </w:pPr>
      <w:r w:rsidRPr="000D2CF1">
        <w:rPr>
          <w:rFonts w:ascii="Times New Roman" w:hAnsi="Times New Roman" w:cs="Times New Roman"/>
          <w:b/>
          <w:sz w:val="20"/>
          <w:szCs w:val="20"/>
          <w:lang w:val="tr-TR"/>
        </w:rPr>
        <w:t>Kök Ucunun Çıkartılması (</w:t>
      </w:r>
      <w:proofErr w:type="spellStart"/>
      <w:r w:rsidRPr="000D2CF1">
        <w:rPr>
          <w:rFonts w:ascii="Times New Roman" w:hAnsi="Times New Roman" w:cs="Times New Roman"/>
          <w:b/>
          <w:sz w:val="20"/>
          <w:szCs w:val="20"/>
          <w:lang w:val="tr-TR"/>
        </w:rPr>
        <w:t>Apikal</w:t>
      </w:r>
      <w:proofErr w:type="spellEnd"/>
      <w:r w:rsidRPr="000D2CF1">
        <w:rPr>
          <w:rFonts w:ascii="Times New Roman" w:hAnsi="Times New Roman" w:cs="Times New Roman"/>
          <w:b/>
          <w:sz w:val="20"/>
          <w:szCs w:val="20"/>
          <w:lang w:val="tr-TR"/>
        </w:rPr>
        <w:t xml:space="preserve"> Rezeksiyon)</w:t>
      </w:r>
    </w:p>
    <w:p w14:paraId="716C6D8D" w14:textId="7B3082E5" w:rsidR="00171245" w:rsidRPr="000D2CF1" w:rsidRDefault="00841ABF" w:rsidP="000D2CF1">
      <w:pPr>
        <w:spacing w:before="120" w:after="120" w:line="360" w:lineRule="auto"/>
        <w:ind w:firstLine="709"/>
        <w:jc w:val="both"/>
        <w:rPr>
          <w:rFonts w:ascii="Times New Roman" w:hAnsi="Times New Roman" w:cs="Times New Roman"/>
          <w:sz w:val="20"/>
          <w:szCs w:val="20"/>
          <w:lang w:val="tr-TR"/>
        </w:rPr>
      </w:pPr>
      <w:r w:rsidRPr="000D2CF1">
        <w:rPr>
          <w:rFonts w:ascii="Times New Roman" w:hAnsi="Times New Roman" w:cs="Times New Roman"/>
          <w:sz w:val="20"/>
          <w:szCs w:val="20"/>
          <w:lang w:val="tr-TR"/>
        </w:rPr>
        <w:t xml:space="preserve">Rezeksiyon sonrasında dişler; restore edilebileceği gibi köprü desteği veya splint dayanağı olarak da kullanılabilirler. Bu dişlere yük geldiğinde periodontal desteklerinin çok azalmış olması kaynaklı sorun yaşanabileceği unutulmamalıdır. Bunlarda bir kök içi tutuculuk gerekirse; prefabrik post kullanımı tercih edilmelidir. Bu dişlerin kron bitim hattı; kapatılmış olan pulpa odasının daha </w:t>
      </w:r>
      <w:proofErr w:type="spellStart"/>
      <w:r w:rsidRPr="000D2CF1">
        <w:rPr>
          <w:rFonts w:ascii="Times New Roman" w:hAnsi="Times New Roman" w:cs="Times New Roman"/>
          <w:sz w:val="20"/>
          <w:szCs w:val="20"/>
          <w:lang w:val="tr-TR"/>
        </w:rPr>
        <w:t>apikalinde</w:t>
      </w:r>
      <w:proofErr w:type="spellEnd"/>
      <w:r w:rsidRPr="000D2CF1">
        <w:rPr>
          <w:rFonts w:ascii="Times New Roman" w:hAnsi="Times New Roman" w:cs="Times New Roman"/>
          <w:sz w:val="20"/>
          <w:szCs w:val="20"/>
          <w:lang w:val="tr-TR"/>
        </w:rPr>
        <w:t xml:space="preserve"> sonlanmalıdır.</w:t>
      </w:r>
      <w:r w:rsidR="000D2CF1" w:rsidRPr="000D2CF1">
        <w:rPr>
          <w:rFonts w:ascii="Times New Roman" w:hAnsi="Times New Roman" w:cs="Times New Roman"/>
          <w:sz w:val="20"/>
          <w:szCs w:val="20"/>
          <w:lang w:val="tr-TR"/>
        </w:rPr>
        <w:t xml:space="preserve"> </w:t>
      </w:r>
      <w:r w:rsidR="000D2CF1" w:rsidRPr="000D2CF1">
        <w:rPr>
          <w:rFonts w:ascii="Times New Roman" w:hAnsi="Times New Roman" w:cs="Times New Roman"/>
          <w:sz w:val="20"/>
          <w:szCs w:val="20"/>
          <w:lang w:val="tr-TR"/>
        </w:rPr>
        <w:t>Kök ucu rezeksiyonu (</w:t>
      </w:r>
      <w:proofErr w:type="spellStart"/>
      <w:r w:rsidR="000D2CF1" w:rsidRPr="000D2CF1">
        <w:rPr>
          <w:rFonts w:ascii="Times New Roman" w:hAnsi="Times New Roman" w:cs="Times New Roman"/>
          <w:sz w:val="20"/>
          <w:szCs w:val="20"/>
          <w:lang w:val="tr-TR"/>
        </w:rPr>
        <w:t>radektomi</w:t>
      </w:r>
      <w:proofErr w:type="spellEnd"/>
      <w:r w:rsidR="000D2CF1" w:rsidRPr="000D2CF1">
        <w:rPr>
          <w:rFonts w:ascii="Times New Roman" w:hAnsi="Times New Roman" w:cs="Times New Roman"/>
          <w:sz w:val="20"/>
          <w:szCs w:val="20"/>
          <w:lang w:val="tr-TR"/>
        </w:rPr>
        <w:t>) yapılmış dişlerdeki en önemli protetik sorun kökün kısalması sonucunda kron-kök oranının biyomekanik dezavantaj oluşturacak şekilde uzamasıdır. (</w:t>
      </w:r>
      <w:proofErr w:type="spellStart"/>
      <w:r w:rsidR="000D2CF1" w:rsidRPr="000D2CF1">
        <w:rPr>
          <w:rFonts w:ascii="Times New Roman" w:hAnsi="Times New Roman" w:cs="Times New Roman"/>
          <w:sz w:val="20"/>
          <w:szCs w:val="20"/>
          <w:lang w:val="tr-TR"/>
        </w:rPr>
        <w:t>Bkn.Sabit</w:t>
      </w:r>
      <w:proofErr w:type="spellEnd"/>
      <w:r w:rsidR="000D2CF1" w:rsidRPr="000D2CF1">
        <w:rPr>
          <w:rFonts w:ascii="Times New Roman" w:hAnsi="Times New Roman" w:cs="Times New Roman"/>
          <w:sz w:val="20"/>
          <w:szCs w:val="20"/>
          <w:lang w:val="tr-TR"/>
        </w:rPr>
        <w:t xml:space="preserve"> Protez Biyomekaniği Dersi)</w:t>
      </w:r>
    </w:p>
    <w:p w14:paraId="2228BA04" w14:textId="0F74E7B3" w:rsidR="006D33E5" w:rsidRPr="000D2CF1" w:rsidRDefault="006D33E5" w:rsidP="008C4721">
      <w:pPr>
        <w:spacing w:before="120" w:after="120" w:line="360" w:lineRule="auto"/>
        <w:outlineLvl w:val="0"/>
        <w:rPr>
          <w:rFonts w:ascii="Times New Roman" w:hAnsi="Times New Roman" w:cs="Times New Roman"/>
          <w:b/>
          <w:sz w:val="20"/>
          <w:szCs w:val="20"/>
          <w:lang w:val="tr-TR"/>
        </w:rPr>
      </w:pPr>
      <w:r w:rsidRPr="000D2CF1">
        <w:rPr>
          <w:rFonts w:ascii="Times New Roman" w:hAnsi="Times New Roman" w:cs="Times New Roman"/>
          <w:b/>
          <w:sz w:val="20"/>
          <w:szCs w:val="20"/>
          <w:lang w:val="tr-TR"/>
        </w:rPr>
        <w:t>KAYNAKLAR:</w:t>
      </w:r>
    </w:p>
    <w:p w14:paraId="7D63A047" w14:textId="77777777" w:rsidR="008B26C9" w:rsidRPr="000D2CF1" w:rsidRDefault="003B14CC" w:rsidP="005F473A">
      <w:pPr>
        <w:numPr>
          <w:ilvl w:val="0"/>
          <w:numId w:val="9"/>
        </w:numPr>
        <w:spacing w:before="120" w:after="120" w:line="360" w:lineRule="auto"/>
        <w:rPr>
          <w:rFonts w:ascii="Times New Roman" w:hAnsi="Times New Roman" w:cs="Times New Roman"/>
          <w:sz w:val="20"/>
          <w:szCs w:val="20"/>
          <w:lang w:val="tr-TR"/>
        </w:rPr>
      </w:pPr>
      <w:proofErr w:type="spellStart"/>
      <w:r w:rsidRPr="000D2CF1">
        <w:rPr>
          <w:rFonts w:ascii="Times New Roman" w:hAnsi="Times New Roman" w:cs="Times New Roman"/>
          <w:sz w:val="20"/>
          <w:szCs w:val="20"/>
          <w:lang w:val="tr-TR"/>
        </w:rPr>
        <w:t>Rosenstiel</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SF</w:t>
      </w:r>
      <w:proofErr w:type="spellEnd"/>
      <w:r w:rsidRPr="000D2CF1">
        <w:rPr>
          <w:rFonts w:ascii="Times New Roman" w:hAnsi="Times New Roman" w:cs="Times New Roman"/>
          <w:sz w:val="20"/>
          <w:szCs w:val="20"/>
          <w:lang w:val="tr-TR"/>
        </w:rPr>
        <w:t xml:space="preserve">, Land </w:t>
      </w:r>
      <w:proofErr w:type="spellStart"/>
      <w:r w:rsidRPr="000D2CF1">
        <w:rPr>
          <w:rFonts w:ascii="Times New Roman" w:hAnsi="Times New Roman" w:cs="Times New Roman"/>
          <w:sz w:val="20"/>
          <w:szCs w:val="20"/>
          <w:lang w:val="tr-TR"/>
        </w:rPr>
        <w:t>MF</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Fujimoto</w:t>
      </w:r>
      <w:proofErr w:type="spellEnd"/>
      <w:r w:rsidRPr="000D2CF1">
        <w:rPr>
          <w:rFonts w:ascii="Times New Roman" w:hAnsi="Times New Roman" w:cs="Times New Roman"/>
          <w:sz w:val="20"/>
          <w:szCs w:val="20"/>
          <w:lang w:val="tr-TR"/>
        </w:rPr>
        <w:t xml:space="preserve"> J. </w:t>
      </w:r>
      <w:proofErr w:type="spellStart"/>
      <w:r w:rsidRPr="000D2CF1">
        <w:rPr>
          <w:rFonts w:ascii="Times New Roman" w:hAnsi="Times New Roman" w:cs="Times New Roman"/>
          <w:sz w:val="20"/>
          <w:szCs w:val="20"/>
          <w:lang w:val="tr-TR"/>
        </w:rPr>
        <w:t>Contemporary</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Fixed</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Prosthodontics</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China</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Mosby</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Elsevier</w:t>
      </w:r>
      <w:proofErr w:type="spellEnd"/>
      <w:r w:rsidRPr="000D2CF1">
        <w:rPr>
          <w:rFonts w:ascii="Times New Roman" w:hAnsi="Times New Roman" w:cs="Times New Roman"/>
          <w:sz w:val="20"/>
          <w:szCs w:val="20"/>
          <w:lang w:val="tr-TR"/>
        </w:rPr>
        <w:t>; 2006.</w:t>
      </w:r>
    </w:p>
    <w:p w14:paraId="7208B6A8" w14:textId="77777777" w:rsidR="008B26C9" w:rsidRPr="000D2CF1" w:rsidRDefault="003B14CC" w:rsidP="005F473A">
      <w:pPr>
        <w:numPr>
          <w:ilvl w:val="0"/>
          <w:numId w:val="9"/>
        </w:numPr>
        <w:spacing w:before="120" w:after="120" w:line="360" w:lineRule="auto"/>
        <w:rPr>
          <w:rFonts w:ascii="Times New Roman" w:hAnsi="Times New Roman" w:cs="Times New Roman"/>
          <w:sz w:val="20"/>
          <w:szCs w:val="20"/>
          <w:lang w:val="tr-TR"/>
        </w:rPr>
      </w:pPr>
      <w:r w:rsidRPr="000D2CF1">
        <w:rPr>
          <w:rFonts w:ascii="Times New Roman" w:hAnsi="Times New Roman" w:cs="Times New Roman"/>
          <w:sz w:val="20"/>
          <w:szCs w:val="20"/>
          <w:lang w:val="tr-TR"/>
        </w:rPr>
        <w:t xml:space="preserve">Sevük </w:t>
      </w:r>
      <w:proofErr w:type="spellStart"/>
      <w:r w:rsidRPr="000D2CF1">
        <w:rPr>
          <w:rFonts w:ascii="Times New Roman" w:hAnsi="Times New Roman" w:cs="Times New Roman"/>
          <w:sz w:val="20"/>
          <w:szCs w:val="20"/>
          <w:lang w:val="tr-TR"/>
        </w:rPr>
        <w:t>LG</w:t>
      </w:r>
      <w:proofErr w:type="spellEnd"/>
      <w:r w:rsidRPr="000D2CF1">
        <w:rPr>
          <w:rFonts w:ascii="Times New Roman" w:hAnsi="Times New Roman" w:cs="Times New Roman"/>
          <w:sz w:val="20"/>
          <w:szCs w:val="20"/>
          <w:lang w:val="tr-TR"/>
        </w:rPr>
        <w:t xml:space="preserve">, Sevük </w:t>
      </w:r>
      <w:proofErr w:type="spellStart"/>
      <w:r w:rsidRPr="000D2CF1">
        <w:rPr>
          <w:rFonts w:ascii="Times New Roman" w:hAnsi="Times New Roman" w:cs="Times New Roman"/>
          <w:sz w:val="20"/>
          <w:szCs w:val="20"/>
          <w:lang w:val="tr-TR"/>
        </w:rPr>
        <w:t>SÇ</w:t>
      </w:r>
      <w:proofErr w:type="spellEnd"/>
      <w:r w:rsidRPr="000D2CF1">
        <w:rPr>
          <w:rFonts w:ascii="Times New Roman" w:hAnsi="Times New Roman" w:cs="Times New Roman"/>
          <w:sz w:val="20"/>
          <w:szCs w:val="20"/>
          <w:lang w:val="tr-TR"/>
        </w:rPr>
        <w:t xml:space="preserve">. Diş Kesimi ve Kavite Hazırlama Yöntemleri. Atlas. İstanbul: </w:t>
      </w:r>
      <w:proofErr w:type="spellStart"/>
      <w:r w:rsidRPr="000D2CF1">
        <w:rPr>
          <w:rFonts w:ascii="Times New Roman" w:hAnsi="Times New Roman" w:cs="Times New Roman"/>
          <w:sz w:val="20"/>
          <w:szCs w:val="20"/>
          <w:lang w:val="tr-TR"/>
        </w:rPr>
        <w:t>Quintessence</w:t>
      </w:r>
      <w:proofErr w:type="spellEnd"/>
      <w:r w:rsidRPr="000D2CF1">
        <w:rPr>
          <w:rFonts w:ascii="Times New Roman" w:hAnsi="Times New Roman" w:cs="Times New Roman"/>
          <w:sz w:val="20"/>
          <w:szCs w:val="20"/>
          <w:lang w:val="tr-TR"/>
        </w:rPr>
        <w:t xml:space="preserve"> Yayıncılık Ltd. Şti.; 2011.</w:t>
      </w:r>
    </w:p>
    <w:p w14:paraId="53543667" w14:textId="77777777" w:rsidR="008B26C9" w:rsidRPr="000D2CF1" w:rsidRDefault="003B14CC" w:rsidP="005F473A">
      <w:pPr>
        <w:numPr>
          <w:ilvl w:val="0"/>
          <w:numId w:val="9"/>
        </w:numPr>
        <w:spacing w:before="120" w:after="120" w:line="360" w:lineRule="auto"/>
        <w:rPr>
          <w:rFonts w:ascii="Times New Roman" w:hAnsi="Times New Roman" w:cs="Times New Roman"/>
          <w:sz w:val="20"/>
          <w:szCs w:val="20"/>
          <w:lang w:val="tr-TR"/>
        </w:rPr>
      </w:pPr>
      <w:proofErr w:type="spellStart"/>
      <w:r w:rsidRPr="000D2CF1">
        <w:rPr>
          <w:rFonts w:ascii="Times New Roman" w:hAnsi="Times New Roman" w:cs="Times New Roman"/>
          <w:sz w:val="20"/>
          <w:szCs w:val="20"/>
          <w:lang w:val="tr-TR"/>
        </w:rPr>
        <w:t>Shillingburg</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HT</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Hobo</w:t>
      </w:r>
      <w:proofErr w:type="spellEnd"/>
      <w:r w:rsidRPr="000D2CF1">
        <w:rPr>
          <w:rFonts w:ascii="Times New Roman" w:hAnsi="Times New Roman" w:cs="Times New Roman"/>
          <w:sz w:val="20"/>
          <w:szCs w:val="20"/>
          <w:lang w:val="tr-TR"/>
        </w:rPr>
        <w:t xml:space="preserve"> S, </w:t>
      </w:r>
      <w:proofErr w:type="spellStart"/>
      <w:r w:rsidRPr="000D2CF1">
        <w:rPr>
          <w:rFonts w:ascii="Times New Roman" w:hAnsi="Times New Roman" w:cs="Times New Roman"/>
          <w:sz w:val="20"/>
          <w:szCs w:val="20"/>
          <w:lang w:val="tr-TR"/>
        </w:rPr>
        <w:t>Whitsett</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LD</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Jacobi</w:t>
      </w:r>
      <w:proofErr w:type="spellEnd"/>
      <w:r w:rsidRPr="000D2CF1">
        <w:rPr>
          <w:rFonts w:ascii="Times New Roman" w:hAnsi="Times New Roman" w:cs="Times New Roman"/>
          <w:sz w:val="20"/>
          <w:szCs w:val="20"/>
          <w:lang w:val="tr-TR"/>
        </w:rPr>
        <w:t xml:space="preserve"> R, </w:t>
      </w:r>
      <w:proofErr w:type="spellStart"/>
      <w:r w:rsidRPr="000D2CF1">
        <w:rPr>
          <w:rFonts w:ascii="Times New Roman" w:hAnsi="Times New Roman" w:cs="Times New Roman"/>
          <w:sz w:val="20"/>
          <w:szCs w:val="20"/>
          <w:lang w:val="tr-TR"/>
        </w:rPr>
        <w:t>Brackett</w:t>
      </w:r>
      <w:proofErr w:type="spellEnd"/>
      <w:r w:rsidRPr="000D2CF1">
        <w:rPr>
          <w:rFonts w:ascii="Times New Roman" w:hAnsi="Times New Roman" w:cs="Times New Roman"/>
          <w:sz w:val="20"/>
          <w:szCs w:val="20"/>
          <w:lang w:val="tr-TR"/>
        </w:rPr>
        <w:t xml:space="preserve"> SE. (Çeviri Editörü: Ünsal MK, Üşümez A.) Sabit Protezin Temelleri. 3. Baskı. İstanbul: </w:t>
      </w:r>
      <w:proofErr w:type="spellStart"/>
      <w:r w:rsidRPr="000D2CF1">
        <w:rPr>
          <w:rFonts w:ascii="Times New Roman" w:hAnsi="Times New Roman" w:cs="Times New Roman"/>
          <w:sz w:val="20"/>
          <w:szCs w:val="20"/>
          <w:lang w:val="tr-TR"/>
        </w:rPr>
        <w:t>Quintessence</w:t>
      </w:r>
      <w:proofErr w:type="spellEnd"/>
      <w:r w:rsidRPr="000D2CF1">
        <w:rPr>
          <w:rFonts w:ascii="Times New Roman" w:hAnsi="Times New Roman" w:cs="Times New Roman"/>
          <w:sz w:val="20"/>
          <w:szCs w:val="20"/>
          <w:lang w:val="tr-TR"/>
        </w:rPr>
        <w:t xml:space="preserve"> Yayıncılık Ltd. Şti; 2010.</w:t>
      </w:r>
    </w:p>
    <w:p w14:paraId="60B7F27F" w14:textId="77777777" w:rsidR="008B26C9" w:rsidRPr="000D2CF1" w:rsidRDefault="003B14CC" w:rsidP="005F473A">
      <w:pPr>
        <w:numPr>
          <w:ilvl w:val="0"/>
          <w:numId w:val="9"/>
        </w:numPr>
        <w:spacing w:before="120" w:after="120" w:line="360" w:lineRule="auto"/>
        <w:rPr>
          <w:rFonts w:ascii="Times New Roman" w:hAnsi="Times New Roman" w:cs="Times New Roman"/>
          <w:sz w:val="20"/>
          <w:szCs w:val="20"/>
          <w:lang w:val="tr-TR"/>
        </w:rPr>
      </w:pPr>
      <w:proofErr w:type="spellStart"/>
      <w:r w:rsidRPr="000D2CF1">
        <w:rPr>
          <w:rFonts w:ascii="Times New Roman" w:hAnsi="Times New Roman" w:cs="Times New Roman"/>
          <w:sz w:val="20"/>
          <w:szCs w:val="20"/>
          <w:lang w:val="tr-TR"/>
        </w:rPr>
        <w:t>Stefanac</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SJ</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Nesbit</w:t>
      </w:r>
      <w:proofErr w:type="spellEnd"/>
      <w:r w:rsidRPr="000D2CF1">
        <w:rPr>
          <w:rFonts w:ascii="Times New Roman" w:hAnsi="Times New Roman" w:cs="Times New Roman"/>
          <w:sz w:val="20"/>
          <w:szCs w:val="20"/>
          <w:lang w:val="tr-TR"/>
        </w:rPr>
        <w:t xml:space="preserve"> SP. </w:t>
      </w:r>
      <w:proofErr w:type="spellStart"/>
      <w:r w:rsidRPr="000D2CF1">
        <w:rPr>
          <w:rFonts w:ascii="Times New Roman" w:hAnsi="Times New Roman" w:cs="Times New Roman"/>
          <w:sz w:val="20"/>
          <w:szCs w:val="20"/>
          <w:lang w:val="tr-TR"/>
        </w:rPr>
        <w:t>Treatment</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planning</w:t>
      </w:r>
      <w:proofErr w:type="spellEnd"/>
      <w:r w:rsidRPr="000D2CF1">
        <w:rPr>
          <w:rFonts w:ascii="Times New Roman" w:hAnsi="Times New Roman" w:cs="Times New Roman"/>
          <w:sz w:val="20"/>
          <w:szCs w:val="20"/>
          <w:lang w:val="tr-TR"/>
        </w:rPr>
        <w:t xml:space="preserve"> in </w:t>
      </w:r>
      <w:proofErr w:type="spellStart"/>
      <w:r w:rsidRPr="000D2CF1">
        <w:rPr>
          <w:rFonts w:ascii="Times New Roman" w:hAnsi="Times New Roman" w:cs="Times New Roman"/>
          <w:sz w:val="20"/>
          <w:szCs w:val="20"/>
          <w:lang w:val="tr-TR"/>
        </w:rPr>
        <w:t>dentistry</w:t>
      </w:r>
      <w:proofErr w:type="spellEnd"/>
      <w:r w:rsidRPr="000D2CF1">
        <w:rPr>
          <w:rFonts w:ascii="Times New Roman" w:hAnsi="Times New Roman" w:cs="Times New Roman"/>
          <w:sz w:val="20"/>
          <w:szCs w:val="20"/>
          <w:lang w:val="tr-TR"/>
        </w:rPr>
        <w:t>. 2</w:t>
      </w:r>
      <w:r w:rsidRPr="000D2CF1">
        <w:rPr>
          <w:rFonts w:ascii="Times New Roman" w:hAnsi="Times New Roman" w:cs="Times New Roman"/>
          <w:sz w:val="20"/>
          <w:szCs w:val="20"/>
          <w:vertAlign w:val="superscript"/>
          <w:lang w:val="tr-TR"/>
        </w:rPr>
        <w:t>nd</w:t>
      </w:r>
      <w:r w:rsidRPr="000D2CF1">
        <w:rPr>
          <w:rFonts w:ascii="Times New Roman" w:hAnsi="Times New Roman" w:cs="Times New Roman"/>
          <w:sz w:val="20"/>
          <w:szCs w:val="20"/>
          <w:lang w:val="tr-TR"/>
        </w:rPr>
        <w:t xml:space="preserve"> Ed. St. Louis: </w:t>
      </w:r>
      <w:proofErr w:type="spellStart"/>
      <w:r w:rsidRPr="000D2CF1">
        <w:rPr>
          <w:rFonts w:ascii="Times New Roman" w:hAnsi="Times New Roman" w:cs="Times New Roman"/>
          <w:sz w:val="20"/>
          <w:szCs w:val="20"/>
          <w:lang w:val="tr-TR"/>
        </w:rPr>
        <w:t>Mosby</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Elsevier</w:t>
      </w:r>
      <w:proofErr w:type="spellEnd"/>
      <w:r w:rsidRPr="000D2CF1">
        <w:rPr>
          <w:rFonts w:ascii="Times New Roman" w:hAnsi="Times New Roman" w:cs="Times New Roman"/>
          <w:sz w:val="20"/>
          <w:szCs w:val="20"/>
          <w:lang w:val="tr-TR"/>
        </w:rPr>
        <w:t>; 2007.</w:t>
      </w:r>
    </w:p>
    <w:p w14:paraId="35D7C6F2" w14:textId="21B12F98" w:rsidR="00C21711" w:rsidRPr="000D2CF1" w:rsidRDefault="003B14CC" w:rsidP="00DE3AC2">
      <w:pPr>
        <w:numPr>
          <w:ilvl w:val="0"/>
          <w:numId w:val="9"/>
        </w:numPr>
        <w:spacing w:before="120" w:after="120" w:line="360" w:lineRule="auto"/>
        <w:rPr>
          <w:rFonts w:ascii="Times New Roman" w:hAnsi="Times New Roman" w:cs="Times New Roman"/>
          <w:b/>
          <w:sz w:val="20"/>
          <w:szCs w:val="20"/>
          <w:lang w:val="tr-TR"/>
        </w:rPr>
      </w:pPr>
      <w:proofErr w:type="spellStart"/>
      <w:r w:rsidRPr="000D2CF1">
        <w:rPr>
          <w:rFonts w:ascii="Times New Roman" w:hAnsi="Times New Roman" w:cs="Times New Roman"/>
          <w:sz w:val="20"/>
          <w:szCs w:val="20"/>
          <w:lang w:val="tr-TR"/>
        </w:rPr>
        <w:t>The</w:t>
      </w:r>
      <w:proofErr w:type="spellEnd"/>
      <w:r w:rsidRPr="000D2CF1">
        <w:rPr>
          <w:rFonts w:ascii="Times New Roman" w:hAnsi="Times New Roman" w:cs="Times New Roman"/>
          <w:sz w:val="20"/>
          <w:szCs w:val="20"/>
          <w:lang w:val="tr-TR"/>
        </w:rPr>
        <w:t xml:space="preserve"> Academy of </w:t>
      </w:r>
      <w:proofErr w:type="spellStart"/>
      <w:r w:rsidRPr="000D2CF1">
        <w:rPr>
          <w:rFonts w:ascii="Times New Roman" w:hAnsi="Times New Roman" w:cs="Times New Roman"/>
          <w:sz w:val="20"/>
          <w:szCs w:val="20"/>
          <w:lang w:val="tr-TR"/>
        </w:rPr>
        <w:t>Prosthodontics</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The</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glossary</w:t>
      </w:r>
      <w:proofErr w:type="spellEnd"/>
      <w:r w:rsidRPr="000D2CF1">
        <w:rPr>
          <w:rFonts w:ascii="Times New Roman" w:hAnsi="Times New Roman" w:cs="Times New Roman"/>
          <w:sz w:val="20"/>
          <w:szCs w:val="20"/>
          <w:lang w:val="tr-TR"/>
        </w:rPr>
        <w:t xml:space="preserve"> of </w:t>
      </w:r>
      <w:proofErr w:type="spellStart"/>
      <w:r w:rsidRPr="000D2CF1">
        <w:rPr>
          <w:rFonts w:ascii="Times New Roman" w:hAnsi="Times New Roman" w:cs="Times New Roman"/>
          <w:sz w:val="20"/>
          <w:szCs w:val="20"/>
          <w:lang w:val="tr-TR"/>
        </w:rPr>
        <w:t>Prosthodontic</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Terms</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The</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Journal</w:t>
      </w:r>
      <w:proofErr w:type="spellEnd"/>
      <w:r w:rsidRPr="000D2CF1">
        <w:rPr>
          <w:rFonts w:ascii="Times New Roman" w:hAnsi="Times New Roman" w:cs="Times New Roman"/>
          <w:sz w:val="20"/>
          <w:szCs w:val="20"/>
          <w:lang w:val="tr-TR"/>
        </w:rPr>
        <w:t xml:space="preserve"> of </w:t>
      </w:r>
      <w:proofErr w:type="spellStart"/>
      <w:r w:rsidRPr="000D2CF1">
        <w:rPr>
          <w:rFonts w:ascii="Times New Roman" w:hAnsi="Times New Roman" w:cs="Times New Roman"/>
          <w:sz w:val="20"/>
          <w:szCs w:val="20"/>
          <w:lang w:val="tr-TR"/>
        </w:rPr>
        <w:t>Prosthetic</w:t>
      </w:r>
      <w:proofErr w:type="spellEnd"/>
      <w:r w:rsidRPr="000D2CF1">
        <w:rPr>
          <w:rFonts w:ascii="Times New Roman" w:hAnsi="Times New Roman" w:cs="Times New Roman"/>
          <w:sz w:val="20"/>
          <w:szCs w:val="20"/>
          <w:lang w:val="tr-TR"/>
        </w:rPr>
        <w:t xml:space="preserve"> </w:t>
      </w:r>
      <w:proofErr w:type="spellStart"/>
      <w:r w:rsidRPr="000D2CF1">
        <w:rPr>
          <w:rFonts w:ascii="Times New Roman" w:hAnsi="Times New Roman" w:cs="Times New Roman"/>
          <w:sz w:val="20"/>
          <w:szCs w:val="20"/>
          <w:lang w:val="tr-TR"/>
        </w:rPr>
        <w:t>Dentistry</w:t>
      </w:r>
      <w:proofErr w:type="spellEnd"/>
      <w:r w:rsidRPr="000D2CF1">
        <w:rPr>
          <w:rFonts w:ascii="Times New Roman" w:hAnsi="Times New Roman" w:cs="Times New Roman"/>
          <w:sz w:val="20"/>
          <w:szCs w:val="20"/>
          <w:lang w:val="tr-TR"/>
        </w:rPr>
        <w:t xml:space="preserve"> 2005; 94 (1): 10-92.</w:t>
      </w:r>
      <w:r w:rsidR="00DE3AC2" w:rsidRPr="000D2CF1">
        <w:rPr>
          <w:rFonts w:ascii="Times New Roman" w:hAnsi="Times New Roman" w:cs="Times New Roman"/>
          <w:b/>
          <w:sz w:val="20"/>
          <w:szCs w:val="20"/>
          <w:lang w:val="tr-TR"/>
        </w:rPr>
        <w:t xml:space="preserve"> </w:t>
      </w:r>
    </w:p>
    <w:sectPr w:rsidR="00C21711" w:rsidRPr="000D2CF1" w:rsidSect="000D2CF1">
      <w:headerReference w:type="even" r:id="rId12"/>
      <w:headerReference w:type="default" r:id="rId13"/>
      <w:footerReference w:type="even" r:id="rId14"/>
      <w:footerReference w:type="default" r:id="rId15"/>
      <w:headerReference w:type="first" r:id="rId16"/>
      <w:footerReference w:type="first" r:id="rId17"/>
      <w:pgSz w:w="11900" w:h="16840"/>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2719B" w14:textId="77777777" w:rsidR="00D44316" w:rsidRDefault="00D44316" w:rsidP="002E1B4D">
      <w:r>
        <w:separator/>
      </w:r>
    </w:p>
  </w:endnote>
  <w:endnote w:type="continuationSeparator" w:id="0">
    <w:p w14:paraId="707034D6" w14:textId="77777777" w:rsidR="00D44316" w:rsidRDefault="00D44316" w:rsidP="002E1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F2C59" w14:textId="77777777" w:rsidR="002E1B4D" w:rsidRDefault="002E1B4D" w:rsidP="007D224E">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5C91999E" w14:textId="77777777" w:rsidR="002E1B4D" w:rsidRDefault="002E1B4D" w:rsidP="002E1B4D">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6CC63" w14:textId="5C986357" w:rsidR="002E1B4D" w:rsidRDefault="00C21711" w:rsidP="00C21711">
    <w:pPr>
      <w:pStyle w:val="AltBilgi"/>
      <w:framePr w:wrap="around" w:vAnchor="text" w:hAnchor="page" w:x="9901" w:y="16"/>
      <w:rPr>
        <w:rStyle w:val="SayfaNumaras"/>
      </w:rPr>
    </w:pPr>
    <w:r w:rsidRPr="00C21711">
      <w:rPr>
        <w:rStyle w:val="SayfaNumaras"/>
        <w:noProof/>
        <w:lang w:val="tr-TR" w:eastAsia="tr-TR"/>
      </w:rPr>
      <w:drawing>
        <wp:inline distT="0" distB="0" distL="0" distR="0" wp14:anchorId="3DBD6925" wp14:editId="26778796">
          <wp:extent cx="542290" cy="55386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7" cy="554516"/>
                  </a:xfrm>
                  <a:prstGeom prst="rect">
                    <a:avLst/>
                  </a:prstGeom>
                  <a:noFill/>
                  <a:ln>
                    <a:noFill/>
                  </a:ln>
                </pic:spPr>
              </pic:pic>
            </a:graphicData>
          </a:graphic>
        </wp:inline>
      </w:drawing>
    </w:r>
    <w:r>
      <w:rPr>
        <w:rStyle w:val="SayfaNumaras"/>
      </w:rPr>
      <w:t xml:space="preserve">  </w:t>
    </w:r>
    <w:r w:rsidR="002E1B4D">
      <w:rPr>
        <w:rStyle w:val="SayfaNumaras"/>
      </w:rPr>
      <w:fldChar w:fldCharType="begin"/>
    </w:r>
    <w:r w:rsidR="002E1B4D">
      <w:rPr>
        <w:rStyle w:val="SayfaNumaras"/>
      </w:rPr>
      <w:instrText xml:space="preserve">PAGE  </w:instrText>
    </w:r>
    <w:r w:rsidR="002E1B4D">
      <w:rPr>
        <w:rStyle w:val="SayfaNumaras"/>
      </w:rPr>
      <w:fldChar w:fldCharType="separate"/>
    </w:r>
    <w:r w:rsidR="004D4333">
      <w:rPr>
        <w:rStyle w:val="SayfaNumaras"/>
        <w:noProof/>
      </w:rPr>
      <w:t>1</w:t>
    </w:r>
    <w:r w:rsidR="002E1B4D">
      <w:rPr>
        <w:rStyle w:val="SayfaNumaras"/>
      </w:rPr>
      <w:fldChar w:fldCharType="end"/>
    </w:r>
  </w:p>
  <w:p w14:paraId="7B60B042" w14:textId="39B169E3" w:rsidR="002E1B4D" w:rsidRPr="004034C7" w:rsidRDefault="00C21711" w:rsidP="00C21711">
    <w:pPr>
      <w:pStyle w:val="AltBilgi"/>
      <w:ind w:left="-567" w:right="360"/>
    </w:pPr>
    <w:proofErr w:type="spellStart"/>
    <w:r w:rsidRPr="00C21711">
      <w:rPr>
        <w:b/>
      </w:rPr>
      <w:t>DERS</w:t>
    </w:r>
    <w:proofErr w:type="spellEnd"/>
    <w:r w:rsidRPr="00C21711">
      <w:rPr>
        <w:b/>
      </w:rPr>
      <w:t xml:space="preserve"> </w:t>
    </w:r>
    <w:proofErr w:type="spellStart"/>
    <w:r w:rsidRPr="00C21711">
      <w:rPr>
        <w:b/>
      </w:rPr>
      <w:t>KONUSU</w:t>
    </w:r>
    <w:proofErr w:type="spellEnd"/>
    <w:r w:rsidRPr="00C21711">
      <w:rPr>
        <w:b/>
      </w:rPr>
      <w:t>:</w:t>
    </w:r>
    <w:r w:rsidR="004034C7">
      <w:rPr>
        <w:b/>
      </w:rPr>
      <w:t xml:space="preserve"> </w:t>
    </w:r>
    <w:proofErr w:type="spellStart"/>
    <w:r w:rsidR="004034C7">
      <w:t>Cerrahi</w:t>
    </w:r>
    <w:proofErr w:type="spellEnd"/>
    <w:r w:rsidR="004034C7">
      <w:t xml:space="preserve"> </w:t>
    </w:r>
    <w:proofErr w:type="spellStart"/>
    <w:r w:rsidR="004034C7">
      <w:t>ve</w:t>
    </w:r>
    <w:proofErr w:type="spellEnd"/>
    <w:r w:rsidR="004034C7">
      <w:t xml:space="preserve"> </w:t>
    </w:r>
    <w:proofErr w:type="spellStart"/>
    <w:r w:rsidR="004034C7">
      <w:t>Endodontik</w:t>
    </w:r>
    <w:proofErr w:type="spellEnd"/>
    <w:r w:rsidR="004034C7">
      <w:t xml:space="preserve"> </w:t>
    </w:r>
    <w:proofErr w:type="spellStart"/>
    <w:r w:rsidR="004034C7">
      <w:t>Tedavi</w:t>
    </w:r>
    <w:proofErr w:type="spellEnd"/>
    <w:r w:rsidR="004034C7">
      <w:t xml:space="preserve"> </w:t>
    </w:r>
    <w:proofErr w:type="spellStart"/>
    <w:r w:rsidR="004034C7">
      <w:t>Görmüş</w:t>
    </w:r>
    <w:proofErr w:type="spellEnd"/>
    <w:r w:rsidR="004034C7">
      <w:t xml:space="preserve"> </w:t>
    </w:r>
    <w:proofErr w:type="spellStart"/>
    <w:r w:rsidR="004034C7">
      <w:t>Dişlerin</w:t>
    </w:r>
    <w:proofErr w:type="spellEnd"/>
    <w:r w:rsidR="004034C7">
      <w:t xml:space="preserve"> Protetik </w:t>
    </w:r>
    <w:proofErr w:type="spellStart"/>
    <w:r w:rsidR="004034C7">
      <w:t>Tedavisi</w:t>
    </w:r>
    <w:proofErr w:type="spellEnd"/>
  </w:p>
  <w:p w14:paraId="6A0C5815" w14:textId="599F5AAF" w:rsidR="00C21711" w:rsidRDefault="00C21711" w:rsidP="00C21711">
    <w:pPr>
      <w:pStyle w:val="AltBilgi"/>
      <w:ind w:left="-567" w:right="360"/>
    </w:pPr>
    <w:proofErr w:type="spellStart"/>
    <w:r>
      <w:t>Prof.Dr</w:t>
    </w:r>
    <w:proofErr w:type="spellEnd"/>
    <w:r>
      <w:t xml:space="preserve">. Mehmet Ali </w:t>
    </w:r>
    <w:proofErr w:type="spellStart"/>
    <w:r>
      <w:t>Kılıçarslan</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69208" w14:textId="77777777" w:rsidR="004034C7" w:rsidRDefault="004034C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935E83" w14:textId="77777777" w:rsidR="00D44316" w:rsidRDefault="00D44316" w:rsidP="002E1B4D">
      <w:r>
        <w:separator/>
      </w:r>
    </w:p>
  </w:footnote>
  <w:footnote w:type="continuationSeparator" w:id="0">
    <w:p w14:paraId="69C1E28A" w14:textId="77777777" w:rsidR="00D44316" w:rsidRDefault="00D44316" w:rsidP="002E1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D4994" w14:textId="77777777" w:rsidR="004034C7" w:rsidRDefault="004034C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DBD73" w14:textId="77777777" w:rsidR="004034C7" w:rsidRDefault="004034C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A10F8" w14:textId="77777777" w:rsidR="004034C7" w:rsidRDefault="004034C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F0F28"/>
    <w:multiLevelType w:val="hybridMultilevel"/>
    <w:tmpl w:val="8ABE2F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9B5321"/>
    <w:multiLevelType w:val="hybridMultilevel"/>
    <w:tmpl w:val="DCD67A34"/>
    <w:lvl w:ilvl="0" w:tplc="AB9893B2">
      <w:start w:val="1"/>
      <w:numFmt w:val="bullet"/>
      <w:lvlText w:val="•"/>
      <w:lvlJc w:val="left"/>
      <w:pPr>
        <w:tabs>
          <w:tab w:val="num" w:pos="720"/>
        </w:tabs>
        <w:ind w:left="720" w:hanging="360"/>
      </w:pPr>
      <w:rPr>
        <w:rFonts w:ascii="Arial" w:hAnsi="Arial" w:hint="default"/>
      </w:rPr>
    </w:lvl>
    <w:lvl w:ilvl="1" w:tplc="A31A8D98" w:tentative="1">
      <w:start w:val="1"/>
      <w:numFmt w:val="bullet"/>
      <w:lvlText w:val="•"/>
      <w:lvlJc w:val="left"/>
      <w:pPr>
        <w:tabs>
          <w:tab w:val="num" w:pos="1440"/>
        </w:tabs>
        <w:ind w:left="1440" w:hanging="360"/>
      </w:pPr>
      <w:rPr>
        <w:rFonts w:ascii="Arial" w:hAnsi="Arial" w:hint="default"/>
      </w:rPr>
    </w:lvl>
    <w:lvl w:ilvl="2" w:tplc="8530FCE4" w:tentative="1">
      <w:start w:val="1"/>
      <w:numFmt w:val="bullet"/>
      <w:lvlText w:val="•"/>
      <w:lvlJc w:val="left"/>
      <w:pPr>
        <w:tabs>
          <w:tab w:val="num" w:pos="2160"/>
        </w:tabs>
        <w:ind w:left="2160" w:hanging="360"/>
      </w:pPr>
      <w:rPr>
        <w:rFonts w:ascii="Arial" w:hAnsi="Arial" w:hint="default"/>
      </w:rPr>
    </w:lvl>
    <w:lvl w:ilvl="3" w:tplc="58845C70" w:tentative="1">
      <w:start w:val="1"/>
      <w:numFmt w:val="bullet"/>
      <w:lvlText w:val="•"/>
      <w:lvlJc w:val="left"/>
      <w:pPr>
        <w:tabs>
          <w:tab w:val="num" w:pos="2880"/>
        </w:tabs>
        <w:ind w:left="2880" w:hanging="360"/>
      </w:pPr>
      <w:rPr>
        <w:rFonts w:ascii="Arial" w:hAnsi="Arial" w:hint="default"/>
      </w:rPr>
    </w:lvl>
    <w:lvl w:ilvl="4" w:tplc="9B00C70C" w:tentative="1">
      <w:start w:val="1"/>
      <w:numFmt w:val="bullet"/>
      <w:lvlText w:val="•"/>
      <w:lvlJc w:val="left"/>
      <w:pPr>
        <w:tabs>
          <w:tab w:val="num" w:pos="3600"/>
        </w:tabs>
        <w:ind w:left="3600" w:hanging="360"/>
      </w:pPr>
      <w:rPr>
        <w:rFonts w:ascii="Arial" w:hAnsi="Arial" w:hint="default"/>
      </w:rPr>
    </w:lvl>
    <w:lvl w:ilvl="5" w:tplc="A4B4FED8" w:tentative="1">
      <w:start w:val="1"/>
      <w:numFmt w:val="bullet"/>
      <w:lvlText w:val="•"/>
      <w:lvlJc w:val="left"/>
      <w:pPr>
        <w:tabs>
          <w:tab w:val="num" w:pos="4320"/>
        </w:tabs>
        <w:ind w:left="4320" w:hanging="360"/>
      </w:pPr>
      <w:rPr>
        <w:rFonts w:ascii="Arial" w:hAnsi="Arial" w:hint="default"/>
      </w:rPr>
    </w:lvl>
    <w:lvl w:ilvl="6" w:tplc="712881FC" w:tentative="1">
      <w:start w:val="1"/>
      <w:numFmt w:val="bullet"/>
      <w:lvlText w:val="•"/>
      <w:lvlJc w:val="left"/>
      <w:pPr>
        <w:tabs>
          <w:tab w:val="num" w:pos="5040"/>
        </w:tabs>
        <w:ind w:left="5040" w:hanging="360"/>
      </w:pPr>
      <w:rPr>
        <w:rFonts w:ascii="Arial" w:hAnsi="Arial" w:hint="default"/>
      </w:rPr>
    </w:lvl>
    <w:lvl w:ilvl="7" w:tplc="35160D20" w:tentative="1">
      <w:start w:val="1"/>
      <w:numFmt w:val="bullet"/>
      <w:lvlText w:val="•"/>
      <w:lvlJc w:val="left"/>
      <w:pPr>
        <w:tabs>
          <w:tab w:val="num" w:pos="5760"/>
        </w:tabs>
        <w:ind w:left="5760" w:hanging="360"/>
      </w:pPr>
      <w:rPr>
        <w:rFonts w:ascii="Arial" w:hAnsi="Arial" w:hint="default"/>
      </w:rPr>
    </w:lvl>
    <w:lvl w:ilvl="8" w:tplc="CD3859A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BEE3913"/>
    <w:multiLevelType w:val="hybridMultilevel"/>
    <w:tmpl w:val="80DE338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24907146"/>
    <w:multiLevelType w:val="hybridMultilevel"/>
    <w:tmpl w:val="6B8A19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BE76ED2"/>
    <w:multiLevelType w:val="hybridMultilevel"/>
    <w:tmpl w:val="9DCE808E"/>
    <w:lvl w:ilvl="0" w:tplc="40705B5A">
      <w:start w:val="1"/>
      <w:numFmt w:val="bullet"/>
      <w:lvlText w:val="•"/>
      <w:lvlJc w:val="left"/>
      <w:pPr>
        <w:tabs>
          <w:tab w:val="num" w:pos="720"/>
        </w:tabs>
        <w:ind w:left="720" w:hanging="360"/>
      </w:pPr>
      <w:rPr>
        <w:rFonts w:ascii="Arial" w:hAnsi="Arial" w:hint="default"/>
      </w:rPr>
    </w:lvl>
    <w:lvl w:ilvl="1" w:tplc="1D301C1E" w:tentative="1">
      <w:start w:val="1"/>
      <w:numFmt w:val="bullet"/>
      <w:lvlText w:val="•"/>
      <w:lvlJc w:val="left"/>
      <w:pPr>
        <w:tabs>
          <w:tab w:val="num" w:pos="1440"/>
        </w:tabs>
        <w:ind w:left="1440" w:hanging="360"/>
      </w:pPr>
      <w:rPr>
        <w:rFonts w:ascii="Arial" w:hAnsi="Arial" w:hint="default"/>
      </w:rPr>
    </w:lvl>
    <w:lvl w:ilvl="2" w:tplc="1F78A328" w:tentative="1">
      <w:start w:val="1"/>
      <w:numFmt w:val="bullet"/>
      <w:lvlText w:val="•"/>
      <w:lvlJc w:val="left"/>
      <w:pPr>
        <w:tabs>
          <w:tab w:val="num" w:pos="2160"/>
        </w:tabs>
        <w:ind w:left="2160" w:hanging="360"/>
      </w:pPr>
      <w:rPr>
        <w:rFonts w:ascii="Arial" w:hAnsi="Arial" w:hint="default"/>
      </w:rPr>
    </w:lvl>
    <w:lvl w:ilvl="3" w:tplc="C2A23CE2" w:tentative="1">
      <w:start w:val="1"/>
      <w:numFmt w:val="bullet"/>
      <w:lvlText w:val="•"/>
      <w:lvlJc w:val="left"/>
      <w:pPr>
        <w:tabs>
          <w:tab w:val="num" w:pos="2880"/>
        </w:tabs>
        <w:ind w:left="2880" w:hanging="360"/>
      </w:pPr>
      <w:rPr>
        <w:rFonts w:ascii="Arial" w:hAnsi="Arial" w:hint="default"/>
      </w:rPr>
    </w:lvl>
    <w:lvl w:ilvl="4" w:tplc="18468F62" w:tentative="1">
      <w:start w:val="1"/>
      <w:numFmt w:val="bullet"/>
      <w:lvlText w:val="•"/>
      <w:lvlJc w:val="left"/>
      <w:pPr>
        <w:tabs>
          <w:tab w:val="num" w:pos="3600"/>
        </w:tabs>
        <w:ind w:left="3600" w:hanging="360"/>
      </w:pPr>
      <w:rPr>
        <w:rFonts w:ascii="Arial" w:hAnsi="Arial" w:hint="default"/>
      </w:rPr>
    </w:lvl>
    <w:lvl w:ilvl="5" w:tplc="48EE41C6" w:tentative="1">
      <w:start w:val="1"/>
      <w:numFmt w:val="bullet"/>
      <w:lvlText w:val="•"/>
      <w:lvlJc w:val="left"/>
      <w:pPr>
        <w:tabs>
          <w:tab w:val="num" w:pos="4320"/>
        </w:tabs>
        <w:ind w:left="4320" w:hanging="360"/>
      </w:pPr>
      <w:rPr>
        <w:rFonts w:ascii="Arial" w:hAnsi="Arial" w:hint="default"/>
      </w:rPr>
    </w:lvl>
    <w:lvl w:ilvl="6" w:tplc="945E4396" w:tentative="1">
      <w:start w:val="1"/>
      <w:numFmt w:val="bullet"/>
      <w:lvlText w:val="•"/>
      <w:lvlJc w:val="left"/>
      <w:pPr>
        <w:tabs>
          <w:tab w:val="num" w:pos="5040"/>
        </w:tabs>
        <w:ind w:left="5040" w:hanging="360"/>
      </w:pPr>
      <w:rPr>
        <w:rFonts w:ascii="Arial" w:hAnsi="Arial" w:hint="default"/>
      </w:rPr>
    </w:lvl>
    <w:lvl w:ilvl="7" w:tplc="2580E302" w:tentative="1">
      <w:start w:val="1"/>
      <w:numFmt w:val="bullet"/>
      <w:lvlText w:val="•"/>
      <w:lvlJc w:val="left"/>
      <w:pPr>
        <w:tabs>
          <w:tab w:val="num" w:pos="5760"/>
        </w:tabs>
        <w:ind w:left="5760" w:hanging="360"/>
      </w:pPr>
      <w:rPr>
        <w:rFonts w:ascii="Arial" w:hAnsi="Arial" w:hint="default"/>
      </w:rPr>
    </w:lvl>
    <w:lvl w:ilvl="8" w:tplc="72BE45F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162096F"/>
    <w:multiLevelType w:val="hybridMultilevel"/>
    <w:tmpl w:val="0C7A27D2"/>
    <w:lvl w:ilvl="0" w:tplc="041F0017">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8E538C8"/>
    <w:multiLevelType w:val="hybridMultilevel"/>
    <w:tmpl w:val="7674B56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5C6A1AA1"/>
    <w:multiLevelType w:val="hybridMultilevel"/>
    <w:tmpl w:val="9FDE746E"/>
    <w:lvl w:ilvl="0" w:tplc="B7B0631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6D41A06"/>
    <w:multiLevelType w:val="hybridMultilevel"/>
    <w:tmpl w:val="070A7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AB1994"/>
    <w:multiLevelType w:val="hybridMultilevel"/>
    <w:tmpl w:val="6B8A19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7"/>
  </w:num>
  <w:num w:numId="3">
    <w:abstractNumId w:val="0"/>
  </w:num>
  <w:num w:numId="4">
    <w:abstractNumId w:val="2"/>
  </w:num>
  <w:num w:numId="5">
    <w:abstractNumId w:val="6"/>
  </w:num>
  <w:num w:numId="6">
    <w:abstractNumId w:val="9"/>
  </w:num>
  <w:num w:numId="7">
    <w:abstractNumId w:val="8"/>
  </w:num>
  <w:num w:numId="8">
    <w:abstractNumId w:val="5"/>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2A8"/>
    <w:rsid w:val="000452D8"/>
    <w:rsid w:val="00061397"/>
    <w:rsid w:val="00061C95"/>
    <w:rsid w:val="00086D9E"/>
    <w:rsid w:val="000A0F63"/>
    <w:rsid w:val="000D02B0"/>
    <w:rsid w:val="000D2CF1"/>
    <w:rsid w:val="001052B3"/>
    <w:rsid w:val="0015143D"/>
    <w:rsid w:val="00171245"/>
    <w:rsid w:val="0018337F"/>
    <w:rsid w:val="001C5719"/>
    <w:rsid w:val="001F2606"/>
    <w:rsid w:val="00201DD2"/>
    <w:rsid w:val="00221BDE"/>
    <w:rsid w:val="00226644"/>
    <w:rsid w:val="00295BA3"/>
    <w:rsid w:val="00295F1D"/>
    <w:rsid w:val="002B2594"/>
    <w:rsid w:val="002C0403"/>
    <w:rsid w:val="002C1E5C"/>
    <w:rsid w:val="002E1B4D"/>
    <w:rsid w:val="003042A8"/>
    <w:rsid w:val="00326A89"/>
    <w:rsid w:val="00333074"/>
    <w:rsid w:val="00335556"/>
    <w:rsid w:val="00341E74"/>
    <w:rsid w:val="003471E0"/>
    <w:rsid w:val="003501D8"/>
    <w:rsid w:val="003505DD"/>
    <w:rsid w:val="00352135"/>
    <w:rsid w:val="00372241"/>
    <w:rsid w:val="0038143F"/>
    <w:rsid w:val="003B14CC"/>
    <w:rsid w:val="003D7A2A"/>
    <w:rsid w:val="003F32E1"/>
    <w:rsid w:val="004034C7"/>
    <w:rsid w:val="00404F16"/>
    <w:rsid w:val="0042295F"/>
    <w:rsid w:val="00432144"/>
    <w:rsid w:val="00432327"/>
    <w:rsid w:val="00442B5A"/>
    <w:rsid w:val="004517D3"/>
    <w:rsid w:val="004733F2"/>
    <w:rsid w:val="00487644"/>
    <w:rsid w:val="004B786D"/>
    <w:rsid w:val="004D4333"/>
    <w:rsid w:val="00502B09"/>
    <w:rsid w:val="0050545B"/>
    <w:rsid w:val="00506255"/>
    <w:rsid w:val="005165CE"/>
    <w:rsid w:val="00536459"/>
    <w:rsid w:val="00577DF0"/>
    <w:rsid w:val="0058311C"/>
    <w:rsid w:val="00596FF2"/>
    <w:rsid w:val="005A124A"/>
    <w:rsid w:val="005B5725"/>
    <w:rsid w:val="005C2A85"/>
    <w:rsid w:val="005F473A"/>
    <w:rsid w:val="00641073"/>
    <w:rsid w:val="00657425"/>
    <w:rsid w:val="00682FB3"/>
    <w:rsid w:val="006C088A"/>
    <w:rsid w:val="006D33E5"/>
    <w:rsid w:val="006F2F0A"/>
    <w:rsid w:val="0070386A"/>
    <w:rsid w:val="00711AB5"/>
    <w:rsid w:val="00720407"/>
    <w:rsid w:val="0072372B"/>
    <w:rsid w:val="0073216C"/>
    <w:rsid w:val="00752567"/>
    <w:rsid w:val="00792FFD"/>
    <w:rsid w:val="007D2646"/>
    <w:rsid w:val="007D6E78"/>
    <w:rsid w:val="0082041D"/>
    <w:rsid w:val="00821190"/>
    <w:rsid w:val="008333EE"/>
    <w:rsid w:val="00836ECE"/>
    <w:rsid w:val="00841ABF"/>
    <w:rsid w:val="00885FFD"/>
    <w:rsid w:val="008979FA"/>
    <w:rsid w:val="008A54B1"/>
    <w:rsid w:val="008A6CFB"/>
    <w:rsid w:val="008B26C9"/>
    <w:rsid w:val="008C4721"/>
    <w:rsid w:val="008D3636"/>
    <w:rsid w:val="008D76A3"/>
    <w:rsid w:val="00910BB5"/>
    <w:rsid w:val="009207B8"/>
    <w:rsid w:val="00944151"/>
    <w:rsid w:val="00945A84"/>
    <w:rsid w:val="0097402C"/>
    <w:rsid w:val="00974224"/>
    <w:rsid w:val="0099172D"/>
    <w:rsid w:val="009A7AC9"/>
    <w:rsid w:val="009B0C85"/>
    <w:rsid w:val="009F64A7"/>
    <w:rsid w:val="00A125DF"/>
    <w:rsid w:val="00A520BD"/>
    <w:rsid w:val="00A528EE"/>
    <w:rsid w:val="00A970B1"/>
    <w:rsid w:val="00AA3A5D"/>
    <w:rsid w:val="00B3261D"/>
    <w:rsid w:val="00B83044"/>
    <w:rsid w:val="00BB0435"/>
    <w:rsid w:val="00BF6511"/>
    <w:rsid w:val="00C213AC"/>
    <w:rsid w:val="00C21711"/>
    <w:rsid w:val="00C23814"/>
    <w:rsid w:val="00C54E0C"/>
    <w:rsid w:val="00C5506D"/>
    <w:rsid w:val="00C55D7F"/>
    <w:rsid w:val="00CB4B3B"/>
    <w:rsid w:val="00CB56BD"/>
    <w:rsid w:val="00D44316"/>
    <w:rsid w:val="00D63324"/>
    <w:rsid w:val="00D7558D"/>
    <w:rsid w:val="00DB489D"/>
    <w:rsid w:val="00DD373F"/>
    <w:rsid w:val="00DD45B3"/>
    <w:rsid w:val="00DD7F8A"/>
    <w:rsid w:val="00DE3AC2"/>
    <w:rsid w:val="00E02717"/>
    <w:rsid w:val="00E4174F"/>
    <w:rsid w:val="00E707DA"/>
    <w:rsid w:val="00E93C15"/>
    <w:rsid w:val="00EB6944"/>
    <w:rsid w:val="00EC5D3C"/>
    <w:rsid w:val="00EC7C57"/>
    <w:rsid w:val="00ED7051"/>
    <w:rsid w:val="00ED7D00"/>
    <w:rsid w:val="00F13063"/>
    <w:rsid w:val="00F254AB"/>
    <w:rsid w:val="00F421D7"/>
    <w:rsid w:val="00F50DDD"/>
    <w:rsid w:val="00F91E00"/>
    <w:rsid w:val="00F97F09"/>
    <w:rsid w:val="00FB1DCB"/>
    <w:rsid w:val="00FB49CC"/>
    <w:rsid w:val="00FD22F9"/>
    <w:rsid w:val="00FD79E8"/>
    <w:rsid w:val="00FF35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4A818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D373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2E1B4D"/>
    <w:pPr>
      <w:tabs>
        <w:tab w:val="center" w:pos="4153"/>
        <w:tab w:val="right" w:pos="8306"/>
      </w:tabs>
    </w:pPr>
  </w:style>
  <w:style w:type="character" w:customStyle="1" w:styleId="AltBilgiChar">
    <w:name w:val="Alt Bilgi Char"/>
    <w:basedOn w:val="VarsaylanParagrafYazTipi"/>
    <w:link w:val="AltBilgi"/>
    <w:uiPriority w:val="99"/>
    <w:rsid w:val="002E1B4D"/>
  </w:style>
  <w:style w:type="character" w:styleId="SayfaNumaras">
    <w:name w:val="page number"/>
    <w:basedOn w:val="VarsaylanParagrafYazTipi"/>
    <w:uiPriority w:val="99"/>
    <w:semiHidden/>
    <w:unhideWhenUsed/>
    <w:rsid w:val="002E1B4D"/>
  </w:style>
  <w:style w:type="paragraph" w:styleId="DipnotMetni">
    <w:name w:val="footnote text"/>
    <w:basedOn w:val="Normal"/>
    <w:link w:val="DipnotMetniChar"/>
    <w:uiPriority w:val="99"/>
    <w:unhideWhenUsed/>
    <w:rsid w:val="00C21711"/>
  </w:style>
  <w:style w:type="character" w:customStyle="1" w:styleId="DipnotMetniChar">
    <w:name w:val="Dipnot Metni Char"/>
    <w:basedOn w:val="VarsaylanParagrafYazTipi"/>
    <w:link w:val="DipnotMetni"/>
    <w:uiPriority w:val="99"/>
    <w:rsid w:val="00C21711"/>
  </w:style>
  <w:style w:type="character" w:styleId="DipnotBavurusu">
    <w:name w:val="footnote reference"/>
    <w:basedOn w:val="VarsaylanParagrafYazTipi"/>
    <w:uiPriority w:val="99"/>
    <w:unhideWhenUsed/>
    <w:rsid w:val="00C21711"/>
    <w:rPr>
      <w:vertAlign w:val="superscript"/>
    </w:rPr>
  </w:style>
  <w:style w:type="paragraph" w:styleId="stBilgi">
    <w:name w:val="header"/>
    <w:basedOn w:val="Normal"/>
    <w:link w:val="stBilgiChar"/>
    <w:uiPriority w:val="99"/>
    <w:unhideWhenUsed/>
    <w:rsid w:val="00C21711"/>
    <w:pPr>
      <w:tabs>
        <w:tab w:val="center" w:pos="4153"/>
        <w:tab w:val="right" w:pos="8306"/>
      </w:tabs>
    </w:pPr>
  </w:style>
  <w:style w:type="character" w:customStyle="1" w:styleId="stBilgiChar">
    <w:name w:val="Üst Bilgi Char"/>
    <w:basedOn w:val="VarsaylanParagrafYazTipi"/>
    <w:link w:val="stBilgi"/>
    <w:uiPriority w:val="99"/>
    <w:rsid w:val="00C21711"/>
  </w:style>
  <w:style w:type="paragraph" w:styleId="BalonMetni">
    <w:name w:val="Balloon Text"/>
    <w:basedOn w:val="Normal"/>
    <w:link w:val="BalonMetniChar"/>
    <w:uiPriority w:val="99"/>
    <w:semiHidden/>
    <w:unhideWhenUsed/>
    <w:rsid w:val="00C21711"/>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C21711"/>
    <w:rPr>
      <w:rFonts w:ascii="Lucida Grande" w:hAnsi="Lucida Grande" w:cs="Lucida Grande"/>
      <w:sz w:val="18"/>
      <w:szCs w:val="18"/>
    </w:rPr>
  </w:style>
  <w:style w:type="paragraph" w:styleId="ListeParagraf">
    <w:name w:val="List Paragraph"/>
    <w:basedOn w:val="Normal"/>
    <w:uiPriority w:val="34"/>
    <w:qFormat/>
    <w:rsid w:val="003505DD"/>
    <w:pPr>
      <w:ind w:left="720"/>
      <w:contextualSpacing/>
    </w:pPr>
  </w:style>
  <w:style w:type="table" w:styleId="TabloKlavuzu">
    <w:name w:val="Table Grid"/>
    <w:basedOn w:val="NormalTablo"/>
    <w:uiPriority w:val="59"/>
    <w:rsid w:val="00752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uiPriority w:val="99"/>
    <w:rsid w:val="00F50DDD"/>
    <w:rPr>
      <w:b/>
    </w:rPr>
  </w:style>
  <w:style w:type="paragraph" w:customStyle="1" w:styleId="Ttitle">
    <w:name w:val="T title"/>
    <w:basedOn w:val="Normal"/>
    <w:next w:val="Normal"/>
    <w:uiPriority w:val="99"/>
    <w:rsid w:val="00F50DDD"/>
    <w:pPr>
      <w:suppressAutoHyphens/>
      <w:spacing w:line="480" w:lineRule="auto"/>
    </w:pPr>
    <w:rPr>
      <w:rFonts w:ascii="Times New Roman" w:eastAsia="Arial Unicode MS" w:hAnsi="Times New Roma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073045">
      <w:bodyDiv w:val="1"/>
      <w:marLeft w:val="0"/>
      <w:marRight w:val="0"/>
      <w:marTop w:val="0"/>
      <w:marBottom w:val="0"/>
      <w:divBdr>
        <w:top w:val="none" w:sz="0" w:space="0" w:color="auto"/>
        <w:left w:val="none" w:sz="0" w:space="0" w:color="auto"/>
        <w:bottom w:val="none" w:sz="0" w:space="0" w:color="auto"/>
        <w:right w:val="none" w:sz="0" w:space="0" w:color="auto"/>
      </w:divBdr>
      <w:divsChild>
        <w:div w:id="918364785">
          <w:marLeft w:val="547"/>
          <w:marRight w:val="0"/>
          <w:marTop w:val="115"/>
          <w:marBottom w:val="0"/>
          <w:divBdr>
            <w:top w:val="none" w:sz="0" w:space="0" w:color="auto"/>
            <w:left w:val="none" w:sz="0" w:space="0" w:color="auto"/>
            <w:bottom w:val="none" w:sz="0" w:space="0" w:color="auto"/>
            <w:right w:val="none" w:sz="0" w:space="0" w:color="auto"/>
          </w:divBdr>
        </w:div>
        <w:div w:id="198203121">
          <w:marLeft w:val="547"/>
          <w:marRight w:val="0"/>
          <w:marTop w:val="115"/>
          <w:marBottom w:val="0"/>
          <w:divBdr>
            <w:top w:val="none" w:sz="0" w:space="0" w:color="auto"/>
            <w:left w:val="none" w:sz="0" w:space="0" w:color="auto"/>
            <w:bottom w:val="none" w:sz="0" w:space="0" w:color="auto"/>
            <w:right w:val="none" w:sz="0" w:space="0" w:color="auto"/>
          </w:divBdr>
        </w:div>
        <w:div w:id="1278172845">
          <w:marLeft w:val="547"/>
          <w:marRight w:val="0"/>
          <w:marTop w:val="115"/>
          <w:marBottom w:val="0"/>
          <w:divBdr>
            <w:top w:val="none" w:sz="0" w:space="0" w:color="auto"/>
            <w:left w:val="none" w:sz="0" w:space="0" w:color="auto"/>
            <w:bottom w:val="none" w:sz="0" w:space="0" w:color="auto"/>
            <w:right w:val="none" w:sz="0" w:space="0" w:color="auto"/>
          </w:divBdr>
        </w:div>
        <w:div w:id="862399279">
          <w:marLeft w:val="547"/>
          <w:marRight w:val="0"/>
          <w:marTop w:val="115"/>
          <w:marBottom w:val="0"/>
          <w:divBdr>
            <w:top w:val="none" w:sz="0" w:space="0" w:color="auto"/>
            <w:left w:val="none" w:sz="0" w:space="0" w:color="auto"/>
            <w:bottom w:val="none" w:sz="0" w:space="0" w:color="auto"/>
            <w:right w:val="none" w:sz="0" w:space="0" w:color="auto"/>
          </w:divBdr>
        </w:div>
        <w:div w:id="1281377821">
          <w:marLeft w:val="547"/>
          <w:marRight w:val="0"/>
          <w:marTop w:val="115"/>
          <w:marBottom w:val="0"/>
          <w:divBdr>
            <w:top w:val="none" w:sz="0" w:space="0" w:color="auto"/>
            <w:left w:val="none" w:sz="0" w:space="0" w:color="auto"/>
            <w:bottom w:val="none" w:sz="0" w:space="0" w:color="auto"/>
            <w:right w:val="none" w:sz="0" w:space="0" w:color="auto"/>
          </w:divBdr>
        </w:div>
        <w:div w:id="1757166503">
          <w:marLeft w:val="547"/>
          <w:marRight w:val="0"/>
          <w:marTop w:val="115"/>
          <w:marBottom w:val="0"/>
          <w:divBdr>
            <w:top w:val="none" w:sz="0" w:space="0" w:color="auto"/>
            <w:left w:val="none" w:sz="0" w:space="0" w:color="auto"/>
            <w:bottom w:val="none" w:sz="0" w:space="0" w:color="auto"/>
            <w:right w:val="none" w:sz="0" w:space="0" w:color="auto"/>
          </w:divBdr>
        </w:div>
      </w:divsChild>
    </w:div>
    <w:div w:id="908461875">
      <w:bodyDiv w:val="1"/>
      <w:marLeft w:val="0"/>
      <w:marRight w:val="0"/>
      <w:marTop w:val="0"/>
      <w:marBottom w:val="0"/>
      <w:divBdr>
        <w:top w:val="none" w:sz="0" w:space="0" w:color="auto"/>
        <w:left w:val="none" w:sz="0" w:space="0" w:color="auto"/>
        <w:bottom w:val="none" w:sz="0" w:space="0" w:color="auto"/>
        <w:right w:val="none" w:sz="0" w:space="0" w:color="auto"/>
      </w:divBdr>
      <w:divsChild>
        <w:div w:id="1362124656">
          <w:marLeft w:val="547"/>
          <w:marRight w:val="0"/>
          <w:marTop w:val="154"/>
          <w:marBottom w:val="0"/>
          <w:divBdr>
            <w:top w:val="none" w:sz="0" w:space="0" w:color="auto"/>
            <w:left w:val="none" w:sz="0" w:space="0" w:color="auto"/>
            <w:bottom w:val="none" w:sz="0" w:space="0" w:color="auto"/>
            <w:right w:val="none" w:sz="0" w:space="0" w:color="auto"/>
          </w:divBdr>
        </w:div>
        <w:div w:id="1784762745">
          <w:marLeft w:val="547"/>
          <w:marRight w:val="0"/>
          <w:marTop w:val="154"/>
          <w:marBottom w:val="0"/>
          <w:divBdr>
            <w:top w:val="none" w:sz="0" w:space="0" w:color="auto"/>
            <w:left w:val="none" w:sz="0" w:space="0" w:color="auto"/>
            <w:bottom w:val="none" w:sz="0" w:space="0" w:color="auto"/>
            <w:right w:val="none" w:sz="0" w:space="0" w:color="auto"/>
          </w:divBdr>
        </w:div>
        <w:div w:id="1380933515">
          <w:marLeft w:val="547"/>
          <w:marRight w:val="0"/>
          <w:marTop w:val="154"/>
          <w:marBottom w:val="0"/>
          <w:divBdr>
            <w:top w:val="none" w:sz="0" w:space="0" w:color="auto"/>
            <w:left w:val="none" w:sz="0" w:space="0" w:color="auto"/>
            <w:bottom w:val="none" w:sz="0" w:space="0" w:color="auto"/>
            <w:right w:val="none" w:sz="0" w:space="0" w:color="auto"/>
          </w:divBdr>
        </w:div>
        <w:div w:id="1839466160">
          <w:marLeft w:val="547"/>
          <w:marRight w:val="0"/>
          <w:marTop w:val="154"/>
          <w:marBottom w:val="0"/>
          <w:divBdr>
            <w:top w:val="none" w:sz="0" w:space="0" w:color="auto"/>
            <w:left w:val="none" w:sz="0" w:space="0" w:color="auto"/>
            <w:bottom w:val="none" w:sz="0" w:space="0" w:color="auto"/>
            <w:right w:val="none" w:sz="0" w:space="0" w:color="auto"/>
          </w:divBdr>
        </w:div>
        <w:div w:id="1275751692">
          <w:marLeft w:val="547"/>
          <w:marRight w:val="0"/>
          <w:marTop w:val="154"/>
          <w:marBottom w:val="0"/>
          <w:divBdr>
            <w:top w:val="none" w:sz="0" w:space="0" w:color="auto"/>
            <w:left w:val="none" w:sz="0" w:space="0" w:color="auto"/>
            <w:bottom w:val="none" w:sz="0" w:space="0" w:color="auto"/>
            <w:right w:val="none" w:sz="0" w:space="0" w:color="auto"/>
          </w:divBdr>
        </w:div>
        <w:div w:id="1628242155">
          <w:marLeft w:val="547"/>
          <w:marRight w:val="0"/>
          <w:marTop w:val="154"/>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tif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5</Pages>
  <Words>2197</Words>
  <Characters>12528</Characters>
  <Application>Microsoft Office Word</Application>
  <DocSecurity>0</DocSecurity>
  <Lines>104</Lines>
  <Paragraphs>29</Paragraphs>
  <ScaleCrop>false</ScaleCrop>
  <HeadingPairs>
    <vt:vector size="4" baseType="variant">
      <vt:variant>
        <vt:lpstr>Başlık</vt:lpstr>
      </vt:variant>
      <vt:variant>
        <vt:i4>1</vt:i4>
      </vt:variant>
      <vt:variant>
        <vt:lpstr>Headings</vt:lpstr>
      </vt:variant>
      <vt:variant>
        <vt:i4>4</vt:i4>
      </vt:variant>
    </vt:vector>
  </HeadingPairs>
  <TitlesOfParts>
    <vt:vector size="5" baseType="lpstr">
      <vt:lpstr/>
      <vt:lpstr>DERSİN OKUTULDUĞU SINIF VE DÖNEMİ: 4. Sınıf Bahar Dönemi</vt:lpstr>
      <vt:lpstr>DERSİN GÜNCELLENME TARİHİ: 15.03.2017	</vt:lpstr>
      <vt:lpstr>DERS</vt:lpstr>
      <vt:lpstr>KAYNAKLAR:</vt:lpstr>
    </vt:vector>
  </TitlesOfParts>
  <Company/>
  <LinksUpToDate>false</LinksUpToDate>
  <CharactersWithSpaces>14696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KILIÇARSLAN</dc:creator>
  <cp:keywords/>
  <dc:description/>
  <cp:lastModifiedBy>Microsoft Office User</cp:lastModifiedBy>
  <cp:revision>61</cp:revision>
  <dcterms:created xsi:type="dcterms:W3CDTF">2017-03-16T12:06:00Z</dcterms:created>
  <dcterms:modified xsi:type="dcterms:W3CDTF">2020-01-18T10:23:00Z</dcterms:modified>
</cp:coreProperties>
</file>