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AE749" w14:textId="2AC8C82F" w:rsidR="003F32E1" w:rsidRPr="00056F67" w:rsidRDefault="003042A8" w:rsidP="003042A8">
      <w:pPr>
        <w:spacing w:before="120" w:after="12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DERSİN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ADI:</w:t>
      </w:r>
      <w:r w:rsidR="004B05A4"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E745F" w:rsidRPr="00056F67">
        <w:rPr>
          <w:rFonts w:ascii="Times New Roman" w:hAnsi="Times New Roman" w:cs="Times New Roman"/>
          <w:sz w:val="20"/>
          <w:szCs w:val="20"/>
        </w:rPr>
        <w:t>Köprü</w:t>
      </w:r>
      <w:proofErr w:type="spellEnd"/>
      <w:r w:rsidR="00FE745F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745F" w:rsidRPr="00056F67">
        <w:rPr>
          <w:rFonts w:ascii="Times New Roman" w:hAnsi="Times New Roman" w:cs="Times New Roman"/>
          <w:sz w:val="20"/>
          <w:szCs w:val="20"/>
        </w:rPr>
        <w:t>Gövde</w:t>
      </w:r>
      <w:proofErr w:type="spellEnd"/>
      <w:r w:rsidR="00FE745F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745F" w:rsidRPr="00056F67">
        <w:rPr>
          <w:rFonts w:ascii="Times New Roman" w:hAnsi="Times New Roman" w:cs="Times New Roman"/>
          <w:sz w:val="20"/>
          <w:szCs w:val="20"/>
        </w:rPr>
        <w:t>Tasarımı</w:t>
      </w:r>
      <w:proofErr w:type="spellEnd"/>
      <w:r w:rsidR="00FE745F" w:rsidRPr="00056F6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E745F" w:rsidRPr="00056F67">
        <w:rPr>
          <w:rFonts w:ascii="Times New Roman" w:hAnsi="Times New Roman" w:cs="Times New Roman"/>
          <w:sz w:val="20"/>
          <w:szCs w:val="20"/>
        </w:rPr>
        <w:t>Gövde</w:t>
      </w:r>
      <w:proofErr w:type="spellEnd"/>
      <w:r w:rsidR="00FE745F" w:rsidRPr="00056F67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proofErr w:type="gramStart"/>
      <w:r w:rsidR="00FE745F" w:rsidRPr="00056F67">
        <w:rPr>
          <w:rFonts w:ascii="Times New Roman" w:hAnsi="Times New Roman" w:cs="Times New Roman"/>
          <w:sz w:val="20"/>
          <w:szCs w:val="20"/>
        </w:rPr>
        <w:t>Mukoza</w:t>
      </w:r>
      <w:proofErr w:type="spellEnd"/>
      <w:r w:rsidR="005E0791" w:rsidRPr="00056F67">
        <w:rPr>
          <w:rFonts w:ascii="Times New Roman" w:hAnsi="Times New Roman" w:cs="Times New Roman"/>
          <w:sz w:val="20"/>
          <w:szCs w:val="20"/>
        </w:rPr>
        <w:t xml:space="preserve"> </w:t>
      </w:r>
      <w:r w:rsidR="004B05A4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745F" w:rsidRPr="00056F67">
        <w:rPr>
          <w:rFonts w:ascii="Times New Roman" w:hAnsi="Times New Roman" w:cs="Times New Roman"/>
          <w:sz w:val="20"/>
          <w:szCs w:val="20"/>
        </w:rPr>
        <w:t>İlişkisi</w:t>
      </w:r>
      <w:proofErr w:type="spellEnd"/>
      <w:proofErr w:type="gramEnd"/>
    </w:p>
    <w:p w14:paraId="3B87B6C8" w14:textId="7036E224" w:rsidR="003042A8" w:rsidRPr="00056F67" w:rsidRDefault="003042A8" w:rsidP="003042A8">
      <w:pPr>
        <w:spacing w:before="120" w:after="12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DERSİN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OKUTULDUĞU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SINIF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VE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DÖNEMİ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>:</w:t>
      </w:r>
      <w:r w:rsidR="004B05A4"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05A4" w:rsidRPr="00056F67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="004B05A4" w:rsidRPr="00056F67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="004B05A4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05A4" w:rsidRPr="00056F67">
        <w:rPr>
          <w:rFonts w:ascii="Times New Roman" w:hAnsi="Times New Roman" w:cs="Times New Roman"/>
          <w:sz w:val="20"/>
          <w:szCs w:val="20"/>
        </w:rPr>
        <w:t>Güz</w:t>
      </w:r>
      <w:proofErr w:type="spellEnd"/>
      <w:r w:rsidR="004B05A4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05A4" w:rsidRPr="00056F67">
        <w:rPr>
          <w:rFonts w:ascii="Times New Roman" w:hAnsi="Times New Roman" w:cs="Times New Roman"/>
          <w:sz w:val="20"/>
          <w:szCs w:val="20"/>
        </w:rPr>
        <w:t>Dönemi</w:t>
      </w:r>
      <w:proofErr w:type="spellEnd"/>
    </w:p>
    <w:p w14:paraId="607BF9A3" w14:textId="78E7DC51" w:rsidR="003042A8" w:rsidRPr="00056F67" w:rsidRDefault="003042A8" w:rsidP="00041895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DE</w:t>
      </w:r>
      <w:r w:rsidR="00326A89" w:rsidRPr="00056F67">
        <w:rPr>
          <w:rFonts w:ascii="Times New Roman" w:hAnsi="Times New Roman" w:cs="Times New Roman"/>
          <w:b/>
          <w:sz w:val="20"/>
          <w:szCs w:val="20"/>
        </w:rPr>
        <w:t>RSİN</w:t>
      </w:r>
      <w:proofErr w:type="spellEnd"/>
      <w:r w:rsidR="00326A89"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6A89" w:rsidRPr="00056F67">
        <w:rPr>
          <w:rFonts w:ascii="Times New Roman" w:hAnsi="Times New Roman" w:cs="Times New Roman"/>
          <w:b/>
          <w:sz w:val="20"/>
          <w:szCs w:val="20"/>
        </w:rPr>
        <w:t>ÖĞRENİM</w:t>
      </w:r>
      <w:proofErr w:type="spellEnd"/>
      <w:r w:rsidR="00326A89"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6A89" w:rsidRPr="00056F67">
        <w:rPr>
          <w:rFonts w:ascii="Times New Roman" w:hAnsi="Times New Roman" w:cs="Times New Roman"/>
          <w:b/>
          <w:sz w:val="20"/>
          <w:szCs w:val="20"/>
        </w:rPr>
        <w:t>HEDEFİ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>:</w:t>
      </w:r>
      <w:r w:rsidR="00041895"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hekimi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olacak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öğrencilere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eksikliğini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bölümlü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protezlerle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rehabilite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ederken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kullanacakları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gövdelerin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çeşitlerini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endikasyonlarını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öğretmek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>.</w:t>
      </w:r>
    </w:p>
    <w:p w14:paraId="3D7CCA5C" w14:textId="26030D40" w:rsidR="00326A89" w:rsidRPr="00056F67" w:rsidRDefault="00326A89" w:rsidP="00041895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DERSİN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ÖĞRENİM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ÇIKTISI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>:</w:t>
      </w:r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protez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uygulaması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yaparken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müstakbel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hekimlerinin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dişsiz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kretin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yeri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özelliklerini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göz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önünde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bulundurarak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doğru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gövde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tasarımını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belirleyebilmelerini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sağlamak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>.</w:t>
      </w:r>
    </w:p>
    <w:p w14:paraId="0F019A41" w14:textId="37CBA733" w:rsidR="003D7A2A" w:rsidRPr="00056F67" w:rsidRDefault="003D7A2A" w:rsidP="003D7A2A">
      <w:pPr>
        <w:spacing w:before="120" w:after="12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DERSİN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GÜNCELLENME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TARİHİ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>:</w:t>
      </w:r>
      <w:r w:rsidR="004B05A4"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05A4" w:rsidRPr="00056F67">
        <w:rPr>
          <w:rFonts w:ascii="Times New Roman" w:hAnsi="Times New Roman" w:cs="Times New Roman"/>
          <w:sz w:val="20"/>
          <w:szCs w:val="20"/>
        </w:rPr>
        <w:t>19.09.201</w:t>
      </w:r>
      <w:r w:rsidR="00056F67" w:rsidRPr="00056F67">
        <w:rPr>
          <w:rFonts w:ascii="Times New Roman" w:hAnsi="Times New Roman" w:cs="Times New Roman"/>
          <w:sz w:val="20"/>
          <w:szCs w:val="20"/>
        </w:rPr>
        <w:t>9</w:t>
      </w:r>
    </w:p>
    <w:p w14:paraId="4B875ED1" w14:textId="210A5792" w:rsidR="003D7A2A" w:rsidRPr="00056F67" w:rsidRDefault="003D7A2A" w:rsidP="003D7A2A">
      <w:pPr>
        <w:spacing w:before="120" w:after="12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DERSTE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GEÇEN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TEMEL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KAVRAMLAR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>:</w:t>
      </w:r>
      <w:r w:rsidR="00041895"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Gövde</w:t>
      </w:r>
      <w:proofErr w:type="spellEnd"/>
    </w:p>
    <w:p w14:paraId="234D6267" w14:textId="257BFFA0" w:rsidR="003042A8" w:rsidRPr="00056F67" w:rsidRDefault="003042A8" w:rsidP="00041895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DERSİN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ANLAŞILMASI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İÇİN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BİLİNMESİ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GEREKEN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KONULAR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>:</w:t>
      </w:r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bölümlü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protez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köprü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destek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dişsiz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kret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dişsizlik</w:t>
      </w:r>
      <w:proofErr w:type="spellEnd"/>
      <w:r w:rsidR="00041895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895" w:rsidRPr="00056F67">
        <w:rPr>
          <w:rFonts w:ascii="Times New Roman" w:hAnsi="Times New Roman" w:cs="Times New Roman"/>
          <w:sz w:val="20"/>
          <w:szCs w:val="20"/>
        </w:rPr>
        <w:t>sınıflaması</w:t>
      </w:r>
      <w:proofErr w:type="spellEnd"/>
    </w:p>
    <w:p w14:paraId="7487EA88" w14:textId="123B007D" w:rsidR="00C21711" w:rsidRPr="00056F67" w:rsidRDefault="00C21711" w:rsidP="00C21711">
      <w:pPr>
        <w:spacing w:before="120" w:after="12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DERSİN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ÖĞRETİM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ÜYESİ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Prof.Dr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. Mehmet Ali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Kılıçarslan</w:t>
      </w:r>
      <w:proofErr w:type="spellEnd"/>
    </w:p>
    <w:p w14:paraId="0B2A3376" w14:textId="77777777" w:rsidR="009B0C85" w:rsidRPr="00056F67" w:rsidRDefault="009B0C85" w:rsidP="00C21711">
      <w:pPr>
        <w:spacing w:before="120" w:after="120" w:line="360" w:lineRule="auto"/>
        <w:rPr>
          <w:rFonts w:ascii="Times New Roman" w:hAnsi="Times New Roman" w:cs="Times New Roman"/>
          <w:sz w:val="20"/>
          <w:szCs w:val="20"/>
        </w:rPr>
      </w:pPr>
    </w:p>
    <w:p w14:paraId="6AC4C12A" w14:textId="23DDE230" w:rsidR="003042A8" w:rsidRPr="00056F67" w:rsidRDefault="00C21711" w:rsidP="00C21711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DERS</w:t>
      </w:r>
      <w:proofErr w:type="spellEnd"/>
    </w:p>
    <w:p w14:paraId="77A50CAC" w14:textId="77777777" w:rsidR="00A83EC4" w:rsidRPr="00056F67" w:rsidRDefault="00A83EC4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eastAsia="Times New Roman Bold" w:hAnsi="Times New Roman Bold" w:cs="Times New Roman Bold"/>
          <w:sz w:val="20"/>
          <w:szCs w:val="20"/>
          <w:u w:color="FF0000"/>
        </w:rPr>
      </w:pPr>
      <w:r w:rsidRPr="00056F67">
        <w:rPr>
          <w:rFonts w:ascii="Times New Roman Bold"/>
          <w:sz w:val="20"/>
          <w:szCs w:val="20"/>
          <w:u w:color="FF0000"/>
        </w:rPr>
        <w:t>K</w:t>
      </w:r>
      <w:r w:rsidRPr="00056F67">
        <w:rPr>
          <w:rFonts w:hAnsi="Times New Roman Bold"/>
          <w:sz w:val="20"/>
          <w:szCs w:val="20"/>
          <w:u w:color="FF0000"/>
        </w:rPr>
        <w:t>Ö</w:t>
      </w:r>
      <w:r w:rsidRPr="00056F67">
        <w:rPr>
          <w:rFonts w:ascii="Times New Roman Bold"/>
          <w:sz w:val="20"/>
          <w:szCs w:val="20"/>
          <w:u w:color="FF0000"/>
        </w:rPr>
        <w:t>PR</w:t>
      </w:r>
      <w:r w:rsidRPr="00056F67">
        <w:rPr>
          <w:rFonts w:hAnsi="Times New Roman Bold"/>
          <w:sz w:val="20"/>
          <w:szCs w:val="20"/>
          <w:u w:color="FF0000"/>
        </w:rPr>
        <w:t>Ü</w:t>
      </w:r>
      <w:r w:rsidRPr="00056F67">
        <w:rPr>
          <w:rFonts w:hAnsi="Times New Roman Bold"/>
          <w:sz w:val="20"/>
          <w:szCs w:val="20"/>
          <w:u w:color="FF0000"/>
        </w:rPr>
        <w:t xml:space="preserve"> </w:t>
      </w:r>
      <w:r w:rsidRPr="00056F67">
        <w:rPr>
          <w:rFonts w:ascii="Times New Roman Bold"/>
          <w:sz w:val="20"/>
          <w:szCs w:val="20"/>
          <w:u w:color="FF0000"/>
        </w:rPr>
        <w:t>G</w:t>
      </w:r>
      <w:r w:rsidRPr="00056F67">
        <w:rPr>
          <w:rFonts w:hAnsi="Times New Roman Bold"/>
          <w:sz w:val="20"/>
          <w:szCs w:val="20"/>
          <w:u w:color="FF0000"/>
        </w:rPr>
        <w:t>Ö</w:t>
      </w:r>
      <w:r w:rsidRPr="00056F67">
        <w:rPr>
          <w:rFonts w:ascii="Times New Roman Bold"/>
          <w:sz w:val="20"/>
          <w:szCs w:val="20"/>
          <w:u w:color="FF0000"/>
        </w:rPr>
        <w:t>VDELER</w:t>
      </w:r>
      <w:r w:rsidRPr="00056F67">
        <w:rPr>
          <w:rFonts w:hAnsi="Times New Roman Bold"/>
          <w:sz w:val="20"/>
          <w:szCs w:val="20"/>
          <w:u w:color="FF0000"/>
        </w:rPr>
        <w:t>İ</w:t>
      </w:r>
      <w:r w:rsidRPr="00056F67">
        <w:rPr>
          <w:rFonts w:ascii="Times New Roman Bold"/>
          <w:sz w:val="20"/>
          <w:szCs w:val="20"/>
          <w:u w:color="FF0000"/>
        </w:rPr>
        <w:t xml:space="preserve">: </w:t>
      </w:r>
    </w:p>
    <w:p w14:paraId="11E41B1F" w14:textId="77777777" w:rsidR="00A83EC4" w:rsidRPr="00056F67" w:rsidRDefault="00A83EC4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sz w:val="20"/>
          <w:szCs w:val="20"/>
        </w:rPr>
      </w:pPr>
      <w:r w:rsidRPr="00056F67">
        <w:rPr>
          <w:sz w:val="20"/>
          <w:szCs w:val="20"/>
        </w:rPr>
        <w:t>K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pr</w:t>
      </w:r>
      <w:r w:rsidRPr="00056F67">
        <w:rPr>
          <w:rFonts w:hAnsi="Times New Roman"/>
          <w:sz w:val="20"/>
          <w:szCs w:val="20"/>
        </w:rPr>
        <w:t xml:space="preserve">ü </w:t>
      </w:r>
      <w:r w:rsidRPr="00056F67">
        <w:rPr>
          <w:sz w:val="20"/>
          <w:szCs w:val="20"/>
        </w:rPr>
        <w:t>restorasyonlar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nda kaybedilmi</w:t>
      </w:r>
      <w:r w:rsidRPr="00056F67">
        <w:rPr>
          <w:rFonts w:hAnsi="Times New Roman"/>
          <w:sz w:val="20"/>
          <w:szCs w:val="20"/>
        </w:rPr>
        <w:t xml:space="preserve">ş </w:t>
      </w:r>
      <w:r w:rsidRPr="00056F67">
        <w:rPr>
          <w:sz w:val="20"/>
          <w:szCs w:val="20"/>
        </w:rPr>
        <w:t>olan eksik di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lerin yerini alan protez par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alar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 xml:space="preserve">na </w:t>
      </w:r>
      <w:r w:rsidRPr="00056F67">
        <w:rPr>
          <w:rFonts w:ascii="Times New Roman Bold"/>
          <w:sz w:val="20"/>
          <w:szCs w:val="20"/>
        </w:rPr>
        <w:t>g</w:t>
      </w:r>
      <w:r w:rsidRPr="00056F67">
        <w:rPr>
          <w:rFonts w:hAnsi="Times New Roman Bold"/>
          <w:sz w:val="20"/>
          <w:szCs w:val="20"/>
        </w:rPr>
        <w:t>ö</w:t>
      </w:r>
      <w:r w:rsidRPr="00056F67">
        <w:rPr>
          <w:rFonts w:ascii="Times New Roman Bold"/>
          <w:sz w:val="20"/>
          <w:szCs w:val="20"/>
        </w:rPr>
        <w:t>vde</w:t>
      </w:r>
      <w:r w:rsidRPr="00056F67">
        <w:rPr>
          <w:sz w:val="20"/>
          <w:szCs w:val="20"/>
        </w:rPr>
        <w:t xml:space="preserve"> denir.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vdeler her iki ayak di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teki kronlara ba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>l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olarak ask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da duran yap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lard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r. Haz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rlanan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 kolay temizlenebilmeli, di</w:t>
      </w:r>
      <w:r w:rsidRPr="00056F67">
        <w:rPr>
          <w:rFonts w:hAnsi="Times New Roman"/>
          <w:sz w:val="20"/>
          <w:szCs w:val="20"/>
        </w:rPr>
        <w:t xml:space="preserve">ş </w:t>
      </w:r>
      <w:r w:rsidRPr="00056F67">
        <w:rPr>
          <w:sz w:val="20"/>
          <w:szCs w:val="20"/>
        </w:rPr>
        <w:t>eti dokusuyla genellikle minimum temasta olmal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, do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>al di</w:t>
      </w:r>
      <w:r w:rsidRPr="00056F67">
        <w:rPr>
          <w:rFonts w:hAnsi="Times New Roman"/>
          <w:sz w:val="20"/>
          <w:szCs w:val="20"/>
        </w:rPr>
        <w:t xml:space="preserve">ş </w:t>
      </w:r>
      <w:r w:rsidRPr="00056F67">
        <w:rPr>
          <w:sz w:val="20"/>
          <w:szCs w:val="20"/>
        </w:rPr>
        <w:t>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r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n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m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n</w:t>
      </w:r>
      <w:r w:rsidRPr="00056F67">
        <w:rPr>
          <w:rFonts w:hAnsi="Times New Roman"/>
          <w:sz w:val="20"/>
          <w:szCs w:val="20"/>
        </w:rPr>
        <w:t xml:space="preserve">ü </w:t>
      </w:r>
      <w:r w:rsidRPr="00056F67">
        <w:rPr>
          <w:sz w:val="20"/>
          <w:szCs w:val="20"/>
        </w:rPr>
        <w:t>yans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tmal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ve kar</w:t>
      </w:r>
      <w:r w:rsidRPr="00056F67">
        <w:rPr>
          <w:rFonts w:hAnsi="Times New Roman"/>
          <w:sz w:val="20"/>
          <w:szCs w:val="20"/>
        </w:rPr>
        <w:t>şı</w:t>
      </w:r>
      <w:r w:rsidRPr="00056F67">
        <w:rPr>
          <w:sz w:val="20"/>
          <w:szCs w:val="20"/>
        </w:rPr>
        <w:t>t di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lerle m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kemmel bir okl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zal uyum sergilemelidir.</w:t>
      </w:r>
    </w:p>
    <w:p w14:paraId="53D96827" w14:textId="0770035E" w:rsidR="00057182" w:rsidRPr="00056F67" w:rsidRDefault="003B5C73" w:rsidP="00056F67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rFonts w:hAnsi="Times New Roman" w:cs="Times New Roman"/>
          <w:sz w:val="20"/>
          <w:szCs w:val="20"/>
        </w:rPr>
      </w:pPr>
      <w:r w:rsidRPr="00056F67">
        <w:rPr>
          <w:rFonts w:hAnsi="Times New Roman" w:cs="Times New Roman"/>
          <w:sz w:val="20"/>
          <w:szCs w:val="20"/>
        </w:rPr>
        <w:t xml:space="preserve">Gövde tasarımlarının doğru yapılabilmesi; </w:t>
      </w:r>
      <w:proofErr w:type="spellStart"/>
      <w:r w:rsidRPr="00056F67">
        <w:rPr>
          <w:rFonts w:hAnsi="Times New Roman" w:cs="Times New Roman"/>
          <w:sz w:val="20"/>
          <w:szCs w:val="20"/>
        </w:rPr>
        <w:t>rezidüel</w:t>
      </w:r>
      <w:proofErr w:type="spellEnd"/>
      <w:r w:rsidRPr="00056F67">
        <w:rPr>
          <w:rFonts w:hAnsi="Times New Roman" w:cs="Times New Roman"/>
          <w:sz w:val="20"/>
          <w:szCs w:val="20"/>
        </w:rPr>
        <w:t xml:space="preserve"> di</w:t>
      </w:r>
      <w:r w:rsidR="00057182" w:rsidRPr="00056F67">
        <w:rPr>
          <w:rFonts w:hAnsi="Times New Roman" w:cs="Times New Roman"/>
          <w:sz w:val="20"/>
          <w:szCs w:val="20"/>
        </w:rPr>
        <w:t>ş</w:t>
      </w:r>
      <w:r w:rsidRPr="00056F67">
        <w:rPr>
          <w:rFonts w:hAnsi="Times New Roman" w:cs="Times New Roman"/>
          <w:sz w:val="20"/>
          <w:szCs w:val="20"/>
        </w:rPr>
        <w:t xml:space="preserve">siz </w:t>
      </w:r>
      <w:proofErr w:type="spellStart"/>
      <w:r w:rsidRPr="00056F67">
        <w:rPr>
          <w:rFonts w:hAnsi="Times New Roman" w:cs="Times New Roman"/>
          <w:sz w:val="20"/>
          <w:szCs w:val="20"/>
        </w:rPr>
        <w:t>kretin</w:t>
      </w:r>
      <w:proofErr w:type="spellEnd"/>
      <w:r w:rsidRPr="00056F67">
        <w:rPr>
          <w:rFonts w:hAnsi="Times New Roman" w:cs="Times New Roman"/>
          <w:sz w:val="20"/>
          <w:szCs w:val="20"/>
        </w:rPr>
        <w:t xml:space="preserve"> formu ve </w:t>
      </w:r>
      <w:proofErr w:type="spellStart"/>
      <w:r w:rsidRPr="00056F67">
        <w:rPr>
          <w:rFonts w:hAnsi="Times New Roman" w:cs="Times New Roman"/>
          <w:sz w:val="20"/>
          <w:szCs w:val="20"/>
        </w:rPr>
        <w:t>defekt</w:t>
      </w:r>
      <w:proofErr w:type="spellEnd"/>
      <w:r w:rsidRPr="00056F67">
        <w:rPr>
          <w:rFonts w:hAnsi="Times New Roman" w:cs="Times New Roman"/>
          <w:sz w:val="20"/>
          <w:szCs w:val="20"/>
        </w:rPr>
        <w:t xml:space="preserve"> yapısıyla yakından ilişkilidir.</w:t>
      </w:r>
      <w:r w:rsidR="00057182" w:rsidRPr="00056F67">
        <w:rPr>
          <w:rFonts w:hAnsi="Times New Roman" w:cs="Times New Roman"/>
          <w:sz w:val="20"/>
          <w:szCs w:val="20"/>
        </w:rPr>
        <w:t xml:space="preserve"> Dişsiz </w:t>
      </w:r>
      <w:proofErr w:type="spellStart"/>
      <w:r w:rsidR="00057182" w:rsidRPr="00056F67">
        <w:rPr>
          <w:rFonts w:hAnsi="Times New Roman" w:cs="Times New Roman"/>
          <w:sz w:val="20"/>
          <w:szCs w:val="20"/>
        </w:rPr>
        <w:t>kretler</w:t>
      </w:r>
      <w:proofErr w:type="spellEnd"/>
      <w:r w:rsidR="00057182" w:rsidRPr="00056F67">
        <w:rPr>
          <w:rFonts w:hAnsi="Times New Roman" w:cs="Times New Roman"/>
          <w:sz w:val="20"/>
          <w:szCs w:val="20"/>
        </w:rPr>
        <w:t xml:space="preserve"> </w:t>
      </w:r>
      <w:proofErr w:type="spellStart"/>
      <w:r w:rsidR="00057182" w:rsidRPr="00056F67">
        <w:rPr>
          <w:rFonts w:hAnsi="Times New Roman" w:cs="Times New Roman"/>
          <w:sz w:val="20"/>
          <w:szCs w:val="20"/>
        </w:rPr>
        <w:t>Siebert</w:t>
      </w:r>
      <w:proofErr w:type="spellEnd"/>
      <w:r w:rsidR="00057182" w:rsidRPr="00056F67">
        <w:rPr>
          <w:rFonts w:hAnsi="Times New Roman" w:cs="Times New Roman"/>
          <w:sz w:val="20"/>
          <w:szCs w:val="20"/>
        </w:rPr>
        <w:t xml:space="preserve"> sınıflamasına göre dört gruba ayrılırlar.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057182" w:rsidRPr="00056F67" w14:paraId="137C09DC" w14:textId="77777777" w:rsidTr="00057182">
        <w:tc>
          <w:tcPr>
            <w:tcW w:w="4258" w:type="dxa"/>
          </w:tcPr>
          <w:p w14:paraId="4325F42A" w14:textId="567D7D01" w:rsidR="00057182" w:rsidRPr="00056F67" w:rsidRDefault="00057182" w:rsidP="00056F67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hAnsi="Times New Roman" w:cs="Times New Roman"/>
                <w:sz w:val="20"/>
                <w:szCs w:val="20"/>
              </w:rPr>
            </w:pPr>
            <w:r w:rsidRPr="00056F67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7316B3A" wp14:editId="7343B47D">
                  <wp:extent cx="967740" cy="1811689"/>
                  <wp:effectExtent l="0" t="0" r="0" b="4445"/>
                  <wp:docPr id="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729" cy="1834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14:paraId="3984B5C0" w14:textId="477D989E" w:rsidR="00057182" w:rsidRPr="00056F67" w:rsidRDefault="00057182" w:rsidP="00056F67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hAnsi="Times New Roman" w:cs="Times New Roman"/>
                <w:sz w:val="20"/>
                <w:szCs w:val="20"/>
              </w:rPr>
            </w:pPr>
            <w:r w:rsidRPr="00056F67">
              <w:rPr>
                <w:rFonts w:hAnsi="Times New Roman" w:cs="Times New Roman"/>
                <w:sz w:val="20"/>
                <w:szCs w:val="20"/>
              </w:rPr>
              <w:t xml:space="preserve">İlk resim: Hiçbir soket </w:t>
            </w:r>
            <w:proofErr w:type="spellStart"/>
            <w:r w:rsidRPr="00056F67">
              <w:rPr>
                <w:rFonts w:hAnsi="Times New Roman" w:cs="Times New Roman"/>
                <w:sz w:val="20"/>
                <w:szCs w:val="20"/>
              </w:rPr>
              <w:t>defektinin</w:t>
            </w:r>
            <w:proofErr w:type="spellEnd"/>
            <w:r w:rsidRPr="00056F67">
              <w:rPr>
                <w:rFonts w:hAnsi="Times New Roman" w:cs="Times New Roman"/>
                <w:sz w:val="20"/>
                <w:szCs w:val="20"/>
              </w:rPr>
              <w:t xml:space="preserve"> olmadığı </w:t>
            </w:r>
            <w:proofErr w:type="spellStart"/>
            <w:r w:rsidRPr="00056F67">
              <w:rPr>
                <w:rFonts w:hAnsi="Times New Roman" w:cs="Times New Roman"/>
                <w:sz w:val="20"/>
                <w:szCs w:val="20"/>
              </w:rPr>
              <w:t>residüel</w:t>
            </w:r>
            <w:proofErr w:type="spellEnd"/>
            <w:r w:rsidRPr="00056F67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hAnsi="Times New Roman" w:cs="Times New Roman"/>
                <w:sz w:val="20"/>
                <w:szCs w:val="20"/>
              </w:rPr>
              <w:t>kret</w:t>
            </w:r>
            <w:proofErr w:type="spellEnd"/>
          </w:p>
          <w:p w14:paraId="3854D27F" w14:textId="77777777" w:rsidR="00057182" w:rsidRPr="00056F67" w:rsidRDefault="00057182" w:rsidP="00056F67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hAnsi="Times New Roman" w:cs="Times New Roman"/>
                <w:sz w:val="20"/>
                <w:szCs w:val="20"/>
              </w:rPr>
            </w:pPr>
            <w:r w:rsidRPr="00056F67">
              <w:rPr>
                <w:rFonts w:hAnsi="Times New Roman" w:cs="Times New Roman"/>
                <w:sz w:val="20"/>
                <w:szCs w:val="20"/>
              </w:rPr>
              <w:t xml:space="preserve">Sınıf I </w:t>
            </w:r>
            <w:proofErr w:type="spellStart"/>
            <w:r w:rsidRPr="00056F67">
              <w:rPr>
                <w:rFonts w:hAnsi="Times New Roman" w:cs="Times New Roman"/>
                <w:sz w:val="20"/>
                <w:szCs w:val="20"/>
              </w:rPr>
              <w:t>Defekt</w:t>
            </w:r>
            <w:proofErr w:type="spellEnd"/>
            <w:r w:rsidRPr="00056F67">
              <w:rPr>
                <w:rFonts w:hAnsi="Times New Roman" w:cs="Times New Roman"/>
                <w:sz w:val="20"/>
                <w:szCs w:val="20"/>
              </w:rPr>
              <w:t>:</w:t>
            </w:r>
          </w:p>
          <w:p w14:paraId="0E012CE7" w14:textId="22D110B5" w:rsidR="00057182" w:rsidRPr="00056F67" w:rsidRDefault="00233129" w:rsidP="00056F67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056F67">
              <w:rPr>
                <w:rFonts w:hAnsi="Times New Roman" w:cs="Times New Roman"/>
                <w:sz w:val="20"/>
                <w:szCs w:val="20"/>
              </w:rPr>
              <w:t>Kret</w:t>
            </w:r>
            <w:proofErr w:type="spellEnd"/>
            <w:r w:rsidRPr="00056F67">
              <w:rPr>
                <w:rFonts w:hAnsi="Times New Roman" w:cs="Times New Roman"/>
                <w:sz w:val="20"/>
                <w:szCs w:val="20"/>
              </w:rPr>
              <w:t xml:space="preserve"> yüksekliği normal durumda, ancak </w:t>
            </w:r>
            <w:proofErr w:type="spellStart"/>
            <w:r w:rsidRPr="00056F67">
              <w:rPr>
                <w:rFonts w:hAnsi="Times New Roman" w:cs="Times New Roman"/>
                <w:sz w:val="20"/>
                <w:szCs w:val="20"/>
              </w:rPr>
              <w:t>fasiolingual</w:t>
            </w:r>
            <w:proofErr w:type="spellEnd"/>
            <w:r w:rsidRPr="00056F67">
              <w:rPr>
                <w:rFonts w:hAnsi="Times New Roman" w:cs="Times New Roman"/>
                <w:sz w:val="20"/>
                <w:szCs w:val="20"/>
              </w:rPr>
              <w:t xml:space="preserve"> kemik kaybı var.</w:t>
            </w:r>
          </w:p>
          <w:p w14:paraId="291C1799" w14:textId="77777777" w:rsidR="00057182" w:rsidRPr="00056F67" w:rsidRDefault="00057182" w:rsidP="00056F67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hAnsi="Times New Roman" w:cs="Times New Roman"/>
                <w:sz w:val="20"/>
                <w:szCs w:val="20"/>
              </w:rPr>
            </w:pPr>
            <w:r w:rsidRPr="00056F67">
              <w:rPr>
                <w:rFonts w:hAnsi="Times New Roman" w:cs="Times New Roman"/>
                <w:sz w:val="20"/>
                <w:szCs w:val="20"/>
              </w:rPr>
              <w:t xml:space="preserve">Sınıf II </w:t>
            </w:r>
            <w:proofErr w:type="spellStart"/>
            <w:r w:rsidRPr="00056F67">
              <w:rPr>
                <w:rFonts w:hAnsi="Times New Roman" w:cs="Times New Roman"/>
                <w:sz w:val="20"/>
                <w:szCs w:val="20"/>
              </w:rPr>
              <w:t>Defekt</w:t>
            </w:r>
            <w:proofErr w:type="spellEnd"/>
            <w:r w:rsidRPr="00056F67">
              <w:rPr>
                <w:rFonts w:hAnsi="Times New Roman" w:cs="Times New Roman"/>
                <w:sz w:val="20"/>
                <w:szCs w:val="20"/>
              </w:rPr>
              <w:t>:</w:t>
            </w:r>
          </w:p>
          <w:p w14:paraId="497AB630" w14:textId="7D3CEB88" w:rsidR="00233129" w:rsidRPr="00056F67" w:rsidRDefault="00233129" w:rsidP="00056F67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056F67">
              <w:rPr>
                <w:rFonts w:hAnsi="Times New Roman" w:cs="Times New Roman"/>
                <w:sz w:val="20"/>
                <w:szCs w:val="20"/>
              </w:rPr>
              <w:t>Kret</w:t>
            </w:r>
            <w:proofErr w:type="spellEnd"/>
            <w:r w:rsidRPr="00056F67">
              <w:rPr>
                <w:rFonts w:hAnsi="Times New Roman" w:cs="Times New Roman"/>
                <w:sz w:val="20"/>
                <w:szCs w:val="20"/>
              </w:rPr>
              <w:t xml:space="preserve"> genişliği normal, ancak </w:t>
            </w:r>
            <w:proofErr w:type="spellStart"/>
            <w:r w:rsidRPr="00056F67">
              <w:rPr>
                <w:rFonts w:hAnsi="Times New Roman" w:cs="Times New Roman"/>
                <w:sz w:val="20"/>
                <w:szCs w:val="20"/>
              </w:rPr>
              <w:t>kret</w:t>
            </w:r>
            <w:proofErr w:type="spellEnd"/>
            <w:r w:rsidRPr="00056F67">
              <w:rPr>
                <w:rFonts w:hAnsi="Times New Roman" w:cs="Times New Roman"/>
                <w:sz w:val="20"/>
                <w:szCs w:val="20"/>
              </w:rPr>
              <w:t xml:space="preserve"> yüksekliğinde azalma var.</w:t>
            </w:r>
          </w:p>
          <w:p w14:paraId="702023E6" w14:textId="6760F76E" w:rsidR="00057182" w:rsidRPr="00056F67" w:rsidRDefault="00057182" w:rsidP="00056F67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hAnsi="Times New Roman" w:cs="Times New Roman"/>
                <w:sz w:val="20"/>
                <w:szCs w:val="20"/>
              </w:rPr>
            </w:pPr>
            <w:r w:rsidRPr="00056F67">
              <w:rPr>
                <w:rFonts w:hAnsi="Times New Roman" w:cs="Times New Roman"/>
                <w:sz w:val="20"/>
                <w:szCs w:val="20"/>
              </w:rPr>
              <w:t xml:space="preserve">Sınıf III </w:t>
            </w:r>
            <w:proofErr w:type="spellStart"/>
            <w:r w:rsidRPr="00056F67">
              <w:rPr>
                <w:rFonts w:hAnsi="Times New Roman" w:cs="Times New Roman"/>
                <w:sz w:val="20"/>
                <w:szCs w:val="20"/>
              </w:rPr>
              <w:t>Defekt</w:t>
            </w:r>
            <w:proofErr w:type="spellEnd"/>
            <w:r w:rsidRPr="00056F67">
              <w:rPr>
                <w:rFonts w:hAnsi="Times New Roman" w:cs="Times New Roman"/>
                <w:sz w:val="20"/>
                <w:szCs w:val="20"/>
              </w:rPr>
              <w:t>:</w:t>
            </w:r>
          </w:p>
          <w:p w14:paraId="2214CFFE" w14:textId="432C97D2" w:rsidR="00057182" w:rsidRPr="00056F67" w:rsidRDefault="00233129" w:rsidP="00056F67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hAnsi="Times New Roman" w:cs="Times New Roman"/>
                <w:sz w:val="20"/>
                <w:szCs w:val="20"/>
              </w:rPr>
            </w:pPr>
            <w:r w:rsidRPr="00056F67">
              <w:rPr>
                <w:rFonts w:hAnsi="Times New Roman" w:cs="Times New Roman"/>
                <w:sz w:val="20"/>
                <w:szCs w:val="20"/>
              </w:rPr>
              <w:t xml:space="preserve">Hem kemik </w:t>
            </w:r>
            <w:proofErr w:type="gramStart"/>
            <w:r w:rsidRPr="00056F67">
              <w:rPr>
                <w:rFonts w:hAnsi="Times New Roman" w:cs="Times New Roman"/>
                <w:sz w:val="20"/>
                <w:szCs w:val="20"/>
              </w:rPr>
              <w:t>kalınlığı,</w:t>
            </w:r>
            <w:proofErr w:type="gramEnd"/>
            <w:r w:rsidRPr="00056F67">
              <w:rPr>
                <w:rFonts w:hAnsi="Times New Roman" w:cs="Times New Roman"/>
                <w:sz w:val="20"/>
                <w:szCs w:val="20"/>
              </w:rPr>
              <w:t xml:space="preserve"> hem de kemik yüksekliğinde azalma var.</w:t>
            </w:r>
          </w:p>
        </w:tc>
      </w:tr>
    </w:tbl>
    <w:p w14:paraId="097E02F1" w14:textId="1C0E3055" w:rsidR="00057182" w:rsidRPr="00056F67" w:rsidRDefault="00057182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rFonts w:hAnsi="Times New Roman" w:cs="Times New Roman"/>
          <w:sz w:val="20"/>
          <w:szCs w:val="20"/>
        </w:rPr>
      </w:pPr>
    </w:p>
    <w:p w14:paraId="297A1D3A" w14:textId="5C787290" w:rsidR="00EA5D11" w:rsidRPr="00056F67" w:rsidRDefault="00EA5D11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rFonts w:hAnsi="Times New Roman" w:cs="Times New Roman"/>
          <w:sz w:val="20"/>
          <w:szCs w:val="20"/>
        </w:rPr>
      </w:pPr>
      <w:r w:rsidRPr="00056F67">
        <w:rPr>
          <w:rFonts w:hAnsi="Times New Roman" w:cs="Times New Roman"/>
          <w:sz w:val="20"/>
          <w:szCs w:val="20"/>
        </w:rPr>
        <w:t xml:space="preserve">Gövde seçiminde her ne kadar </w:t>
      </w:r>
      <w:proofErr w:type="spellStart"/>
      <w:r w:rsidRPr="00056F67">
        <w:rPr>
          <w:rFonts w:hAnsi="Times New Roman" w:cs="Times New Roman"/>
          <w:sz w:val="20"/>
          <w:szCs w:val="20"/>
        </w:rPr>
        <w:t>kretin</w:t>
      </w:r>
      <w:proofErr w:type="spellEnd"/>
      <w:r w:rsidRPr="00056F67">
        <w:rPr>
          <w:rFonts w:hAnsi="Times New Roman" w:cs="Times New Roman"/>
          <w:sz w:val="20"/>
          <w:szCs w:val="20"/>
        </w:rPr>
        <w:t xml:space="preserve"> mevcut durumu göz önüne alınıyor olsa </w:t>
      </w:r>
      <w:proofErr w:type="gramStart"/>
      <w:r w:rsidRPr="00056F67">
        <w:rPr>
          <w:rFonts w:hAnsi="Times New Roman" w:cs="Times New Roman"/>
          <w:sz w:val="20"/>
          <w:szCs w:val="20"/>
        </w:rPr>
        <w:t>da,</w:t>
      </w:r>
      <w:proofErr w:type="gramEnd"/>
      <w:r w:rsidRPr="00056F67">
        <w:rPr>
          <w:rFonts w:hAnsi="Times New Roman" w:cs="Times New Roman"/>
          <w:sz w:val="20"/>
          <w:szCs w:val="20"/>
        </w:rPr>
        <w:t xml:space="preserve"> bazı durumlarda uygun gövde tipinin yerleştirilebilmesi için </w:t>
      </w:r>
      <w:proofErr w:type="spellStart"/>
      <w:r w:rsidRPr="00056F67">
        <w:rPr>
          <w:rFonts w:hAnsi="Times New Roman" w:cs="Times New Roman"/>
          <w:sz w:val="20"/>
          <w:szCs w:val="20"/>
        </w:rPr>
        <w:t>krete</w:t>
      </w:r>
      <w:proofErr w:type="spellEnd"/>
      <w:r w:rsidRPr="00056F67">
        <w:rPr>
          <w:rFonts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hAnsi="Times New Roman" w:cs="Times New Roman"/>
          <w:sz w:val="20"/>
          <w:szCs w:val="20"/>
        </w:rPr>
        <w:t>pereprotetik</w:t>
      </w:r>
      <w:proofErr w:type="spellEnd"/>
      <w:r w:rsidRPr="00056F67">
        <w:rPr>
          <w:rFonts w:hAnsi="Times New Roman" w:cs="Times New Roman"/>
          <w:sz w:val="20"/>
          <w:szCs w:val="20"/>
        </w:rPr>
        <w:t xml:space="preserve"> cerrahi müdahalesi de gerekebilir.</w:t>
      </w:r>
    </w:p>
    <w:p w14:paraId="05FBCF92" w14:textId="6F3DEC9C" w:rsidR="003B5C73" w:rsidRPr="00056F67" w:rsidRDefault="003B5C73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sz w:val="20"/>
          <w:szCs w:val="20"/>
        </w:rPr>
      </w:pPr>
    </w:p>
    <w:p w14:paraId="242B24E3" w14:textId="77777777" w:rsidR="003B5C73" w:rsidRPr="00056F67" w:rsidRDefault="003B5C73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rFonts w:ascii="Times New Roman Bold" w:eastAsia="Times New Roman Bold" w:hAnsi="Times New Roman Bold" w:cs="Times New Roman Bold"/>
          <w:sz w:val="20"/>
          <w:szCs w:val="20"/>
          <w:u w:color="FF0000"/>
        </w:rPr>
      </w:pPr>
    </w:p>
    <w:p w14:paraId="76F138D1" w14:textId="19DC7BA8" w:rsidR="00A83EC4" w:rsidRPr="00056F67" w:rsidRDefault="00A83EC4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b/>
          <w:bCs/>
          <w:i/>
          <w:iCs/>
          <w:sz w:val="20"/>
          <w:szCs w:val="20"/>
        </w:rPr>
      </w:pPr>
      <w:r w:rsidRPr="00056F67">
        <w:rPr>
          <w:b/>
          <w:bCs/>
          <w:i/>
          <w:iCs/>
          <w:sz w:val="20"/>
          <w:szCs w:val="20"/>
        </w:rPr>
        <w:lastRenderedPageBreak/>
        <w:t>G</w:t>
      </w:r>
      <w:r w:rsidRPr="00056F67">
        <w:rPr>
          <w:rFonts w:hAnsi="Times New Roman"/>
          <w:b/>
          <w:bCs/>
          <w:i/>
          <w:iCs/>
          <w:sz w:val="20"/>
          <w:szCs w:val="20"/>
        </w:rPr>
        <w:t>ö</w:t>
      </w:r>
      <w:r w:rsidRPr="00056F67">
        <w:rPr>
          <w:b/>
          <w:bCs/>
          <w:i/>
          <w:iCs/>
          <w:sz w:val="20"/>
          <w:szCs w:val="20"/>
        </w:rPr>
        <w:t xml:space="preserve">vdeler </w:t>
      </w:r>
      <w:r w:rsidRPr="00056F67">
        <w:rPr>
          <w:rFonts w:hAnsi="Times New Roman"/>
          <w:b/>
          <w:bCs/>
          <w:i/>
          <w:iCs/>
          <w:sz w:val="20"/>
          <w:szCs w:val="20"/>
        </w:rPr>
        <w:t xml:space="preserve">üç </w:t>
      </w:r>
      <w:r w:rsidRPr="00056F67">
        <w:rPr>
          <w:b/>
          <w:bCs/>
          <w:i/>
          <w:iCs/>
          <w:sz w:val="20"/>
          <w:szCs w:val="20"/>
        </w:rPr>
        <w:t>a</w:t>
      </w:r>
      <w:r w:rsidRPr="00056F67">
        <w:rPr>
          <w:rFonts w:hAnsi="Times New Roman"/>
          <w:b/>
          <w:bCs/>
          <w:i/>
          <w:iCs/>
          <w:sz w:val="20"/>
          <w:szCs w:val="20"/>
        </w:rPr>
        <w:t>çı</w:t>
      </w:r>
      <w:r w:rsidRPr="00056F67">
        <w:rPr>
          <w:b/>
          <w:bCs/>
          <w:i/>
          <w:iCs/>
          <w:sz w:val="20"/>
          <w:szCs w:val="20"/>
        </w:rPr>
        <w:t>dan dikkate al</w:t>
      </w:r>
      <w:r w:rsidRPr="00056F67">
        <w:rPr>
          <w:rFonts w:hAnsi="Times New Roman"/>
          <w:b/>
          <w:bCs/>
          <w:i/>
          <w:iCs/>
          <w:sz w:val="20"/>
          <w:szCs w:val="20"/>
        </w:rPr>
        <w:t>ı</w:t>
      </w:r>
      <w:r w:rsidRPr="00056F67">
        <w:rPr>
          <w:b/>
          <w:bCs/>
          <w:i/>
          <w:iCs/>
          <w:sz w:val="20"/>
          <w:szCs w:val="20"/>
        </w:rPr>
        <w:t>nmal</w:t>
      </w:r>
      <w:r w:rsidRPr="00056F67">
        <w:rPr>
          <w:rFonts w:hAnsi="Times New Roman"/>
          <w:b/>
          <w:bCs/>
          <w:i/>
          <w:iCs/>
          <w:sz w:val="20"/>
          <w:szCs w:val="20"/>
        </w:rPr>
        <w:t>ı</w:t>
      </w:r>
      <w:r w:rsidR="00F96424" w:rsidRPr="00056F67">
        <w:rPr>
          <w:rFonts w:hAnsi="Times New Roman"/>
          <w:b/>
          <w:bCs/>
          <w:i/>
          <w:iCs/>
          <w:sz w:val="20"/>
          <w:szCs w:val="20"/>
        </w:rPr>
        <w:t>dır</w:t>
      </w:r>
      <w:r w:rsidRPr="00056F67">
        <w:rPr>
          <w:b/>
          <w:bCs/>
          <w:i/>
          <w:iCs/>
          <w:sz w:val="20"/>
          <w:szCs w:val="20"/>
        </w:rPr>
        <w:t xml:space="preserve">: </w:t>
      </w:r>
    </w:p>
    <w:p w14:paraId="1F1DB1D9" w14:textId="77777777" w:rsidR="00A83EC4" w:rsidRPr="00056F67" w:rsidRDefault="00A83EC4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sz w:val="20"/>
          <w:szCs w:val="20"/>
        </w:rPr>
      </w:pPr>
      <w:r w:rsidRPr="00056F67">
        <w:rPr>
          <w:b/>
          <w:bCs/>
          <w:i/>
          <w:iCs/>
          <w:sz w:val="20"/>
          <w:szCs w:val="20"/>
        </w:rPr>
        <w:t>Biyolojik:</w:t>
      </w:r>
      <w:r w:rsidRPr="00056F67">
        <w:rPr>
          <w:sz w:val="20"/>
          <w:szCs w:val="20"/>
        </w:rPr>
        <w:t xml:space="preserve"> Temizlenebilir olmal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d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 xml:space="preserve">r, </w:t>
      </w:r>
      <w:r w:rsidRPr="00056F67">
        <w:rPr>
          <w:rFonts w:hAnsi="Times New Roman"/>
          <w:sz w:val="20"/>
          <w:szCs w:val="20"/>
        </w:rPr>
        <w:t>çü</w:t>
      </w:r>
      <w:r w:rsidRPr="00056F67">
        <w:rPr>
          <w:sz w:val="20"/>
          <w:szCs w:val="20"/>
        </w:rPr>
        <w:t>nk</w:t>
      </w:r>
      <w:r w:rsidRPr="00056F67">
        <w:rPr>
          <w:rFonts w:hAnsi="Times New Roman"/>
          <w:sz w:val="20"/>
          <w:szCs w:val="20"/>
        </w:rPr>
        <w:t xml:space="preserve">ü </w:t>
      </w:r>
      <w:proofErr w:type="spellStart"/>
      <w:r w:rsidRPr="00056F67">
        <w:rPr>
          <w:sz w:val="20"/>
          <w:szCs w:val="20"/>
        </w:rPr>
        <w:t>kret</w:t>
      </w:r>
      <w:proofErr w:type="spellEnd"/>
      <w:r w:rsidRPr="00056F67">
        <w:rPr>
          <w:sz w:val="20"/>
          <w:szCs w:val="20"/>
        </w:rPr>
        <w:t xml:space="preserve"> </w:t>
      </w:r>
      <w:proofErr w:type="spellStart"/>
      <w:r w:rsidRPr="00056F67">
        <w:rPr>
          <w:sz w:val="20"/>
          <w:szCs w:val="20"/>
        </w:rPr>
        <w:t>iritasyonunun</w:t>
      </w:r>
      <w:proofErr w:type="spellEnd"/>
      <w:r w:rsidRPr="00056F67">
        <w:rPr>
          <w:sz w:val="20"/>
          <w:szCs w:val="20"/>
        </w:rPr>
        <w:t xml:space="preserve"> ana sebebi </w:t>
      </w:r>
      <w:proofErr w:type="spellStart"/>
      <w:r w:rsidRPr="00056F67">
        <w:rPr>
          <w:sz w:val="20"/>
          <w:szCs w:val="20"/>
        </w:rPr>
        <w:t>mikrobiyal</w:t>
      </w:r>
      <w:proofErr w:type="spellEnd"/>
      <w:r w:rsidRPr="00056F67">
        <w:rPr>
          <w:sz w:val="20"/>
          <w:szCs w:val="20"/>
        </w:rPr>
        <w:t xml:space="preserve"> plakt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r. Destek di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lere kolay eri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im olmal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 xml:space="preserve">, </w:t>
      </w:r>
      <w:proofErr w:type="spellStart"/>
      <w:r w:rsidRPr="00056F67">
        <w:rPr>
          <w:sz w:val="20"/>
          <w:szCs w:val="20"/>
        </w:rPr>
        <w:t>krete</w:t>
      </w:r>
      <w:proofErr w:type="spellEnd"/>
      <w:r w:rsidRPr="00056F67">
        <w:rPr>
          <w:sz w:val="20"/>
          <w:szCs w:val="20"/>
        </w:rPr>
        <w:t xml:space="preserve"> bask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yapmamal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d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r. Ayr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 xml:space="preserve">ca </w:t>
      </w:r>
      <w:proofErr w:type="spellStart"/>
      <w:r w:rsidRPr="00056F67">
        <w:rPr>
          <w:sz w:val="20"/>
          <w:szCs w:val="20"/>
        </w:rPr>
        <w:t>bukko</w:t>
      </w:r>
      <w:proofErr w:type="spellEnd"/>
      <w:r w:rsidRPr="00056F67">
        <w:rPr>
          <w:sz w:val="20"/>
          <w:szCs w:val="20"/>
        </w:rPr>
        <w:t>-lingual y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nde geni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 xml:space="preserve">likleri    </w:t>
      </w:r>
      <w:proofErr w:type="gramStart"/>
      <w:r w:rsidRPr="00056F67">
        <w:rPr>
          <w:sz w:val="20"/>
          <w:szCs w:val="20"/>
        </w:rPr>
        <w:t>% 30</w:t>
      </w:r>
      <w:proofErr w:type="gramEnd"/>
      <w:r w:rsidRPr="00056F67">
        <w:rPr>
          <w:sz w:val="20"/>
          <w:szCs w:val="20"/>
        </w:rPr>
        <w:t xml:space="preserve"> azalt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 xml:space="preserve">larak 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zerlerine gelen kuvvet miktar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d</w:t>
      </w:r>
      <w:r w:rsidRPr="00056F67">
        <w:rPr>
          <w:rFonts w:hAnsi="Times New Roman"/>
          <w:sz w:val="20"/>
          <w:szCs w:val="20"/>
        </w:rPr>
        <w:t>üşü</w:t>
      </w:r>
      <w:r w:rsidRPr="00056F67">
        <w:rPr>
          <w:sz w:val="20"/>
          <w:szCs w:val="20"/>
        </w:rPr>
        <w:t>r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lmelidir.</w:t>
      </w:r>
    </w:p>
    <w:p w14:paraId="7239F57D" w14:textId="35AB171B" w:rsidR="00057182" w:rsidRPr="00056F67" w:rsidRDefault="00057182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sz w:val="20"/>
          <w:szCs w:val="20"/>
        </w:rPr>
      </w:pPr>
    </w:p>
    <w:p w14:paraId="513C987D" w14:textId="2EE7BD00" w:rsidR="00A83EC4" w:rsidRPr="00056F67" w:rsidRDefault="00A83EC4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sz w:val="20"/>
          <w:szCs w:val="20"/>
        </w:rPr>
      </w:pPr>
      <w:r w:rsidRPr="00056F67">
        <w:rPr>
          <w:b/>
          <w:bCs/>
          <w:i/>
          <w:iCs/>
          <w:sz w:val="20"/>
          <w:szCs w:val="20"/>
        </w:rPr>
        <w:t xml:space="preserve">Mekanik: </w:t>
      </w:r>
      <w:r w:rsidRPr="00056F67">
        <w:rPr>
          <w:sz w:val="20"/>
          <w:szCs w:val="20"/>
        </w:rPr>
        <w:t>Ba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>lant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b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lgeleri kuvvetli olmal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 xml:space="preserve">. </w:t>
      </w:r>
      <w:r w:rsidR="00457552" w:rsidRPr="00056F67">
        <w:rPr>
          <w:sz w:val="20"/>
          <w:szCs w:val="20"/>
        </w:rPr>
        <w:t>Ü</w:t>
      </w:r>
      <w:r w:rsidR="00457552" w:rsidRPr="00056F67">
        <w:rPr>
          <w:sz w:val="20"/>
          <w:szCs w:val="20"/>
        </w:rPr>
        <w:t>zerine gelecek estetik malzemeye</w:t>
      </w:r>
      <w:r w:rsidRPr="00056F67">
        <w:rPr>
          <w:sz w:val="20"/>
          <w:szCs w:val="20"/>
        </w:rPr>
        <w:t xml:space="preserve"> alt yap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olu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turmal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. Metal 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zeyi d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zg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 xml:space="preserve">n ve </w:t>
      </w:r>
      <w:proofErr w:type="spellStart"/>
      <w:r w:rsidRPr="00056F67">
        <w:rPr>
          <w:sz w:val="20"/>
          <w:szCs w:val="20"/>
        </w:rPr>
        <w:t>defektsiz</w:t>
      </w:r>
      <w:proofErr w:type="spellEnd"/>
      <w:r w:rsidRPr="00056F67">
        <w:rPr>
          <w:sz w:val="20"/>
          <w:szCs w:val="20"/>
        </w:rPr>
        <w:t xml:space="preserve"> olmal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, metal alt yap</w:t>
      </w:r>
      <w:r w:rsidRPr="00056F67">
        <w:rPr>
          <w:rFonts w:hAnsi="Times New Roman"/>
          <w:sz w:val="20"/>
          <w:szCs w:val="20"/>
        </w:rPr>
        <w:t>ı ü</w:t>
      </w:r>
      <w:r w:rsidRPr="00056F67">
        <w:rPr>
          <w:sz w:val="20"/>
          <w:szCs w:val="20"/>
        </w:rPr>
        <w:t>zerinde keskin a</w:t>
      </w:r>
      <w:r w:rsidRPr="00056F67">
        <w:rPr>
          <w:rFonts w:hAnsi="Times New Roman"/>
          <w:sz w:val="20"/>
          <w:szCs w:val="20"/>
        </w:rPr>
        <w:t>çı</w:t>
      </w:r>
      <w:r w:rsidRPr="00056F67">
        <w:rPr>
          <w:sz w:val="20"/>
          <w:szCs w:val="20"/>
        </w:rPr>
        <w:t>lar bulunmamal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d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5"/>
        <w:gridCol w:w="2181"/>
        <w:gridCol w:w="2216"/>
        <w:gridCol w:w="2831"/>
      </w:tblGrid>
      <w:tr w:rsidR="00F96424" w:rsidRPr="00056F67" w14:paraId="367D6A89" w14:textId="77777777" w:rsidTr="00F96424">
        <w:tc>
          <w:tcPr>
            <w:tcW w:w="1985" w:type="dxa"/>
          </w:tcPr>
          <w:p w14:paraId="09B9FE01" w14:textId="046CE171" w:rsidR="00F96424" w:rsidRPr="00056F67" w:rsidRDefault="00F96424" w:rsidP="00A83EC4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056F67">
              <w:rPr>
                <w:rFonts w:hAnsi="Times New Roman" w:cs="Times New Roman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0114D18" wp14:editId="12C76F88">
                  <wp:extent cx="1029970" cy="1713230"/>
                  <wp:effectExtent l="0" t="0" r="11430" b="0"/>
                  <wp:docPr id="2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171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14:paraId="3F523113" w14:textId="273BEE10" w:rsidR="00F96424" w:rsidRPr="00056F67" w:rsidRDefault="00F96424" w:rsidP="00A83EC4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056F67">
              <w:rPr>
                <w:rFonts w:hAnsi="Times New Roman" w:cs="Times New Roman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128A4A5" wp14:editId="4F4116B2">
                  <wp:extent cx="1215390" cy="1377315"/>
                  <wp:effectExtent l="0" t="0" r="3810" b="0"/>
                  <wp:docPr id="2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9" w:type="dxa"/>
          </w:tcPr>
          <w:p w14:paraId="475607E7" w14:textId="2DD29FDC" w:rsidR="00F96424" w:rsidRPr="00056F67" w:rsidRDefault="00F96424" w:rsidP="00A83EC4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hAnsi="Times New Roman" w:cs="Times New Roman"/>
                <w:b/>
                <w:noProof/>
                <w:sz w:val="20"/>
                <w:szCs w:val="20"/>
              </w:rPr>
            </w:pPr>
            <w:r w:rsidRPr="00056F67">
              <w:rPr>
                <w:rFonts w:hAnsi="Times New Roman" w:cs="Times New Roman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44B7658" wp14:editId="5E07C304">
                  <wp:extent cx="1261745" cy="1492885"/>
                  <wp:effectExtent l="0" t="0" r="8255" b="5715"/>
                  <wp:docPr id="2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14:paraId="6AD1615E" w14:textId="77777777" w:rsidR="00F96424" w:rsidRPr="00056F67" w:rsidRDefault="00F96424" w:rsidP="00A83EC4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Cs/>
                <w:iCs/>
                <w:sz w:val="20"/>
                <w:szCs w:val="20"/>
              </w:rPr>
            </w:pPr>
            <w:proofErr w:type="spellStart"/>
            <w:r w:rsidRPr="00056F67">
              <w:rPr>
                <w:bCs/>
                <w:iCs/>
                <w:sz w:val="20"/>
                <w:szCs w:val="20"/>
              </w:rPr>
              <w:t>Konnekt</w:t>
            </w:r>
            <w:r w:rsidRPr="00056F67">
              <w:rPr>
                <w:bCs/>
                <w:iCs/>
                <w:sz w:val="20"/>
                <w:szCs w:val="20"/>
              </w:rPr>
              <w:t>ö</w:t>
            </w:r>
            <w:r w:rsidRPr="00056F67">
              <w:rPr>
                <w:bCs/>
                <w:iCs/>
                <w:sz w:val="20"/>
                <w:szCs w:val="20"/>
              </w:rPr>
              <w:t>rler</w:t>
            </w:r>
            <w:proofErr w:type="spellEnd"/>
            <w:r w:rsidRPr="00056F67">
              <w:rPr>
                <w:bCs/>
                <w:iCs/>
                <w:sz w:val="20"/>
                <w:szCs w:val="20"/>
              </w:rPr>
              <w:t>;</w:t>
            </w:r>
          </w:p>
          <w:p w14:paraId="49ADA73C" w14:textId="77777777" w:rsidR="00F96424" w:rsidRPr="00056F67" w:rsidRDefault="00F96424" w:rsidP="00A83EC4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Cs/>
                <w:iCs/>
                <w:sz w:val="20"/>
                <w:szCs w:val="20"/>
              </w:rPr>
            </w:pPr>
            <w:proofErr w:type="gramStart"/>
            <w:r w:rsidRPr="00056F67">
              <w:rPr>
                <w:bCs/>
                <w:iCs/>
                <w:sz w:val="20"/>
                <w:szCs w:val="20"/>
              </w:rPr>
              <w:t>kolay</w:t>
            </w:r>
            <w:proofErr w:type="gramEnd"/>
            <w:r w:rsidRPr="00056F67">
              <w:rPr>
                <w:bCs/>
                <w:iCs/>
                <w:sz w:val="20"/>
                <w:szCs w:val="20"/>
              </w:rPr>
              <w:t xml:space="preserve"> temizlenebilir,</w:t>
            </w:r>
          </w:p>
          <w:p w14:paraId="5708F43B" w14:textId="77777777" w:rsidR="00F96424" w:rsidRPr="00056F67" w:rsidRDefault="00F96424" w:rsidP="00A83EC4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Cs/>
                <w:iCs/>
                <w:sz w:val="20"/>
                <w:szCs w:val="20"/>
              </w:rPr>
            </w:pPr>
            <w:proofErr w:type="gramStart"/>
            <w:r w:rsidRPr="00056F67">
              <w:rPr>
                <w:bCs/>
                <w:iCs/>
                <w:sz w:val="20"/>
                <w:szCs w:val="20"/>
              </w:rPr>
              <w:t>dayan</w:t>
            </w:r>
            <w:r w:rsidRPr="00056F67">
              <w:rPr>
                <w:bCs/>
                <w:iCs/>
                <w:sz w:val="20"/>
                <w:szCs w:val="20"/>
              </w:rPr>
              <w:t>ı</w:t>
            </w:r>
            <w:r w:rsidRPr="00056F67">
              <w:rPr>
                <w:bCs/>
                <w:iCs/>
                <w:sz w:val="20"/>
                <w:szCs w:val="20"/>
              </w:rPr>
              <w:t>kl</w:t>
            </w:r>
            <w:r w:rsidRPr="00056F67">
              <w:rPr>
                <w:bCs/>
                <w:iCs/>
                <w:sz w:val="20"/>
                <w:szCs w:val="20"/>
              </w:rPr>
              <w:t>ı</w:t>
            </w:r>
            <w:proofErr w:type="gramEnd"/>
            <w:r w:rsidRPr="00056F67">
              <w:rPr>
                <w:bCs/>
                <w:iCs/>
                <w:sz w:val="20"/>
                <w:szCs w:val="20"/>
              </w:rPr>
              <w:t>,</w:t>
            </w:r>
          </w:p>
          <w:p w14:paraId="291C6816" w14:textId="77777777" w:rsidR="00F96424" w:rsidRPr="00056F67" w:rsidRDefault="00F96424" w:rsidP="00A83EC4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Cs/>
                <w:iCs/>
                <w:sz w:val="20"/>
                <w:szCs w:val="20"/>
              </w:rPr>
            </w:pPr>
            <w:proofErr w:type="gramStart"/>
            <w:r w:rsidRPr="00056F67">
              <w:rPr>
                <w:bCs/>
                <w:iCs/>
                <w:sz w:val="20"/>
                <w:szCs w:val="20"/>
              </w:rPr>
              <w:t>estetik</w:t>
            </w:r>
            <w:proofErr w:type="gramEnd"/>
          </w:p>
          <w:p w14:paraId="4F316F08" w14:textId="29C1028A" w:rsidR="00F96424" w:rsidRPr="00056F67" w:rsidRDefault="00F96424" w:rsidP="00A83EC4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056F67">
              <w:rPr>
                <w:bCs/>
                <w:iCs/>
                <w:sz w:val="20"/>
                <w:szCs w:val="20"/>
              </w:rPr>
              <w:t>olmal</w:t>
            </w:r>
            <w:r w:rsidRPr="00056F67">
              <w:rPr>
                <w:bCs/>
                <w:iCs/>
                <w:sz w:val="20"/>
                <w:szCs w:val="20"/>
              </w:rPr>
              <w:t>ı</w:t>
            </w:r>
            <w:r w:rsidRPr="00056F67">
              <w:rPr>
                <w:bCs/>
                <w:iCs/>
                <w:sz w:val="20"/>
                <w:szCs w:val="20"/>
              </w:rPr>
              <w:t>d</w:t>
            </w:r>
            <w:r w:rsidRPr="00056F67">
              <w:rPr>
                <w:bCs/>
                <w:iCs/>
                <w:sz w:val="20"/>
                <w:szCs w:val="20"/>
              </w:rPr>
              <w:t>ı</w:t>
            </w:r>
            <w:r w:rsidRPr="00056F67">
              <w:rPr>
                <w:bCs/>
                <w:iCs/>
                <w:sz w:val="20"/>
                <w:szCs w:val="20"/>
              </w:rPr>
              <w:t>r</w:t>
            </w:r>
            <w:proofErr w:type="gramEnd"/>
            <w:r w:rsidRPr="00056F67">
              <w:rPr>
                <w:bCs/>
                <w:iCs/>
                <w:sz w:val="20"/>
                <w:szCs w:val="20"/>
              </w:rPr>
              <w:t>.</w:t>
            </w:r>
          </w:p>
        </w:tc>
      </w:tr>
    </w:tbl>
    <w:p w14:paraId="585A127F" w14:textId="7FA23927" w:rsidR="0068486F" w:rsidRPr="00056F67" w:rsidRDefault="0068486F" w:rsidP="00056F67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hAnsi="Times New Roman" w:cs="Times New Roman"/>
          <w:b/>
          <w:bCs/>
          <w:i/>
          <w:iCs/>
          <w:sz w:val="20"/>
          <w:szCs w:val="20"/>
        </w:rPr>
      </w:pPr>
    </w:p>
    <w:p w14:paraId="128488FA" w14:textId="56A4C477" w:rsidR="0068486F" w:rsidRPr="00056F67" w:rsidRDefault="0068486F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rFonts w:hAnsi="Times New Roman" w:cs="Times New Roman"/>
          <w:bCs/>
          <w:iCs/>
          <w:sz w:val="20"/>
          <w:szCs w:val="20"/>
        </w:rPr>
      </w:pPr>
      <w:proofErr w:type="spellStart"/>
      <w:r w:rsidRPr="00056F67">
        <w:rPr>
          <w:rFonts w:hAnsi="Times New Roman" w:cs="Times New Roman"/>
          <w:bCs/>
          <w:iCs/>
          <w:sz w:val="20"/>
          <w:szCs w:val="20"/>
        </w:rPr>
        <w:t>Konnektör</w:t>
      </w:r>
      <w:proofErr w:type="spellEnd"/>
      <w:r w:rsidRPr="00056F67">
        <w:rPr>
          <w:rFonts w:hAnsi="Times New Roman" w:cs="Times New Roman"/>
          <w:bCs/>
          <w:iCs/>
          <w:sz w:val="20"/>
          <w:szCs w:val="20"/>
        </w:rPr>
        <w:t xml:space="preserve"> bağlantı alanına göre direnç miktarında da farklılıklar gözlenir. Yukarıdaki dördüncü görüntü özellikle </w:t>
      </w:r>
      <w:proofErr w:type="spellStart"/>
      <w:r w:rsidRPr="00056F67">
        <w:rPr>
          <w:rFonts w:hAnsi="Times New Roman" w:cs="Times New Roman"/>
          <w:bCs/>
          <w:iCs/>
          <w:sz w:val="20"/>
          <w:szCs w:val="20"/>
        </w:rPr>
        <w:t>interoklüzal</w:t>
      </w:r>
      <w:proofErr w:type="spellEnd"/>
      <w:r w:rsidRPr="00056F67">
        <w:rPr>
          <w:rFonts w:hAnsi="Times New Roman" w:cs="Times New Roman"/>
          <w:bCs/>
          <w:iCs/>
          <w:sz w:val="20"/>
          <w:szCs w:val="20"/>
        </w:rPr>
        <w:t xml:space="preserve"> mesafenin kısa olduğu vakalarda direnç açısından tercih edilmemesi gereken bir bağlayıcı tasarımıdır.</w:t>
      </w:r>
    </w:p>
    <w:p w14:paraId="1CB2D844" w14:textId="77777777" w:rsidR="00A83EC4" w:rsidRPr="00056F67" w:rsidRDefault="00A83EC4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sz w:val="20"/>
          <w:szCs w:val="20"/>
        </w:rPr>
      </w:pPr>
      <w:r w:rsidRPr="00056F67">
        <w:rPr>
          <w:rFonts w:hAnsi="Times New Roman" w:cs="Times New Roman"/>
          <w:b/>
          <w:bCs/>
          <w:i/>
          <w:iCs/>
          <w:sz w:val="20"/>
          <w:szCs w:val="20"/>
        </w:rPr>
        <w:t>Estetik:</w:t>
      </w:r>
      <w:r w:rsidRPr="00056F67">
        <w:rPr>
          <w:rFonts w:hAnsi="Times New Roman" w:cs="Times New Roman"/>
          <w:sz w:val="20"/>
          <w:szCs w:val="20"/>
        </w:rPr>
        <w:t xml:space="preserve"> Doğal görünmeli. Porselene yeterli yer olmalı. Maksiler anterior bölgedeki </w:t>
      </w:r>
      <w:proofErr w:type="spellStart"/>
      <w:r w:rsidRPr="00056F67">
        <w:rPr>
          <w:rFonts w:hAnsi="Times New Roman" w:cs="Times New Roman"/>
          <w:sz w:val="20"/>
          <w:szCs w:val="20"/>
        </w:rPr>
        <w:t>rezorbsiyon</w:t>
      </w:r>
      <w:proofErr w:type="spellEnd"/>
      <w:r w:rsidRPr="00056F67">
        <w:rPr>
          <w:rFonts w:hAnsi="Times New Roman" w:cs="Times New Roman"/>
          <w:sz w:val="20"/>
          <w:szCs w:val="20"/>
        </w:rPr>
        <w:t xml:space="preserve"> düzeyi genellikle </w:t>
      </w:r>
      <w:proofErr w:type="spellStart"/>
      <w:r w:rsidRPr="00056F67">
        <w:rPr>
          <w:rFonts w:hAnsi="Times New Roman" w:cs="Times New Roman"/>
          <w:sz w:val="20"/>
          <w:szCs w:val="20"/>
        </w:rPr>
        <w:t>ridge</w:t>
      </w:r>
      <w:proofErr w:type="spellEnd"/>
      <w:r w:rsidRPr="00056F67">
        <w:rPr>
          <w:rFonts w:hAnsi="Times New Roman" w:cs="Times New Roman"/>
          <w:sz w:val="20"/>
          <w:szCs w:val="20"/>
        </w:rPr>
        <w:t>-lap gövde uygulamasını zorunlu k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 xml:space="preserve">lar. </w:t>
      </w:r>
      <w:r w:rsidRPr="00056F67">
        <w:rPr>
          <w:rFonts w:hAnsi="Times New Roman"/>
          <w:sz w:val="20"/>
          <w:szCs w:val="20"/>
        </w:rPr>
        <w:t>İ</w:t>
      </w:r>
      <w:r w:rsidRPr="00056F67">
        <w:rPr>
          <w:sz w:val="20"/>
          <w:szCs w:val="20"/>
        </w:rPr>
        <w:t>nterproksimal aral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 xml:space="preserve">klar veya </w:t>
      </w:r>
      <w:proofErr w:type="spellStart"/>
      <w:r w:rsidRPr="00056F67">
        <w:rPr>
          <w:sz w:val="20"/>
          <w:szCs w:val="20"/>
        </w:rPr>
        <w:t>kontakt</w:t>
      </w:r>
      <w:proofErr w:type="spellEnd"/>
      <w:r w:rsidRPr="00056F67">
        <w:rPr>
          <w:sz w:val="20"/>
          <w:szCs w:val="20"/>
        </w:rPr>
        <w:t xml:space="preserve"> b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lgeleri ise dudak hatt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n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n d</w:t>
      </w:r>
      <w:r w:rsidRPr="00056F67">
        <w:rPr>
          <w:rFonts w:hAnsi="Times New Roman"/>
          <w:sz w:val="20"/>
          <w:szCs w:val="20"/>
        </w:rPr>
        <w:t>üşü</w:t>
      </w:r>
      <w:r w:rsidRPr="00056F67">
        <w:rPr>
          <w:sz w:val="20"/>
          <w:szCs w:val="20"/>
        </w:rPr>
        <w:t>k veya 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ksek olu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una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re belirlenir. Ayr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ca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vdenin gelece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 xml:space="preserve">i yer model 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zerinde en fazla 0,5 mm kaz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narak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vdeye di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 xml:space="preserve">etinden </w:t>
      </w:r>
      <w:r w:rsidRPr="00056F67">
        <w:rPr>
          <w:rFonts w:hAnsi="Times New Roman"/>
          <w:sz w:val="20"/>
          <w:szCs w:val="20"/>
        </w:rPr>
        <w:t>çı</w:t>
      </w:r>
      <w:r w:rsidRPr="00056F67">
        <w:rPr>
          <w:sz w:val="20"/>
          <w:szCs w:val="20"/>
        </w:rPr>
        <w:t>k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yormu</w:t>
      </w:r>
      <w:r w:rsidRPr="00056F67">
        <w:rPr>
          <w:rFonts w:hAnsi="Times New Roman"/>
          <w:sz w:val="20"/>
          <w:szCs w:val="20"/>
        </w:rPr>
        <w:t xml:space="preserve">ş </w:t>
      </w:r>
      <w:r w:rsidRPr="00056F67">
        <w:rPr>
          <w:sz w:val="20"/>
          <w:szCs w:val="20"/>
        </w:rPr>
        <w:t>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r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nt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s</w:t>
      </w:r>
      <w:r w:rsidRPr="00056F67">
        <w:rPr>
          <w:rFonts w:hAnsi="Times New Roman"/>
          <w:sz w:val="20"/>
          <w:szCs w:val="20"/>
        </w:rPr>
        <w:t xml:space="preserve">ü </w:t>
      </w:r>
      <w:r w:rsidRPr="00056F67">
        <w:rPr>
          <w:sz w:val="20"/>
          <w:szCs w:val="20"/>
        </w:rPr>
        <w:t>verilebilir. Bu ama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la ge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ici restorasyon a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amas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 xml:space="preserve">nda </w:t>
      </w:r>
      <w:proofErr w:type="spellStart"/>
      <w:r w:rsidRPr="00056F67">
        <w:rPr>
          <w:sz w:val="20"/>
          <w:szCs w:val="20"/>
        </w:rPr>
        <w:t>kret</w:t>
      </w:r>
      <w:proofErr w:type="spellEnd"/>
      <w:r w:rsidRPr="00056F67">
        <w:rPr>
          <w:sz w:val="20"/>
          <w:szCs w:val="20"/>
        </w:rPr>
        <w:t xml:space="preserve"> ge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 xml:space="preserve">ici kronla da </w:t>
      </w:r>
      <w:proofErr w:type="spellStart"/>
      <w:r w:rsidRPr="00056F67">
        <w:rPr>
          <w:sz w:val="20"/>
          <w:szCs w:val="20"/>
        </w:rPr>
        <w:t>embraj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rler</w:t>
      </w:r>
      <w:proofErr w:type="spellEnd"/>
      <w:r w:rsidRPr="00056F67">
        <w:rPr>
          <w:sz w:val="20"/>
          <w:szCs w:val="20"/>
        </w:rPr>
        <w:t xml:space="preserve"> olu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 xml:space="preserve">turulacak 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ekilde bi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imlendirilebilir.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vdenin geni</w:t>
      </w:r>
      <w:r w:rsidRPr="00056F67">
        <w:rPr>
          <w:rFonts w:hAnsi="Times New Roman"/>
          <w:sz w:val="20"/>
          <w:szCs w:val="20"/>
        </w:rPr>
        <w:t xml:space="preserve">ş </w:t>
      </w:r>
      <w:r w:rsidRPr="00056F67">
        <w:rPr>
          <w:sz w:val="20"/>
          <w:szCs w:val="20"/>
        </w:rPr>
        <w:t>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r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nt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s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n</w:t>
      </w:r>
      <w:r w:rsidRPr="00056F67">
        <w:rPr>
          <w:rFonts w:hAnsi="Times New Roman"/>
          <w:sz w:val="20"/>
          <w:szCs w:val="20"/>
        </w:rPr>
        <w:t>ü ö</w:t>
      </w:r>
      <w:r w:rsidRPr="00056F67">
        <w:rPr>
          <w:sz w:val="20"/>
          <w:szCs w:val="20"/>
        </w:rPr>
        <w:t xml:space="preserve">nlemek </w:t>
      </w:r>
      <w:proofErr w:type="gramStart"/>
      <w:r w:rsidRPr="00056F67">
        <w:rPr>
          <w:sz w:val="20"/>
          <w:szCs w:val="20"/>
        </w:rPr>
        <w:t>de;</w:t>
      </w:r>
      <w:proofErr w:type="gramEnd"/>
      <w:r w:rsidRPr="00056F67">
        <w:rPr>
          <w:sz w:val="20"/>
          <w:szCs w:val="20"/>
        </w:rPr>
        <w:t xml:space="preserve"> </w:t>
      </w:r>
      <w:proofErr w:type="spellStart"/>
      <w:r w:rsidRPr="00056F67">
        <w:rPr>
          <w:sz w:val="20"/>
          <w:szCs w:val="20"/>
        </w:rPr>
        <w:t>fasiyal</w:t>
      </w:r>
      <w:proofErr w:type="spellEnd"/>
      <w:r w:rsidRPr="00056F67">
        <w:rPr>
          <w:sz w:val="20"/>
          <w:szCs w:val="20"/>
        </w:rPr>
        <w:t xml:space="preserve"> 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 xml:space="preserve">zeyin </w:t>
      </w:r>
      <w:proofErr w:type="spellStart"/>
      <w:r w:rsidRPr="00056F67">
        <w:rPr>
          <w:sz w:val="20"/>
          <w:szCs w:val="20"/>
        </w:rPr>
        <w:t>mesio</w:t>
      </w:r>
      <w:proofErr w:type="spellEnd"/>
      <w:r w:rsidRPr="00056F67">
        <w:rPr>
          <w:sz w:val="20"/>
          <w:szCs w:val="20"/>
        </w:rPr>
        <w:t>-distal y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nde </w:t>
      </w:r>
      <w:proofErr w:type="spellStart"/>
      <w:r w:rsidRPr="00056F67">
        <w:rPr>
          <w:sz w:val="20"/>
          <w:szCs w:val="20"/>
        </w:rPr>
        <w:t>d</w:t>
      </w:r>
      <w:r w:rsidRPr="00056F67">
        <w:rPr>
          <w:rFonts w:hAnsi="Times New Roman"/>
          <w:sz w:val="20"/>
          <w:szCs w:val="20"/>
        </w:rPr>
        <w:t>ış</w:t>
      </w:r>
      <w:r w:rsidRPr="00056F67">
        <w:rPr>
          <w:sz w:val="20"/>
          <w:szCs w:val="20"/>
        </w:rPr>
        <w:t>b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keyli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>ini</w:t>
      </w:r>
      <w:proofErr w:type="spellEnd"/>
      <w:r w:rsidRPr="00056F67">
        <w:rPr>
          <w:sz w:val="20"/>
          <w:szCs w:val="20"/>
        </w:rPr>
        <w:t xml:space="preserve"> artt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 xml:space="preserve">rmak, distal veya gerekirse </w:t>
      </w:r>
      <w:proofErr w:type="spellStart"/>
      <w:r w:rsidRPr="00056F67">
        <w:rPr>
          <w:sz w:val="20"/>
          <w:szCs w:val="20"/>
        </w:rPr>
        <w:t>mesial</w:t>
      </w:r>
      <w:proofErr w:type="spellEnd"/>
      <w:r w:rsidRPr="00056F67">
        <w:rPr>
          <w:sz w:val="20"/>
          <w:szCs w:val="20"/>
        </w:rPr>
        <w:t xml:space="preserve"> k</w:t>
      </w:r>
      <w:r w:rsidRPr="00056F67">
        <w:rPr>
          <w:rFonts w:hAnsi="Times New Roman"/>
          <w:sz w:val="20"/>
          <w:szCs w:val="20"/>
        </w:rPr>
        <w:t>öş</w:t>
      </w:r>
      <w:r w:rsidRPr="00056F67">
        <w:rPr>
          <w:sz w:val="20"/>
          <w:szCs w:val="20"/>
        </w:rPr>
        <w:t>eleri yuvarlamak yoluyla olur.</w:t>
      </w:r>
    </w:p>
    <w:p w14:paraId="164B690C" w14:textId="297EB32F" w:rsidR="00F96424" w:rsidRPr="00056F67" w:rsidRDefault="00A83EC4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szCs w:val="20"/>
        </w:rPr>
      </w:pPr>
      <w:r w:rsidRPr="00056F67">
        <w:rPr>
          <w:sz w:val="20"/>
          <w:szCs w:val="20"/>
        </w:rPr>
        <w:tab/>
        <w:t>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vdeler; </w:t>
      </w:r>
      <w:r w:rsidR="00C371F6" w:rsidRPr="00056F67">
        <w:rPr>
          <w:sz w:val="20"/>
          <w:szCs w:val="20"/>
        </w:rPr>
        <w:t>tam metalden, metal</w:t>
      </w:r>
      <w:r w:rsidR="008A3518" w:rsidRPr="00056F67">
        <w:rPr>
          <w:sz w:val="20"/>
          <w:szCs w:val="20"/>
        </w:rPr>
        <w:t>-seramik kombinasyonundan veya tam seramikten yap</w:t>
      </w:r>
      <w:r w:rsidR="008A3518" w:rsidRPr="00056F67">
        <w:rPr>
          <w:sz w:val="20"/>
          <w:szCs w:val="20"/>
        </w:rPr>
        <w:t>ı</w:t>
      </w:r>
      <w:r w:rsidR="008A3518" w:rsidRPr="00056F67">
        <w:rPr>
          <w:sz w:val="20"/>
          <w:szCs w:val="20"/>
        </w:rPr>
        <w:t>labilirler. Ayr</w:t>
      </w:r>
      <w:r w:rsidR="008A3518" w:rsidRPr="00056F67">
        <w:rPr>
          <w:sz w:val="20"/>
          <w:szCs w:val="20"/>
        </w:rPr>
        <w:t>ı</w:t>
      </w:r>
      <w:r w:rsidR="008A3518" w:rsidRPr="00056F67">
        <w:rPr>
          <w:sz w:val="20"/>
          <w:szCs w:val="20"/>
        </w:rPr>
        <w:t xml:space="preserve">ca; </w:t>
      </w:r>
      <w:proofErr w:type="spellStart"/>
      <w:r w:rsidRPr="00056F67">
        <w:rPr>
          <w:sz w:val="20"/>
          <w:szCs w:val="20"/>
        </w:rPr>
        <w:t>mukozal</w:t>
      </w:r>
      <w:proofErr w:type="spellEnd"/>
      <w:r w:rsidRPr="00056F67">
        <w:rPr>
          <w:sz w:val="20"/>
          <w:szCs w:val="20"/>
        </w:rPr>
        <w:t xml:space="preserve"> konta</w:t>
      </w:r>
      <w:r w:rsidRPr="00056F67">
        <w:rPr>
          <w:rFonts w:hAnsi="Times New Roman"/>
          <w:sz w:val="20"/>
          <w:szCs w:val="20"/>
        </w:rPr>
        <w:t xml:space="preserve">ğı </w:t>
      </w:r>
      <w:r w:rsidR="00F96424" w:rsidRPr="00056F67">
        <w:rPr>
          <w:sz w:val="20"/>
          <w:szCs w:val="20"/>
        </w:rPr>
        <w:t>olanlar (</w:t>
      </w:r>
      <w:proofErr w:type="spellStart"/>
      <w:r w:rsidR="00F96424" w:rsidRPr="00056F67">
        <w:rPr>
          <w:sz w:val="20"/>
          <w:szCs w:val="20"/>
        </w:rPr>
        <w:t>ridge</w:t>
      </w:r>
      <w:proofErr w:type="spellEnd"/>
      <w:r w:rsidR="00F96424" w:rsidRPr="00056F67">
        <w:rPr>
          <w:sz w:val="20"/>
          <w:szCs w:val="20"/>
        </w:rPr>
        <w:t xml:space="preserve"> lap, </w:t>
      </w:r>
      <w:proofErr w:type="spellStart"/>
      <w:r w:rsidR="00F96424" w:rsidRPr="00056F67">
        <w:rPr>
          <w:sz w:val="20"/>
          <w:szCs w:val="20"/>
        </w:rPr>
        <w:t>modifiye</w:t>
      </w:r>
      <w:proofErr w:type="spellEnd"/>
      <w:r w:rsidR="00F96424" w:rsidRPr="00056F67">
        <w:rPr>
          <w:sz w:val="20"/>
          <w:szCs w:val="20"/>
        </w:rPr>
        <w:t xml:space="preserve"> </w:t>
      </w:r>
      <w:proofErr w:type="spellStart"/>
      <w:r w:rsidR="00F96424" w:rsidRPr="00056F67">
        <w:rPr>
          <w:sz w:val="20"/>
          <w:szCs w:val="20"/>
        </w:rPr>
        <w:t>r</w:t>
      </w:r>
      <w:r w:rsidR="00057182" w:rsidRPr="00056F67">
        <w:rPr>
          <w:sz w:val="20"/>
          <w:szCs w:val="20"/>
        </w:rPr>
        <w:t>idge</w:t>
      </w:r>
      <w:proofErr w:type="spellEnd"/>
      <w:r w:rsidR="00057182" w:rsidRPr="00056F67">
        <w:rPr>
          <w:sz w:val="20"/>
          <w:szCs w:val="20"/>
        </w:rPr>
        <w:t xml:space="preserve"> lap, konik,</w:t>
      </w:r>
      <w:r w:rsidRPr="00056F67">
        <w:rPr>
          <w:sz w:val="20"/>
          <w:szCs w:val="20"/>
        </w:rPr>
        <w:t xml:space="preserve"> </w:t>
      </w:r>
      <w:proofErr w:type="spellStart"/>
      <w:r w:rsidRPr="00056F67">
        <w:rPr>
          <w:sz w:val="20"/>
          <w:szCs w:val="20"/>
        </w:rPr>
        <w:t>ovat</w:t>
      </w:r>
      <w:proofErr w:type="spellEnd"/>
      <w:r w:rsidR="00057182" w:rsidRPr="00056F67">
        <w:rPr>
          <w:sz w:val="20"/>
          <w:szCs w:val="20"/>
        </w:rPr>
        <w:t xml:space="preserve"> ve </w:t>
      </w:r>
      <w:proofErr w:type="spellStart"/>
      <w:r w:rsidR="00057182" w:rsidRPr="00056F67">
        <w:rPr>
          <w:sz w:val="20"/>
          <w:szCs w:val="20"/>
        </w:rPr>
        <w:t>modifiye</w:t>
      </w:r>
      <w:proofErr w:type="spellEnd"/>
      <w:r w:rsidR="00057182" w:rsidRPr="00056F67">
        <w:rPr>
          <w:sz w:val="20"/>
          <w:szCs w:val="20"/>
        </w:rPr>
        <w:t xml:space="preserve"> </w:t>
      </w:r>
      <w:proofErr w:type="spellStart"/>
      <w:r w:rsidR="00057182" w:rsidRPr="00056F67">
        <w:rPr>
          <w:sz w:val="20"/>
          <w:szCs w:val="20"/>
        </w:rPr>
        <w:t>ovat</w:t>
      </w:r>
      <w:proofErr w:type="spellEnd"/>
      <w:r w:rsidRPr="00056F67">
        <w:rPr>
          <w:sz w:val="20"/>
          <w:szCs w:val="20"/>
        </w:rPr>
        <w:t xml:space="preserve">) ve </w:t>
      </w:r>
      <w:proofErr w:type="spellStart"/>
      <w:r w:rsidRPr="00056F67">
        <w:rPr>
          <w:sz w:val="20"/>
          <w:szCs w:val="20"/>
        </w:rPr>
        <w:t>mukozal</w:t>
      </w:r>
      <w:proofErr w:type="spellEnd"/>
      <w:r w:rsidRPr="00056F67">
        <w:rPr>
          <w:sz w:val="20"/>
          <w:szCs w:val="20"/>
        </w:rPr>
        <w:t xml:space="preserve"> konta</w:t>
      </w:r>
      <w:r w:rsidRPr="00056F67">
        <w:rPr>
          <w:rFonts w:hAnsi="Times New Roman"/>
          <w:sz w:val="20"/>
          <w:szCs w:val="20"/>
        </w:rPr>
        <w:t xml:space="preserve">ğı </w:t>
      </w:r>
      <w:r w:rsidRPr="00056F67">
        <w:rPr>
          <w:sz w:val="20"/>
          <w:szCs w:val="20"/>
        </w:rPr>
        <w:t>olmayanlar (hijyenik</w:t>
      </w:r>
      <w:r w:rsidR="00F96424" w:rsidRPr="00056F67">
        <w:rPr>
          <w:sz w:val="20"/>
          <w:szCs w:val="20"/>
        </w:rPr>
        <w:t>-</w:t>
      </w:r>
      <w:proofErr w:type="spellStart"/>
      <w:r w:rsidR="00F96424" w:rsidRPr="00056F67">
        <w:rPr>
          <w:sz w:val="20"/>
          <w:szCs w:val="20"/>
        </w:rPr>
        <w:t>sanitary</w:t>
      </w:r>
      <w:proofErr w:type="spellEnd"/>
      <w:r w:rsidRPr="00056F67">
        <w:rPr>
          <w:sz w:val="20"/>
          <w:szCs w:val="20"/>
        </w:rPr>
        <w:t xml:space="preserve"> ve </w:t>
      </w:r>
      <w:proofErr w:type="spellStart"/>
      <w:r w:rsidRPr="00056F67">
        <w:rPr>
          <w:sz w:val="20"/>
          <w:szCs w:val="20"/>
        </w:rPr>
        <w:t>modifiye</w:t>
      </w:r>
      <w:proofErr w:type="spellEnd"/>
      <w:r w:rsidRPr="00056F67">
        <w:rPr>
          <w:sz w:val="20"/>
          <w:szCs w:val="20"/>
        </w:rPr>
        <w:t xml:space="preserve"> hijyenik) olarak iki ana gruba ayr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l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rlar.</w:t>
      </w:r>
    </w:p>
    <w:p w14:paraId="6609B2C5" w14:textId="77777777" w:rsidR="00F96424" w:rsidRPr="00056F67" w:rsidRDefault="00F96424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szCs w:val="20"/>
        </w:rPr>
      </w:pPr>
    </w:p>
    <w:p w14:paraId="14EEC20E" w14:textId="77777777" w:rsidR="00A83EC4" w:rsidRPr="00056F67" w:rsidRDefault="00A83EC4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0"/>
          <w:szCs w:val="20"/>
        </w:rPr>
      </w:pPr>
      <w:proofErr w:type="spellStart"/>
      <w:r w:rsidRPr="00056F67">
        <w:rPr>
          <w:b/>
          <w:bCs/>
          <w:sz w:val="20"/>
          <w:szCs w:val="20"/>
        </w:rPr>
        <w:t>Ridge</w:t>
      </w:r>
      <w:proofErr w:type="spellEnd"/>
      <w:r w:rsidRPr="00056F67">
        <w:rPr>
          <w:b/>
          <w:bCs/>
          <w:sz w:val="20"/>
          <w:szCs w:val="20"/>
        </w:rPr>
        <w:t xml:space="preserve"> Lap G</w:t>
      </w:r>
      <w:r w:rsidRPr="00056F67">
        <w:rPr>
          <w:rFonts w:hAnsi="Times New Roman"/>
          <w:b/>
          <w:bCs/>
          <w:sz w:val="20"/>
          <w:szCs w:val="20"/>
        </w:rPr>
        <w:t>ö</w:t>
      </w:r>
      <w:r w:rsidRPr="00056F67">
        <w:rPr>
          <w:b/>
          <w:bCs/>
          <w:sz w:val="20"/>
          <w:szCs w:val="20"/>
        </w:rPr>
        <w:t>vde</w:t>
      </w:r>
    </w:p>
    <w:p w14:paraId="28D1F74C" w14:textId="3C4C804B" w:rsidR="004D6F38" w:rsidRPr="00056F67" w:rsidRDefault="00A83EC4" w:rsidP="00056F67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ind w:firstLine="720"/>
        <w:rPr>
          <w:sz w:val="20"/>
          <w:szCs w:val="20"/>
        </w:rPr>
      </w:pPr>
      <w:proofErr w:type="spellStart"/>
      <w:r w:rsidRPr="00056F67">
        <w:rPr>
          <w:b/>
          <w:bCs/>
          <w:i/>
          <w:iCs/>
          <w:sz w:val="20"/>
          <w:szCs w:val="20"/>
        </w:rPr>
        <w:t>Saddle</w:t>
      </w:r>
      <w:proofErr w:type="spellEnd"/>
      <w:r w:rsidRPr="00056F67">
        <w:rPr>
          <w:sz w:val="20"/>
          <w:szCs w:val="20"/>
        </w:rPr>
        <w:t xml:space="preserve"> diye de ifade edilen bu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vdeler; </w:t>
      </w:r>
      <w:proofErr w:type="spellStart"/>
      <w:r w:rsidRPr="00056F67">
        <w:rPr>
          <w:sz w:val="20"/>
          <w:szCs w:val="20"/>
        </w:rPr>
        <w:t>kret</w:t>
      </w:r>
      <w:proofErr w:type="spellEnd"/>
      <w:r w:rsidRPr="00056F67">
        <w:rPr>
          <w:sz w:val="20"/>
          <w:szCs w:val="20"/>
        </w:rPr>
        <w:t xml:space="preserve"> 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 xml:space="preserve">zerinde </w:t>
      </w:r>
      <w:proofErr w:type="spellStart"/>
      <w:r w:rsidRPr="00056F67">
        <w:rPr>
          <w:sz w:val="20"/>
          <w:szCs w:val="20"/>
        </w:rPr>
        <w:t>bukko</w:t>
      </w:r>
      <w:proofErr w:type="spellEnd"/>
      <w:r w:rsidRPr="00056F67">
        <w:rPr>
          <w:sz w:val="20"/>
          <w:szCs w:val="20"/>
        </w:rPr>
        <w:t>-lingual y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nde bir eyer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r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nt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s</w:t>
      </w:r>
      <w:r w:rsidRPr="00056F67">
        <w:rPr>
          <w:rFonts w:hAnsi="Times New Roman"/>
          <w:sz w:val="20"/>
          <w:szCs w:val="20"/>
        </w:rPr>
        <w:t xml:space="preserve">ü </w:t>
      </w:r>
      <w:r w:rsidRPr="00056F67">
        <w:rPr>
          <w:sz w:val="20"/>
          <w:szCs w:val="20"/>
        </w:rPr>
        <w:t>sergileyen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 tasar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mlar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d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r.  Di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 xml:space="preserve">siz </w:t>
      </w:r>
      <w:proofErr w:type="spellStart"/>
      <w:r w:rsidRPr="00056F67">
        <w:rPr>
          <w:sz w:val="20"/>
          <w:szCs w:val="20"/>
        </w:rPr>
        <w:t>alveolar</w:t>
      </w:r>
      <w:proofErr w:type="spellEnd"/>
      <w:r w:rsidRPr="00056F67">
        <w:rPr>
          <w:sz w:val="20"/>
          <w:szCs w:val="20"/>
        </w:rPr>
        <w:t xml:space="preserve"> </w:t>
      </w:r>
      <w:proofErr w:type="spellStart"/>
      <w:r w:rsidRPr="00056F67">
        <w:rPr>
          <w:sz w:val="20"/>
          <w:szCs w:val="20"/>
        </w:rPr>
        <w:t>kretin</w:t>
      </w:r>
      <w:proofErr w:type="spellEnd"/>
      <w:r w:rsidRPr="00056F67">
        <w:rPr>
          <w:sz w:val="20"/>
          <w:szCs w:val="20"/>
        </w:rPr>
        <w:t xml:space="preserve"> bukkal ve lingual mukozas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na temas eder.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 i</w:t>
      </w:r>
      <w:r w:rsidRPr="00056F67">
        <w:rPr>
          <w:rFonts w:hAnsi="Times New Roman"/>
          <w:sz w:val="20"/>
          <w:szCs w:val="20"/>
        </w:rPr>
        <w:t xml:space="preserve">ç </w:t>
      </w:r>
      <w:r w:rsidRPr="00056F67">
        <w:rPr>
          <w:sz w:val="20"/>
          <w:szCs w:val="20"/>
        </w:rPr>
        <w:t>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 xml:space="preserve">zeyleri </w:t>
      </w:r>
      <w:proofErr w:type="spellStart"/>
      <w:r w:rsidRPr="00056F67">
        <w:rPr>
          <w:sz w:val="20"/>
          <w:szCs w:val="20"/>
        </w:rPr>
        <w:t>bukko</w:t>
      </w:r>
      <w:proofErr w:type="spellEnd"/>
      <w:r w:rsidRPr="00056F67">
        <w:rPr>
          <w:sz w:val="20"/>
          <w:szCs w:val="20"/>
        </w:rPr>
        <w:t>-lingual y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nde </w:t>
      </w:r>
      <w:proofErr w:type="spellStart"/>
      <w:r w:rsidRPr="00056F67">
        <w:rPr>
          <w:sz w:val="20"/>
          <w:szCs w:val="20"/>
        </w:rPr>
        <w:t>kret</w:t>
      </w:r>
      <w:proofErr w:type="spellEnd"/>
      <w:r w:rsidRPr="00056F67">
        <w:rPr>
          <w:sz w:val="20"/>
          <w:szCs w:val="20"/>
        </w:rPr>
        <w:t xml:space="preserve"> yap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s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n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takip ederek i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b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 xml:space="preserve">key 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 xml:space="preserve">ekilde seyreder. Doku 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rt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c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l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 xml:space="preserve">kleri 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ok fazla oldu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>u i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in hijyenik de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>ildir. Mesio-distal y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nde bir </w:t>
      </w:r>
      <w:proofErr w:type="spellStart"/>
      <w:r w:rsidRPr="00056F67">
        <w:rPr>
          <w:sz w:val="20"/>
          <w:szCs w:val="20"/>
        </w:rPr>
        <w:t>d</w:t>
      </w:r>
      <w:r w:rsidRPr="00056F67">
        <w:rPr>
          <w:rFonts w:hAnsi="Times New Roman"/>
          <w:sz w:val="20"/>
          <w:szCs w:val="20"/>
        </w:rPr>
        <w:t>ış</w:t>
      </w:r>
      <w:r w:rsidRPr="00056F67">
        <w:rPr>
          <w:sz w:val="20"/>
          <w:szCs w:val="20"/>
        </w:rPr>
        <w:t>b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keylik</w:t>
      </w:r>
      <w:proofErr w:type="spellEnd"/>
      <w:r w:rsidRPr="00056F67">
        <w:rPr>
          <w:sz w:val="20"/>
          <w:szCs w:val="20"/>
        </w:rPr>
        <w:t xml:space="preserve"> verilerek nispeten hijyenik bir tasar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ma d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n</w:t>
      </w:r>
      <w:r w:rsidRPr="00056F67">
        <w:rPr>
          <w:rFonts w:hAnsi="Times New Roman"/>
          <w:sz w:val="20"/>
          <w:szCs w:val="20"/>
        </w:rPr>
        <w:t>üş</w:t>
      </w:r>
      <w:r w:rsidRPr="00056F67">
        <w:rPr>
          <w:sz w:val="20"/>
          <w:szCs w:val="20"/>
        </w:rPr>
        <w:t>t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r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 xml:space="preserve">lmeye 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al</w:t>
      </w:r>
      <w:r w:rsidRPr="00056F67">
        <w:rPr>
          <w:rFonts w:hAnsi="Times New Roman"/>
          <w:sz w:val="20"/>
          <w:szCs w:val="20"/>
        </w:rPr>
        <w:t>ışı</w:t>
      </w:r>
      <w:r w:rsidRPr="00056F67">
        <w:rPr>
          <w:sz w:val="20"/>
          <w:szCs w:val="20"/>
        </w:rPr>
        <w:t>l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r.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 i</w:t>
      </w:r>
      <w:r w:rsidRPr="00056F67">
        <w:rPr>
          <w:rFonts w:hAnsi="Times New Roman"/>
          <w:sz w:val="20"/>
          <w:szCs w:val="20"/>
        </w:rPr>
        <w:t xml:space="preserve">ç </w:t>
      </w:r>
      <w:r w:rsidRPr="00056F67">
        <w:rPr>
          <w:sz w:val="20"/>
          <w:szCs w:val="20"/>
        </w:rPr>
        <w:t>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 xml:space="preserve">zeyinin </w:t>
      </w:r>
      <w:r w:rsidRPr="00056F67">
        <w:rPr>
          <w:sz w:val="20"/>
          <w:szCs w:val="20"/>
        </w:rPr>
        <w:lastRenderedPageBreak/>
        <w:t>metal olarak bitirilmesi ve iyi bir polisaj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n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n yap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lmas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 xml:space="preserve">gerekmektedir. Nadiren kemik </w:t>
      </w:r>
      <w:proofErr w:type="spellStart"/>
      <w:r w:rsidRPr="00056F67">
        <w:rPr>
          <w:sz w:val="20"/>
          <w:szCs w:val="20"/>
        </w:rPr>
        <w:t>rezorbsiyonunun</w:t>
      </w:r>
      <w:proofErr w:type="spellEnd"/>
      <w:r w:rsidRPr="00056F67">
        <w:rPr>
          <w:sz w:val="20"/>
          <w:szCs w:val="20"/>
        </w:rPr>
        <w:t xml:space="preserve"> az oldu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 xml:space="preserve">u </w:t>
      </w:r>
      <w:proofErr w:type="spellStart"/>
      <w:r w:rsidRPr="00056F67">
        <w:rPr>
          <w:sz w:val="20"/>
          <w:szCs w:val="20"/>
        </w:rPr>
        <w:t>vak</w:t>
      </w:r>
      <w:r w:rsidRPr="00056F67">
        <w:rPr>
          <w:rFonts w:hAnsi="Times New Roman"/>
          <w:sz w:val="20"/>
          <w:szCs w:val="20"/>
        </w:rPr>
        <w:t>’</w:t>
      </w:r>
      <w:r w:rsidRPr="00056F67">
        <w:rPr>
          <w:sz w:val="20"/>
          <w:szCs w:val="20"/>
        </w:rPr>
        <w:t>alarda</w:t>
      </w:r>
      <w:proofErr w:type="spellEnd"/>
      <w:r w:rsidRPr="00056F67">
        <w:rPr>
          <w:sz w:val="20"/>
          <w:szCs w:val="20"/>
        </w:rPr>
        <w:t xml:space="preserve"> ve 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zellikle </w:t>
      </w:r>
      <w:proofErr w:type="spellStart"/>
      <w:r w:rsidRPr="00056F67">
        <w:rPr>
          <w:sz w:val="20"/>
          <w:szCs w:val="20"/>
        </w:rPr>
        <w:t>fonasyon</w:t>
      </w:r>
      <w:proofErr w:type="spellEnd"/>
      <w:r w:rsidRPr="00056F67">
        <w:rPr>
          <w:sz w:val="20"/>
          <w:szCs w:val="20"/>
        </w:rPr>
        <w:t xml:space="preserve"> ile esteti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 xml:space="preserve">in 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 xml:space="preserve">ok 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nem ta</w:t>
      </w:r>
      <w:r w:rsidRPr="00056F67">
        <w:rPr>
          <w:rFonts w:hAnsi="Times New Roman"/>
          <w:sz w:val="20"/>
          <w:szCs w:val="20"/>
        </w:rPr>
        <w:t>şı</w:t>
      </w:r>
      <w:r w:rsidRPr="00056F67">
        <w:rPr>
          <w:sz w:val="20"/>
          <w:szCs w:val="20"/>
        </w:rPr>
        <w:t>d</w:t>
      </w:r>
      <w:r w:rsidRPr="00056F67">
        <w:rPr>
          <w:rFonts w:hAnsi="Times New Roman"/>
          <w:sz w:val="20"/>
          <w:szCs w:val="20"/>
        </w:rPr>
        <w:t>ığı ü</w:t>
      </w:r>
      <w:r w:rsidRPr="00056F67">
        <w:rPr>
          <w:sz w:val="20"/>
          <w:szCs w:val="20"/>
        </w:rPr>
        <w:t>st anterior b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lgelerde tercih edilebilir.</w:t>
      </w:r>
    </w:p>
    <w:p w14:paraId="153E4B31" w14:textId="77777777" w:rsidR="00A83EC4" w:rsidRPr="00056F67" w:rsidRDefault="00A83EC4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rPr>
          <w:rFonts w:ascii="Times New Roman Bold" w:eastAsia="Times New Roman Bold" w:hAnsi="Times New Roman Bold" w:cs="Times New Roman Bold"/>
          <w:sz w:val="20"/>
          <w:szCs w:val="20"/>
        </w:rPr>
      </w:pPr>
      <w:r w:rsidRPr="00056F67">
        <w:rPr>
          <w:sz w:val="20"/>
          <w:szCs w:val="20"/>
        </w:rPr>
        <w:t xml:space="preserve">  </w:t>
      </w:r>
      <w:proofErr w:type="spellStart"/>
      <w:r w:rsidRPr="00056F67">
        <w:rPr>
          <w:b/>
          <w:bCs/>
          <w:sz w:val="20"/>
          <w:szCs w:val="20"/>
        </w:rPr>
        <w:t>Modifiye</w:t>
      </w:r>
      <w:proofErr w:type="spellEnd"/>
      <w:r w:rsidRPr="00056F67">
        <w:rPr>
          <w:b/>
          <w:bCs/>
          <w:sz w:val="20"/>
          <w:szCs w:val="20"/>
        </w:rPr>
        <w:t xml:space="preserve"> </w:t>
      </w:r>
      <w:proofErr w:type="spellStart"/>
      <w:r w:rsidRPr="00056F67">
        <w:rPr>
          <w:rFonts w:ascii="Times New Roman Bold"/>
          <w:b/>
          <w:sz w:val="20"/>
          <w:szCs w:val="20"/>
        </w:rPr>
        <w:t>Ridge</w:t>
      </w:r>
      <w:proofErr w:type="spellEnd"/>
      <w:r w:rsidRPr="00056F67">
        <w:rPr>
          <w:rFonts w:ascii="Times New Roman Bold"/>
          <w:b/>
          <w:sz w:val="20"/>
          <w:szCs w:val="20"/>
        </w:rPr>
        <w:t xml:space="preserve"> Lap G</w:t>
      </w:r>
      <w:r w:rsidRPr="00056F67">
        <w:rPr>
          <w:rFonts w:hAnsi="Times New Roman Bold"/>
          <w:b/>
          <w:sz w:val="20"/>
          <w:szCs w:val="20"/>
        </w:rPr>
        <w:t>ö</w:t>
      </w:r>
      <w:r w:rsidRPr="00056F67">
        <w:rPr>
          <w:rFonts w:ascii="Times New Roman Bold"/>
          <w:b/>
          <w:sz w:val="20"/>
          <w:szCs w:val="20"/>
        </w:rPr>
        <w:t>vde</w:t>
      </w:r>
    </w:p>
    <w:p w14:paraId="603BF04B" w14:textId="5946931A" w:rsidR="003E2281" w:rsidRPr="00056F67" w:rsidRDefault="00A83EC4" w:rsidP="00056F67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ind w:firstLine="708"/>
        <w:rPr>
          <w:sz w:val="20"/>
          <w:szCs w:val="20"/>
        </w:rPr>
      </w:pPr>
      <w:r w:rsidRPr="00056F67">
        <w:rPr>
          <w:sz w:val="20"/>
          <w:szCs w:val="20"/>
        </w:rPr>
        <w:t>Bu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vdeler de bir 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e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 xml:space="preserve">it </w:t>
      </w:r>
      <w:proofErr w:type="spellStart"/>
      <w:r w:rsidRPr="00056F67">
        <w:rPr>
          <w:sz w:val="20"/>
          <w:szCs w:val="20"/>
        </w:rPr>
        <w:t>modifiye</w:t>
      </w:r>
      <w:proofErr w:type="spellEnd"/>
      <w:r w:rsidRPr="00056F67">
        <w:rPr>
          <w:sz w:val="20"/>
          <w:szCs w:val="20"/>
        </w:rPr>
        <w:t xml:space="preserve"> hijyenik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vdelerdir. Bunlar, en 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ok tercih edilen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vde 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e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ididir. Di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 xml:space="preserve">er </w:t>
      </w:r>
      <w:proofErr w:type="spellStart"/>
      <w:r w:rsidRPr="00056F67">
        <w:rPr>
          <w:sz w:val="20"/>
          <w:szCs w:val="20"/>
        </w:rPr>
        <w:t>modifiye</w:t>
      </w:r>
      <w:proofErr w:type="spellEnd"/>
      <w:r w:rsidRPr="00056F67">
        <w:rPr>
          <w:sz w:val="20"/>
          <w:szCs w:val="20"/>
        </w:rPr>
        <w:t xml:space="preserve"> hijyenik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vdelerden fark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, bu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vdelerdeki tek nokta temas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n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 xml:space="preserve">n </w:t>
      </w:r>
      <w:proofErr w:type="spellStart"/>
      <w:r w:rsidRPr="00056F67">
        <w:rPr>
          <w:sz w:val="20"/>
          <w:szCs w:val="20"/>
        </w:rPr>
        <w:t>kretin</w:t>
      </w:r>
      <w:proofErr w:type="spellEnd"/>
      <w:r w:rsidRPr="00056F67">
        <w:rPr>
          <w:sz w:val="20"/>
          <w:szCs w:val="20"/>
        </w:rPr>
        <w:t xml:space="preserve"> </w:t>
      </w:r>
      <w:proofErr w:type="spellStart"/>
      <w:r w:rsidRPr="00056F67">
        <w:rPr>
          <w:sz w:val="20"/>
          <w:szCs w:val="20"/>
        </w:rPr>
        <w:t>vestib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l</w:t>
      </w:r>
      <w:proofErr w:type="spellEnd"/>
      <w:r w:rsidRPr="00056F67">
        <w:rPr>
          <w:sz w:val="20"/>
          <w:szCs w:val="20"/>
        </w:rPr>
        <w:t xml:space="preserve"> 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nde olu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turulmas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d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 xml:space="preserve">r. Temas, </w:t>
      </w:r>
      <w:proofErr w:type="spellStart"/>
      <w:r w:rsidRPr="00056F67">
        <w:rPr>
          <w:sz w:val="20"/>
          <w:szCs w:val="20"/>
        </w:rPr>
        <w:t>kretin</w:t>
      </w:r>
      <w:proofErr w:type="spellEnd"/>
      <w:r w:rsidRPr="00056F67">
        <w:rPr>
          <w:sz w:val="20"/>
          <w:szCs w:val="20"/>
        </w:rPr>
        <w:t xml:space="preserve"> </w:t>
      </w:r>
      <w:proofErr w:type="spellStart"/>
      <w:r w:rsidRPr="00056F67">
        <w:rPr>
          <w:sz w:val="20"/>
          <w:szCs w:val="20"/>
        </w:rPr>
        <w:t>vestib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l</w:t>
      </w:r>
      <w:proofErr w:type="spellEnd"/>
      <w:r w:rsidRPr="00056F67">
        <w:rPr>
          <w:sz w:val="20"/>
          <w:szCs w:val="20"/>
        </w:rPr>
        <w:t xml:space="preserve"> 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nde sa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>land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ktan sonra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 i</w:t>
      </w:r>
      <w:r w:rsidRPr="00056F67">
        <w:rPr>
          <w:rFonts w:hAnsi="Times New Roman"/>
          <w:sz w:val="20"/>
          <w:szCs w:val="20"/>
        </w:rPr>
        <w:t xml:space="preserve">ç </w:t>
      </w:r>
      <w:r w:rsidRPr="00056F67">
        <w:rPr>
          <w:sz w:val="20"/>
          <w:szCs w:val="20"/>
        </w:rPr>
        <w:t>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zeyi, di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 xml:space="preserve">siz </w:t>
      </w:r>
      <w:proofErr w:type="spellStart"/>
      <w:r w:rsidRPr="00056F67">
        <w:rPr>
          <w:sz w:val="20"/>
          <w:szCs w:val="20"/>
        </w:rPr>
        <w:t>alveolar</w:t>
      </w:r>
      <w:proofErr w:type="spellEnd"/>
      <w:r w:rsidRPr="00056F67">
        <w:rPr>
          <w:sz w:val="20"/>
          <w:szCs w:val="20"/>
        </w:rPr>
        <w:t xml:space="preserve"> </w:t>
      </w:r>
      <w:proofErr w:type="spellStart"/>
      <w:r w:rsidRPr="00056F67">
        <w:rPr>
          <w:sz w:val="20"/>
          <w:szCs w:val="20"/>
        </w:rPr>
        <w:t>kretten</w:t>
      </w:r>
      <w:proofErr w:type="spellEnd"/>
      <w:r w:rsidRPr="00056F67">
        <w:rPr>
          <w:sz w:val="20"/>
          <w:szCs w:val="20"/>
        </w:rPr>
        <w:t xml:space="preserve"> uzakla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maya ba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 xml:space="preserve">lar. 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nce </w:t>
      </w:r>
      <w:proofErr w:type="spellStart"/>
      <w:r w:rsidRPr="00056F67">
        <w:rPr>
          <w:sz w:val="20"/>
          <w:szCs w:val="20"/>
        </w:rPr>
        <w:t>labio</w:t>
      </w:r>
      <w:proofErr w:type="spellEnd"/>
      <w:r w:rsidRPr="00056F67">
        <w:rPr>
          <w:sz w:val="20"/>
          <w:szCs w:val="20"/>
        </w:rPr>
        <w:t>-lingual y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nde bir </w:t>
      </w:r>
      <w:proofErr w:type="spellStart"/>
      <w:r w:rsidRPr="00056F67">
        <w:rPr>
          <w:sz w:val="20"/>
          <w:szCs w:val="20"/>
        </w:rPr>
        <w:t>i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b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keylik</w:t>
      </w:r>
      <w:proofErr w:type="spellEnd"/>
      <w:r w:rsidRPr="00056F67">
        <w:rPr>
          <w:sz w:val="20"/>
          <w:szCs w:val="20"/>
        </w:rPr>
        <w:t xml:space="preserve">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steren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 i</w:t>
      </w:r>
      <w:r w:rsidRPr="00056F67">
        <w:rPr>
          <w:rFonts w:hAnsi="Times New Roman"/>
          <w:sz w:val="20"/>
          <w:szCs w:val="20"/>
        </w:rPr>
        <w:t xml:space="preserve">ç </w:t>
      </w:r>
      <w:r w:rsidRPr="00056F67">
        <w:rPr>
          <w:sz w:val="20"/>
          <w:szCs w:val="20"/>
        </w:rPr>
        <w:t>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zeyi, sonra her y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nde d</w:t>
      </w:r>
      <w:r w:rsidRPr="00056F67">
        <w:rPr>
          <w:rFonts w:hAnsi="Times New Roman"/>
          <w:sz w:val="20"/>
          <w:szCs w:val="20"/>
        </w:rPr>
        <w:t>ış</w:t>
      </w:r>
      <w:r w:rsidRPr="00056F67">
        <w:rPr>
          <w:sz w:val="20"/>
          <w:szCs w:val="20"/>
        </w:rPr>
        <w:t>b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 xml:space="preserve">key bir 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ekil olu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turarak sonlan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r.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vdenin </w:t>
      </w:r>
      <w:proofErr w:type="spellStart"/>
      <w:r w:rsidRPr="00056F67">
        <w:rPr>
          <w:sz w:val="20"/>
          <w:szCs w:val="20"/>
        </w:rPr>
        <w:t>krete</w:t>
      </w:r>
      <w:proofErr w:type="spellEnd"/>
      <w:r w:rsidRPr="00056F67">
        <w:rPr>
          <w:sz w:val="20"/>
          <w:szCs w:val="20"/>
        </w:rPr>
        <w:t xml:space="preserve"> bakan 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zeyi metal olarak bitirilmeli ve akrilik ge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i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i d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zg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 xml:space="preserve">n bir 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ekilde sa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>lanmal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d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 xml:space="preserve">r. </w:t>
      </w:r>
      <w:proofErr w:type="spellStart"/>
      <w:r w:rsidRPr="00056F67">
        <w:rPr>
          <w:sz w:val="20"/>
          <w:szCs w:val="20"/>
        </w:rPr>
        <w:t>Modifiye</w:t>
      </w:r>
      <w:proofErr w:type="spellEnd"/>
      <w:r w:rsidRPr="00056F67">
        <w:rPr>
          <w:sz w:val="20"/>
          <w:szCs w:val="20"/>
        </w:rPr>
        <w:t xml:space="preserve"> </w:t>
      </w:r>
      <w:proofErr w:type="spellStart"/>
      <w:r w:rsidRPr="00056F67">
        <w:rPr>
          <w:sz w:val="20"/>
          <w:szCs w:val="20"/>
        </w:rPr>
        <w:t>ridge</w:t>
      </w:r>
      <w:proofErr w:type="spellEnd"/>
      <w:r w:rsidRPr="00056F67">
        <w:rPr>
          <w:sz w:val="20"/>
          <w:szCs w:val="20"/>
        </w:rPr>
        <w:t xml:space="preserve"> lap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vdelerin de hijyenik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vdeler ve </w:t>
      </w:r>
      <w:proofErr w:type="spellStart"/>
      <w:r w:rsidRPr="00056F67">
        <w:rPr>
          <w:sz w:val="20"/>
          <w:szCs w:val="20"/>
        </w:rPr>
        <w:t>modifiye</w:t>
      </w:r>
      <w:proofErr w:type="spellEnd"/>
      <w:r w:rsidRPr="00056F67">
        <w:rPr>
          <w:sz w:val="20"/>
          <w:szCs w:val="20"/>
        </w:rPr>
        <w:t xml:space="preserve"> hijyenik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vdelerde oldu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>u gibi di</w:t>
      </w:r>
      <w:r w:rsidRPr="00056F67">
        <w:rPr>
          <w:rFonts w:hAnsi="Times New Roman"/>
          <w:sz w:val="20"/>
          <w:szCs w:val="20"/>
        </w:rPr>
        <w:t xml:space="preserve">ş </w:t>
      </w:r>
      <w:r w:rsidRPr="00056F67">
        <w:rPr>
          <w:sz w:val="20"/>
          <w:szCs w:val="20"/>
        </w:rPr>
        <w:t>ipi ile temizlenmeleri son derece kolayd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r. Estetik gereksinim olan b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lgelerde g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venle kullan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labilirler.</w:t>
      </w:r>
    </w:p>
    <w:p w14:paraId="47778F2F" w14:textId="77777777" w:rsidR="00A83EC4" w:rsidRPr="00056F67" w:rsidRDefault="00A83EC4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rPr>
          <w:rFonts w:ascii="Times New Roman Bold" w:eastAsia="Times New Roman Bold" w:hAnsi="Times New Roman Bold" w:cs="Times New Roman Bold"/>
          <w:b/>
          <w:sz w:val="20"/>
          <w:szCs w:val="20"/>
        </w:rPr>
      </w:pPr>
      <w:r w:rsidRPr="00056F67">
        <w:rPr>
          <w:rFonts w:ascii="Times New Roman Bold"/>
          <w:b/>
          <w:sz w:val="20"/>
          <w:szCs w:val="20"/>
        </w:rPr>
        <w:t>Konik G</w:t>
      </w:r>
      <w:r w:rsidRPr="00056F67">
        <w:rPr>
          <w:rFonts w:hAnsi="Times New Roman Bold"/>
          <w:b/>
          <w:sz w:val="20"/>
          <w:szCs w:val="20"/>
        </w:rPr>
        <w:t>ö</w:t>
      </w:r>
      <w:r w:rsidRPr="00056F67">
        <w:rPr>
          <w:rFonts w:ascii="Times New Roman Bold"/>
          <w:b/>
          <w:sz w:val="20"/>
          <w:szCs w:val="20"/>
        </w:rPr>
        <w:t>vde</w:t>
      </w:r>
    </w:p>
    <w:p w14:paraId="3CCDCC12" w14:textId="0BDFAE87" w:rsidR="00EC58D5" w:rsidRPr="00056F67" w:rsidRDefault="00A83EC4" w:rsidP="00056F67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ind w:firstLine="708"/>
        <w:rPr>
          <w:sz w:val="20"/>
          <w:szCs w:val="20"/>
        </w:rPr>
      </w:pPr>
      <w:r w:rsidRPr="00056F67">
        <w:rPr>
          <w:sz w:val="20"/>
          <w:szCs w:val="20"/>
        </w:rPr>
        <w:t>Di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>er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vde 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e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itlerinden farkl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 xml:space="preserve">olarak bu 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e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it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vdelerde mukozaya tek nokta temas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s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z konusudur. Bu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vdelerin alt 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zeyi bir mermi veya yumurtay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and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r.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 alt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n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n rahat temizlenebilmesi i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 xml:space="preserve">in lingual veya </w:t>
      </w:r>
      <w:proofErr w:type="spellStart"/>
      <w:r w:rsidRPr="00056F67">
        <w:rPr>
          <w:sz w:val="20"/>
          <w:szCs w:val="20"/>
        </w:rPr>
        <w:t>palatinalde</w:t>
      </w:r>
      <w:proofErr w:type="spellEnd"/>
      <w:r w:rsidRPr="00056F67">
        <w:rPr>
          <w:sz w:val="20"/>
          <w:szCs w:val="20"/>
        </w:rPr>
        <w:t xml:space="preserve"> hijyenik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 gibi haz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rlan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r. T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m alt 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 xml:space="preserve">zeyde </w:t>
      </w:r>
      <w:proofErr w:type="spellStart"/>
      <w:r w:rsidRPr="00056F67">
        <w:rPr>
          <w:sz w:val="20"/>
          <w:szCs w:val="20"/>
        </w:rPr>
        <w:t>d</w:t>
      </w:r>
      <w:r w:rsidRPr="00056F67">
        <w:rPr>
          <w:rFonts w:hAnsi="Times New Roman"/>
          <w:sz w:val="20"/>
          <w:szCs w:val="20"/>
        </w:rPr>
        <w:t>ış</w:t>
      </w:r>
      <w:r w:rsidRPr="00056F67">
        <w:rPr>
          <w:sz w:val="20"/>
          <w:szCs w:val="20"/>
        </w:rPr>
        <w:t>b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keylik</w:t>
      </w:r>
      <w:proofErr w:type="spellEnd"/>
      <w:r w:rsidRPr="00056F67">
        <w:rPr>
          <w:sz w:val="20"/>
          <w:szCs w:val="20"/>
        </w:rPr>
        <w:t xml:space="preserve"> sergiler ve orta b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lgelerinden </w:t>
      </w:r>
      <w:proofErr w:type="spellStart"/>
      <w:r w:rsidRPr="00056F67">
        <w:rPr>
          <w:sz w:val="20"/>
          <w:szCs w:val="20"/>
        </w:rPr>
        <w:t>krete</w:t>
      </w:r>
      <w:proofErr w:type="spellEnd"/>
      <w:r w:rsidRPr="00056F67">
        <w:rPr>
          <w:sz w:val="20"/>
          <w:szCs w:val="20"/>
        </w:rPr>
        <w:t xml:space="preserve"> temas ederler. </w:t>
      </w:r>
      <w:proofErr w:type="spellStart"/>
      <w:r w:rsidRPr="00056F67">
        <w:rPr>
          <w:sz w:val="20"/>
          <w:szCs w:val="20"/>
        </w:rPr>
        <w:t>Krete</w:t>
      </w:r>
      <w:proofErr w:type="spellEnd"/>
      <w:r w:rsidRPr="00056F67">
        <w:rPr>
          <w:sz w:val="20"/>
          <w:szCs w:val="20"/>
        </w:rPr>
        <w:t xml:space="preserve"> temas eden alt 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 xml:space="preserve">zeyin kesinlikle metal olarak </w:t>
      </w:r>
      <w:proofErr w:type="spellStart"/>
      <w:r w:rsidRPr="00056F67">
        <w:rPr>
          <w:sz w:val="20"/>
          <w:szCs w:val="20"/>
        </w:rPr>
        <w:t>bitirlmesi</w:t>
      </w:r>
      <w:proofErr w:type="spellEnd"/>
      <w:r w:rsidRPr="00056F67">
        <w:rPr>
          <w:sz w:val="20"/>
          <w:szCs w:val="20"/>
        </w:rPr>
        <w:t xml:space="preserve"> gereklidir. 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zellikle estetik zorunluluk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stermeyen molar b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lgede ve </w:t>
      </w:r>
      <w:proofErr w:type="spellStart"/>
      <w:r w:rsidRPr="00056F67">
        <w:rPr>
          <w:sz w:val="20"/>
          <w:szCs w:val="20"/>
        </w:rPr>
        <w:t>kretlerin</w:t>
      </w:r>
      <w:proofErr w:type="spellEnd"/>
      <w:r w:rsidRPr="00056F67">
        <w:rPr>
          <w:sz w:val="20"/>
          <w:szCs w:val="20"/>
        </w:rPr>
        <w:t xml:space="preserve"> ince oldu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>u durumlarda tercih edilirler.</w:t>
      </w:r>
    </w:p>
    <w:p w14:paraId="79632A47" w14:textId="77777777" w:rsidR="00A83EC4" w:rsidRPr="00056F67" w:rsidRDefault="00A83EC4" w:rsidP="00A83EC4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rPr>
          <w:rFonts w:ascii="Times New Roman Bold" w:eastAsia="Times New Roman Bold" w:hAnsi="Times New Roman Bold" w:cs="Times New Roman Bold"/>
          <w:b/>
          <w:sz w:val="20"/>
          <w:szCs w:val="20"/>
        </w:rPr>
      </w:pPr>
      <w:proofErr w:type="spellStart"/>
      <w:r w:rsidRPr="00056F67">
        <w:rPr>
          <w:rFonts w:ascii="Times New Roman Bold"/>
          <w:b/>
          <w:sz w:val="20"/>
          <w:szCs w:val="20"/>
        </w:rPr>
        <w:t>Ovat</w:t>
      </w:r>
      <w:proofErr w:type="spellEnd"/>
      <w:r w:rsidRPr="00056F67">
        <w:rPr>
          <w:rFonts w:ascii="Times New Roman Bold"/>
          <w:b/>
          <w:sz w:val="20"/>
          <w:szCs w:val="20"/>
        </w:rPr>
        <w:t xml:space="preserve"> G</w:t>
      </w:r>
      <w:r w:rsidRPr="00056F67">
        <w:rPr>
          <w:rFonts w:hAnsi="Times New Roman Bold"/>
          <w:b/>
          <w:sz w:val="20"/>
          <w:szCs w:val="20"/>
        </w:rPr>
        <w:t>ö</w:t>
      </w:r>
      <w:r w:rsidRPr="00056F67">
        <w:rPr>
          <w:rFonts w:ascii="Times New Roman Bold"/>
          <w:b/>
          <w:sz w:val="20"/>
          <w:szCs w:val="20"/>
        </w:rPr>
        <w:t xml:space="preserve">vde </w:t>
      </w:r>
    </w:p>
    <w:p w14:paraId="25875DB3" w14:textId="249FF00A" w:rsidR="00EC58D5" w:rsidRPr="00056F67" w:rsidRDefault="00A83EC4" w:rsidP="00805080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rPr>
          <w:rFonts w:ascii="Times New Roman Bold"/>
          <w:sz w:val="20"/>
          <w:szCs w:val="20"/>
        </w:rPr>
      </w:pPr>
      <w:r w:rsidRPr="00056F67">
        <w:rPr>
          <w:rFonts w:hAnsi="Times New Roman" w:cs="Times New Roman"/>
          <w:sz w:val="20"/>
          <w:szCs w:val="20"/>
        </w:rPr>
        <w:t xml:space="preserve">Konik gövdenin </w:t>
      </w:r>
      <w:proofErr w:type="spellStart"/>
      <w:r w:rsidRPr="00056F67">
        <w:rPr>
          <w:rFonts w:hAnsi="Times New Roman" w:cs="Times New Roman"/>
          <w:sz w:val="20"/>
          <w:szCs w:val="20"/>
        </w:rPr>
        <w:t>kretteki</w:t>
      </w:r>
      <w:proofErr w:type="spellEnd"/>
      <w:r w:rsidRPr="00056F67">
        <w:rPr>
          <w:rFonts w:hAnsi="Times New Roman" w:cs="Times New Roman"/>
          <w:sz w:val="20"/>
          <w:szCs w:val="20"/>
        </w:rPr>
        <w:t xml:space="preserve"> çekim soketine oturtularak, </w:t>
      </w:r>
      <w:proofErr w:type="spellStart"/>
      <w:r w:rsidRPr="00056F67">
        <w:rPr>
          <w:rFonts w:hAnsi="Times New Roman" w:cs="Times New Roman"/>
          <w:sz w:val="20"/>
          <w:szCs w:val="20"/>
        </w:rPr>
        <w:t>kret</w:t>
      </w:r>
      <w:proofErr w:type="spellEnd"/>
      <w:r w:rsidRPr="00056F67">
        <w:rPr>
          <w:rFonts w:hAnsi="Times New Roman" w:cs="Times New Roman"/>
          <w:sz w:val="20"/>
          <w:szCs w:val="20"/>
        </w:rPr>
        <w:t xml:space="preserve"> içerisinden çıkıyormuş izlenimi verilmiş şeklidir. Üst keserler ve </w:t>
      </w:r>
      <w:proofErr w:type="spellStart"/>
      <w:r w:rsidRPr="00056F67">
        <w:rPr>
          <w:rFonts w:hAnsi="Times New Roman" w:cs="Times New Roman"/>
          <w:sz w:val="20"/>
          <w:szCs w:val="20"/>
        </w:rPr>
        <w:t>kanin</w:t>
      </w:r>
      <w:proofErr w:type="spellEnd"/>
      <w:r w:rsidRPr="00056F67">
        <w:rPr>
          <w:rFonts w:hAnsi="Times New Roman" w:cs="Times New Roman"/>
          <w:sz w:val="20"/>
          <w:szCs w:val="20"/>
        </w:rPr>
        <w:t xml:space="preserve"> dişleri gibi çok üst seviyede estetik zorunluluk olan dişlerde kullanılırlar</w:t>
      </w:r>
      <w:r w:rsidRPr="00056F67">
        <w:rPr>
          <w:rFonts w:ascii="Times New Roman Bold"/>
          <w:sz w:val="20"/>
          <w:szCs w:val="20"/>
        </w:rPr>
        <w:t>.</w:t>
      </w:r>
    </w:p>
    <w:p w14:paraId="420CB085" w14:textId="5AD447C2" w:rsidR="00805080" w:rsidRPr="00056F67" w:rsidRDefault="00805080" w:rsidP="00805080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rPr>
          <w:rFonts w:ascii="Times New Roman Bold" w:eastAsia="Times New Roman Bold" w:hAnsi="Times New Roman Bold" w:cs="Times New Roman Bold"/>
          <w:b/>
          <w:sz w:val="20"/>
          <w:szCs w:val="20"/>
        </w:rPr>
      </w:pPr>
      <w:proofErr w:type="spellStart"/>
      <w:r w:rsidRPr="00056F67">
        <w:rPr>
          <w:rFonts w:ascii="Times New Roman Bold"/>
          <w:b/>
          <w:sz w:val="20"/>
          <w:szCs w:val="20"/>
        </w:rPr>
        <w:t>Modifiye</w:t>
      </w:r>
      <w:proofErr w:type="spellEnd"/>
      <w:r w:rsidRPr="00056F67">
        <w:rPr>
          <w:rFonts w:ascii="Times New Roman Bold"/>
          <w:b/>
          <w:sz w:val="20"/>
          <w:szCs w:val="20"/>
        </w:rPr>
        <w:t xml:space="preserve"> </w:t>
      </w:r>
      <w:proofErr w:type="spellStart"/>
      <w:r w:rsidRPr="00056F67">
        <w:rPr>
          <w:rFonts w:ascii="Times New Roman Bold"/>
          <w:b/>
          <w:sz w:val="20"/>
          <w:szCs w:val="20"/>
        </w:rPr>
        <w:t>Ovat</w:t>
      </w:r>
      <w:proofErr w:type="spellEnd"/>
      <w:r w:rsidRPr="00056F67">
        <w:rPr>
          <w:rFonts w:ascii="Times New Roman Bold"/>
          <w:b/>
          <w:sz w:val="20"/>
          <w:szCs w:val="20"/>
        </w:rPr>
        <w:t xml:space="preserve"> G</w:t>
      </w:r>
      <w:r w:rsidRPr="00056F67">
        <w:rPr>
          <w:rFonts w:hAnsi="Times New Roman Bold"/>
          <w:b/>
          <w:sz w:val="20"/>
          <w:szCs w:val="20"/>
        </w:rPr>
        <w:t>ö</w:t>
      </w:r>
      <w:r w:rsidRPr="00056F67">
        <w:rPr>
          <w:rFonts w:ascii="Times New Roman Bold"/>
          <w:b/>
          <w:sz w:val="20"/>
          <w:szCs w:val="20"/>
        </w:rPr>
        <w:t xml:space="preserve">vde </w:t>
      </w:r>
    </w:p>
    <w:p w14:paraId="6F38AD54" w14:textId="49D482DC" w:rsidR="00BD4319" w:rsidRPr="00056F67" w:rsidRDefault="000E045A" w:rsidP="00056F67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rPr>
          <w:rFonts w:ascii="Times New Roman Bold" w:eastAsia="Times New Roman Bold" w:hAnsi="Times New Roman Bold" w:cs="Times New Roman Bold"/>
          <w:sz w:val="20"/>
          <w:szCs w:val="20"/>
        </w:rPr>
      </w:pPr>
      <w:r w:rsidRPr="00056F67">
        <w:rPr>
          <w:rFonts w:hAnsi="Times New Roman" w:cs="Times New Roman"/>
          <w:sz w:val="20"/>
          <w:szCs w:val="20"/>
        </w:rPr>
        <w:tab/>
        <w:t>Horizontal kemik kaybının, standart k</w:t>
      </w:r>
      <w:r w:rsidR="00805080" w:rsidRPr="00056F67">
        <w:rPr>
          <w:rFonts w:hAnsi="Times New Roman" w:cs="Times New Roman"/>
          <w:sz w:val="20"/>
          <w:szCs w:val="20"/>
        </w:rPr>
        <w:t xml:space="preserve">onik gövdenin </w:t>
      </w:r>
      <w:r w:rsidRPr="00056F67">
        <w:rPr>
          <w:rFonts w:hAnsi="Times New Roman" w:cs="Times New Roman"/>
          <w:sz w:val="20"/>
          <w:szCs w:val="20"/>
        </w:rPr>
        <w:t xml:space="preserve">yapımına izin vermediği ön santral dişler gibi aşırı estetik gereksinim olan ve gıda/tükürük kaçışının hiç istenmediği özel durumlarda </w:t>
      </w:r>
      <w:proofErr w:type="spellStart"/>
      <w:r w:rsidRPr="00056F67">
        <w:rPr>
          <w:rFonts w:hAnsi="Times New Roman" w:cs="Times New Roman"/>
          <w:sz w:val="20"/>
          <w:szCs w:val="20"/>
        </w:rPr>
        <w:t>endikedir</w:t>
      </w:r>
      <w:proofErr w:type="spellEnd"/>
      <w:r w:rsidRPr="00056F67">
        <w:rPr>
          <w:rFonts w:hAnsi="Times New Roman" w:cs="Times New Roman"/>
          <w:sz w:val="20"/>
          <w:szCs w:val="20"/>
        </w:rPr>
        <w:t>.</w:t>
      </w:r>
      <w:r w:rsidR="00E95F9A" w:rsidRPr="00056F67">
        <w:rPr>
          <w:rFonts w:hAnsi="Times New Roman" w:cs="Times New Roman"/>
          <w:sz w:val="20"/>
          <w:szCs w:val="20"/>
        </w:rPr>
        <w:t xml:space="preserve"> </w:t>
      </w:r>
      <w:proofErr w:type="spellStart"/>
      <w:r w:rsidR="00E95F9A" w:rsidRPr="00056F67">
        <w:rPr>
          <w:rFonts w:hAnsi="Times New Roman" w:cs="Times New Roman"/>
          <w:sz w:val="20"/>
          <w:szCs w:val="20"/>
        </w:rPr>
        <w:t>Ovat</w:t>
      </w:r>
      <w:proofErr w:type="spellEnd"/>
      <w:r w:rsidR="00E95F9A" w:rsidRPr="00056F67">
        <w:rPr>
          <w:rFonts w:hAnsi="Times New Roman" w:cs="Times New Roman"/>
          <w:sz w:val="20"/>
          <w:szCs w:val="20"/>
        </w:rPr>
        <w:t xml:space="preserve"> gövdeye göre </w:t>
      </w:r>
      <w:proofErr w:type="spellStart"/>
      <w:r w:rsidR="00E95F9A" w:rsidRPr="00056F67">
        <w:rPr>
          <w:rFonts w:hAnsi="Times New Roman" w:cs="Times New Roman"/>
          <w:sz w:val="20"/>
          <w:szCs w:val="20"/>
        </w:rPr>
        <w:t>apeks</w:t>
      </w:r>
      <w:proofErr w:type="spellEnd"/>
      <w:r w:rsidR="00E95F9A" w:rsidRPr="00056F67">
        <w:rPr>
          <w:rFonts w:hAnsi="Times New Roman" w:cs="Times New Roman"/>
          <w:sz w:val="20"/>
          <w:szCs w:val="20"/>
        </w:rPr>
        <w:t xml:space="preserve"> pozisyonu daha </w:t>
      </w:r>
      <w:proofErr w:type="spellStart"/>
      <w:r w:rsidR="00E95F9A" w:rsidRPr="00056F67">
        <w:rPr>
          <w:rFonts w:hAnsi="Times New Roman" w:cs="Times New Roman"/>
          <w:sz w:val="20"/>
          <w:szCs w:val="20"/>
        </w:rPr>
        <w:t>fasiyal</w:t>
      </w:r>
      <w:proofErr w:type="spellEnd"/>
      <w:r w:rsidR="00E95F9A" w:rsidRPr="00056F67">
        <w:rPr>
          <w:rFonts w:hAnsi="Times New Roman" w:cs="Times New Roman"/>
          <w:sz w:val="20"/>
          <w:szCs w:val="20"/>
        </w:rPr>
        <w:t xml:space="preserve"> bölgede konumlandırılmıştır.</w:t>
      </w:r>
    </w:p>
    <w:p w14:paraId="7CD5181E" w14:textId="77777777" w:rsidR="00057182" w:rsidRPr="00056F67" w:rsidRDefault="00057182" w:rsidP="00057182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rPr>
          <w:b/>
          <w:bCs/>
          <w:sz w:val="20"/>
          <w:szCs w:val="20"/>
        </w:rPr>
      </w:pPr>
      <w:r w:rsidRPr="00056F67">
        <w:rPr>
          <w:b/>
          <w:bCs/>
          <w:sz w:val="20"/>
          <w:szCs w:val="20"/>
        </w:rPr>
        <w:t xml:space="preserve">  Hijyenik G</w:t>
      </w:r>
      <w:r w:rsidRPr="00056F67">
        <w:rPr>
          <w:rFonts w:hAnsi="Times New Roman"/>
          <w:b/>
          <w:bCs/>
          <w:sz w:val="20"/>
          <w:szCs w:val="20"/>
        </w:rPr>
        <w:t>ö</w:t>
      </w:r>
      <w:r w:rsidRPr="00056F67">
        <w:rPr>
          <w:b/>
          <w:bCs/>
          <w:sz w:val="20"/>
          <w:szCs w:val="20"/>
        </w:rPr>
        <w:t>vde</w:t>
      </w:r>
    </w:p>
    <w:p w14:paraId="032522B1" w14:textId="6E8769D4" w:rsidR="00FF477E" w:rsidRPr="00056F67" w:rsidRDefault="00057182" w:rsidP="00056F67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ind w:firstLine="720"/>
        <w:rPr>
          <w:sz w:val="20"/>
          <w:szCs w:val="20"/>
        </w:rPr>
      </w:pPr>
      <w:r w:rsidRPr="00056F67">
        <w:rPr>
          <w:sz w:val="20"/>
          <w:szCs w:val="20"/>
        </w:rPr>
        <w:t>Bu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vde 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e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idinde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 alt 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zeyi, di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 xml:space="preserve">siz </w:t>
      </w:r>
      <w:proofErr w:type="spellStart"/>
      <w:r w:rsidRPr="00056F67">
        <w:rPr>
          <w:sz w:val="20"/>
          <w:szCs w:val="20"/>
        </w:rPr>
        <w:t>kret</w:t>
      </w:r>
      <w:proofErr w:type="spellEnd"/>
      <w:r w:rsidRPr="00056F67">
        <w:rPr>
          <w:sz w:val="20"/>
          <w:szCs w:val="20"/>
        </w:rPr>
        <w:t xml:space="preserve"> tepesinden yakla</w:t>
      </w:r>
      <w:r w:rsidRPr="00056F67">
        <w:rPr>
          <w:rFonts w:hAnsi="Times New Roman"/>
          <w:sz w:val="20"/>
          <w:szCs w:val="20"/>
        </w:rPr>
        <w:t>şı</w:t>
      </w:r>
      <w:r w:rsidRPr="00056F67">
        <w:rPr>
          <w:sz w:val="20"/>
          <w:szCs w:val="20"/>
        </w:rPr>
        <w:t xml:space="preserve">k 2 </w:t>
      </w:r>
      <w:r w:rsidRPr="00056F67">
        <w:rPr>
          <w:rFonts w:hAnsi="Times New Roman"/>
          <w:sz w:val="20"/>
          <w:szCs w:val="20"/>
        </w:rPr>
        <w:t xml:space="preserve">– </w:t>
      </w:r>
      <w:r w:rsidRPr="00056F67">
        <w:rPr>
          <w:sz w:val="20"/>
          <w:szCs w:val="20"/>
        </w:rPr>
        <w:t>4 mm uzakta yer al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r. Dolay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s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yla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vdenin doku ile temas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yoktur.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 alt 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zeyi her y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nde d</w:t>
      </w:r>
      <w:r w:rsidRPr="00056F67">
        <w:rPr>
          <w:rFonts w:hAnsi="Times New Roman"/>
          <w:sz w:val="20"/>
          <w:szCs w:val="20"/>
        </w:rPr>
        <w:t>ış</w:t>
      </w:r>
      <w:r w:rsidRPr="00056F67">
        <w:rPr>
          <w:sz w:val="20"/>
          <w:szCs w:val="20"/>
        </w:rPr>
        <w:t>b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key olarak haz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rlan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r. Di</w:t>
      </w:r>
      <w:r w:rsidRPr="00056F67">
        <w:rPr>
          <w:rFonts w:hAnsi="Times New Roman"/>
          <w:sz w:val="20"/>
          <w:szCs w:val="20"/>
        </w:rPr>
        <w:t xml:space="preserve">ş </w:t>
      </w:r>
      <w:r w:rsidRPr="00056F67">
        <w:rPr>
          <w:sz w:val="20"/>
          <w:szCs w:val="20"/>
        </w:rPr>
        <w:t>eti ile bir temas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s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z konusu olmasa </w:t>
      </w:r>
      <w:proofErr w:type="gramStart"/>
      <w:r w:rsidRPr="00056F67">
        <w:rPr>
          <w:sz w:val="20"/>
          <w:szCs w:val="20"/>
        </w:rPr>
        <w:t>da,</w:t>
      </w:r>
      <w:proofErr w:type="gramEnd"/>
      <w:r w:rsidRPr="00056F67">
        <w:rPr>
          <w:sz w:val="20"/>
          <w:szCs w:val="20"/>
        </w:rPr>
        <w:t xml:space="preserve"> bu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vdelerin de </w:t>
      </w:r>
      <w:proofErr w:type="spellStart"/>
      <w:r w:rsidRPr="00056F67">
        <w:rPr>
          <w:sz w:val="20"/>
          <w:szCs w:val="20"/>
        </w:rPr>
        <w:t>krete</w:t>
      </w:r>
      <w:proofErr w:type="spellEnd"/>
      <w:r w:rsidRPr="00056F67">
        <w:rPr>
          <w:sz w:val="20"/>
          <w:szCs w:val="20"/>
        </w:rPr>
        <w:t xml:space="preserve"> bakan 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n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n metal ile bitirilmesi, akrilik ile metal aras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ndaki birle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im yerlerinin d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zg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n olarak s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f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 xml:space="preserve">rlanacak </w:t>
      </w:r>
      <w:r w:rsidRPr="00056F67">
        <w:rPr>
          <w:rFonts w:hAnsi="Times New Roman"/>
          <w:sz w:val="20"/>
          <w:szCs w:val="20"/>
        </w:rPr>
        <w:t>ş</w:t>
      </w:r>
      <w:r w:rsidRPr="00056F67">
        <w:rPr>
          <w:sz w:val="20"/>
          <w:szCs w:val="20"/>
        </w:rPr>
        <w:t>ekilde haz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rlanmas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gerekmektedir. Bu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vdelerin alt k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s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mlar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di</w:t>
      </w:r>
      <w:r w:rsidRPr="00056F67">
        <w:rPr>
          <w:rFonts w:hAnsi="Times New Roman"/>
          <w:sz w:val="20"/>
          <w:szCs w:val="20"/>
        </w:rPr>
        <w:t xml:space="preserve">ş </w:t>
      </w:r>
      <w:r w:rsidRPr="00056F67">
        <w:rPr>
          <w:sz w:val="20"/>
          <w:szCs w:val="20"/>
        </w:rPr>
        <w:t xml:space="preserve">ipi veya </w:t>
      </w:r>
      <w:proofErr w:type="spellStart"/>
      <w:r w:rsidRPr="00056F67">
        <w:rPr>
          <w:sz w:val="20"/>
          <w:szCs w:val="20"/>
        </w:rPr>
        <w:lastRenderedPageBreak/>
        <w:t>aray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</w:t>
      </w:r>
      <w:proofErr w:type="spellEnd"/>
      <w:r w:rsidRPr="00056F67">
        <w:rPr>
          <w:sz w:val="20"/>
          <w:szCs w:val="20"/>
        </w:rPr>
        <w:t xml:space="preserve"> f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alar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ile kolayl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kla temizlenebilir. Hijyenik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vdeler, 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zellikle estetik s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k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nt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yaratmayacak olan alt posterior b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 xml:space="preserve">lgelerde tercih edilir.  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st posterior b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lgede kullan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m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, g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dalar i</w:t>
      </w:r>
      <w:r w:rsidRPr="00056F67">
        <w:rPr>
          <w:rFonts w:hAnsi="Times New Roman"/>
          <w:sz w:val="20"/>
          <w:szCs w:val="20"/>
        </w:rPr>
        <w:t>ç</w:t>
      </w:r>
      <w:r w:rsidRPr="00056F67">
        <w:rPr>
          <w:sz w:val="20"/>
          <w:szCs w:val="20"/>
        </w:rPr>
        <w:t>in raf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revi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rece</w:t>
      </w:r>
      <w:r w:rsidRPr="00056F67">
        <w:rPr>
          <w:rFonts w:hAnsi="Times New Roman"/>
          <w:sz w:val="20"/>
          <w:szCs w:val="20"/>
        </w:rPr>
        <w:t>ğ</w:t>
      </w:r>
      <w:r w:rsidRPr="00056F67">
        <w:rPr>
          <w:sz w:val="20"/>
          <w:szCs w:val="20"/>
        </w:rPr>
        <w:t>inden dolay</w:t>
      </w:r>
      <w:r w:rsidRPr="00056F67">
        <w:rPr>
          <w:rFonts w:hAnsi="Times New Roman"/>
          <w:sz w:val="20"/>
          <w:szCs w:val="20"/>
        </w:rPr>
        <w:t xml:space="preserve">ı </w:t>
      </w:r>
      <w:r w:rsidRPr="00056F67">
        <w:rPr>
          <w:sz w:val="20"/>
          <w:szCs w:val="20"/>
        </w:rPr>
        <w:t>istenmez.</w:t>
      </w:r>
    </w:p>
    <w:p w14:paraId="4F5EDF15" w14:textId="77777777" w:rsidR="00057182" w:rsidRPr="00056F67" w:rsidRDefault="00057182" w:rsidP="00057182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rPr>
          <w:b/>
          <w:bCs/>
          <w:sz w:val="20"/>
          <w:szCs w:val="20"/>
        </w:rPr>
      </w:pPr>
      <w:proofErr w:type="spellStart"/>
      <w:r w:rsidRPr="00056F67">
        <w:rPr>
          <w:b/>
          <w:bCs/>
          <w:sz w:val="20"/>
          <w:szCs w:val="20"/>
        </w:rPr>
        <w:t>Modifiye</w:t>
      </w:r>
      <w:proofErr w:type="spellEnd"/>
      <w:r w:rsidRPr="00056F67">
        <w:rPr>
          <w:b/>
          <w:bCs/>
          <w:sz w:val="20"/>
          <w:szCs w:val="20"/>
        </w:rPr>
        <w:t xml:space="preserve"> Hijyenik G</w:t>
      </w:r>
      <w:r w:rsidRPr="00056F67">
        <w:rPr>
          <w:rFonts w:hAnsi="Times New Roman"/>
          <w:b/>
          <w:bCs/>
          <w:sz w:val="20"/>
          <w:szCs w:val="20"/>
        </w:rPr>
        <w:t>ö</w:t>
      </w:r>
      <w:r w:rsidRPr="00056F67">
        <w:rPr>
          <w:b/>
          <w:bCs/>
          <w:sz w:val="20"/>
          <w:szCs w:val="20"/>
        </w:rPr>
        <w:t>vde</w:t>
      </w:r>
    </w:p>
    <w:p w14:paraId="6C566E4E" w14:textId="1E122EBF" w:rsidR="00BD4319" w:rsidRPr="00056F67" w:rsidRDefault="00057182" w:rsidP="00056F67">
      <w:pPr>
        <w:pStyle w:val="G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rPr>
          <w:sz w:val="20"/>
          <w:szCs w:val="20"/>
        </w:rPr>
      </w:pPr>
      <w:r w:rsidRPr="00056F67">
        <w:rPr>
          <w:sz w:val="20"/>
          <w:szCs w:val="20"/>
        </w:rPr>
        <w:t>Hijyenik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vdeden tek fark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; g</w:t>
      </w:r>
      <w:r w:rsidRPr="00056F67">
        <w:rPr>
          <w:rFonts w:hAnsi="Times New Roman"/>
          <w:sz w:val="20"/>
          <w:szCs w:val="20"/>
        </w:rPr>
        <w:t>ö</w:t>
      </w:r>
      <w:r w:rsidRPr="00056F67">
        <w:rPr>
          <w:sz w:val="20"/>
          <w:szCs w:val="20"/>
        </w:rPr>
        <w:t>vde alt y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zeyinin i</w:t>
      </w:r>
      <w:r w:rsidRPr="00056F67">
        <w:rPr>
          <w:rFonts w:hAnsi="Times New Roman"/>
          <w:sz w:val="20"/>
          <w:szCs w:val="20"/>
        </w:rPr>
        <w:t xml:space="preserve">ç </w:t>
      </w:r>
      <w:r w:rsidRPr="00056F67">
        <w:rPr>
          <w:sz w:val="20"/>
          <w:szCs w:val="20"/>
        </w:rPr>
        <w:t>b</w:t>
      </w:r>
      <w:r w:rsidRPr="00056F67">
        <w:rPr>
          <w:rFonts w:hAnsi="Times New Roman"/>
          <w:sz w:val="20"/>
          <w:szCs w:val="20"/>
        </w:rPr>
        <w:t>ü</w:t>
      </w:r>
      <w:r w:rsidRPr="00056F67">
        <w:rPr>
          <w:sz w:val="20"/>
          <w:szCs w:val="20"/>
        </w:rPr>
        <w:t>key olarak haz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rlanm</w:t>
      </w:r>
      <w:r w:rsidRPr="00056F67">
        <w:rPr>
          <w:rFonts w:hAnsi="Times New Roman"/>
          <w:sz w:val="20"/>
          <w:szCs w:val="20"/>
        </w:rPr>
        <w:t xml:space="preserve">ış </w:t>
      </w:r>
      <w:r w:rsidRPr="00056F67">
        <w:rPr>
          <w:sz w:val="20"/>
          <w:szCs w:val="20"/>
        </w:rPr>
        <w:t>olmas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d</w:t>
      </w:r>
      <w:r w:rsidRPr="00056F67">
        <w:rPr>
          <w:rFonts w:hAnsi="Times New Roman"/>
          <w:sz w:val="20"/>
          <w:szCs w:val="20"/>
        </w:rPr>
        <w:t>ı</w:t>
      </w:r>
      <w:r w:rsidRPr="00056F67">
        <w:rPr>
          <w:sz w:val="20"/>
          <w:szCs w:val="20"/>
        </w:rPr>
        <w:t>r.</w:t>
      </w:r>
    </w:p>
    <w:p w14:paraId="7D89263B" w14:textId="5EC68391" w:rsidR="00BD4319" w:rsidRPr="00056F67" w:rsidRDefault="00116CE9" w:rsidP="00116CE9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sz w:val="20"/>
          <w:szCs w:val="20"/>
        </w:rPr>
        <w:t>Gövdenin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insizogingival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kron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yüksekliği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orijinal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kron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boyu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ayarlanmalıdır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. Son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resimde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olduğu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gibi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doğru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kontur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verilmeyen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gövdelerde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gıda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bir</w:t>
      </w:r>
      <w:r w:rsidR="004F40C7" w:rsidRPr="00056F67">
        <w:rPr>
          <w:rFonts w:ascii="Times New Roman" w:hAnsi="Times New Roman" w:cs="Times New Roman"/>
          <w:sz w:val="20"/>
          <w:szCs w:val="20"/>
        </w:rPr>
        <w:t>i</w:t>
      </w:r>
      <w:r w:rsidRPr="00056F67">
        <w:rPr>
          <w:rFonts w:ascii="Times New Roman" w:hAnsi="Times New Roman" w:cs="Times New Roman"/>
          <w:sz w:val="20"/>
          <w:szCs w:val="20"/>
        </w:rPr>
        <w:t>kmesi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gölgelenme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gibi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estetik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sorunlar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görülebilir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>.</w:t>
      </w:r>
    </w:p>
    <w:p w14:paraId="10422B8F" w14:textId="77777777" w:rsidR="00BD4319" w:rsidRPr="00056F67" w:rsidRDefault="00BD4319" w:rsidP="00A83EC4">
      <w:pPr>
        <w:spacing w:before="120" w:after="120" w:line="36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E95F9A" w:rsidRPr="00056F67" w14:paraId="51275C50" w14:textId="77777777" w:rsidTr="00E95F9A">
        <w:tc>
          <w:tcPr>
            <w:tcW w:w="4258" w:type="dxa"/>
          </w:tcPr>
          <w:p w14:paraId="73A306AB" w14:textId="01FE6124" w:rsidR="00E95F9A" w:rsidRPr="00056F67" w:rsidRDefault="00E95F9A" w:rsidP="00A83EC4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F67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3D578503" wp14:editId="7FB99875">
                  <wp:extent cx="944880" cy="1152216"/>
                  <wp:effectExtent l="0" t="0" r="0" b="3810"/>
                  <wp:docPr id="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088" cy="1165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14:paraId="5043B945" w14:textId="69E11909" w:rsidR="00E95F9A" w:rsidRPr="00056F67" w:rsidRDefault="00116CE9" w:rsidP="00116CE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Posterior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diş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eksikliklerinde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dişsiz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krete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yerleştirilecek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gövdenin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mesial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yarısı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herzaman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daha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göz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önünde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olacaktır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. Mesial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yazı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eksik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dişin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orijinal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boyutuna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göre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tam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ortalandığında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gövdenin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distali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kalan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boşluk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normalden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dar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daha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geniş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olabilir</w:t>
            </w:r>
            <w:proofErr w:type="spellEnd"/>
            <w:r w:rsidRPr="00056F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0D35994" w14:textId="16E145F9" w:rsidR="00BD4319" w:rsidRPr="00056F67" w:rsidRDefault="00BD4319" w:rsidP="00A83EC4">
      <w:pPr>
        <w:spacing w:before="120" w:after="12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0DBA3BE" w14:textId="77777777" w:rsidR="00BD4319" w:rsidRPr="00056F67" w:rsidRDefault="00BD4319" w:rsidP="00A83EC4">
      <w:pPr>
        <w:spacing w:before="120" w:after="12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489233D9" w14:textId="77777777" w:rsidR="008A3518" w:rsidRPr="00056F67" w:rsidRDefault="008A3518" w:rsidP="008A3518">
      <w:pPr>
        <w:spacing w:before="120" w:after="120" w:line="36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b/>
          <w:sz w:val="20"/>
          <w:szCs w:val="20"/>
        </w:rPr>
        <w:t>KAYNAKLAR</w:t>
      </w:r>
      <w:proofErr w:type="spellEnd"/>
      <w:r w:rsidRPr="00056F67">
        <w:rPr>
          <w:rFonts w:ascii="Times New Roman" w:hAnsi="Times New Roman" w:cs="Times New Roman"/>
          <w:b/>
          <w:sz w:val="20"/>
          <w:szCs w:val="20"/>
        </w:rPr>
        <w:t>:</w:t>
      </w:r>
    </w:p>
    <w:p w14:paraId="2BDBDC62" w14:textId="77777777" w:rsidR="008A3518" w:rsidRPr="00056F67" w:rsidRDefault="008A3518" w:rsidP="008A3518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before="120" w:after="12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sz w:val="20"/>
          <w:szCs w:val="20"/>
        </w:rPr>
        <w:t>Ersoy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AE.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hekimliğinde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protezler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. 2.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Baskı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. Ankara: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Özyurt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Matbaacılık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>; 2015.</w:t>
      </w:r>
    </w:p>
    <w:p w14:paraId="2CA25932" w14:textId="77777777" w:rsidR="008A3518" w:rsidRPr="00056F67" w:rsidRDefault="008A3518" w:rsidP="008A3518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before="120" w:after="12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sz w:val="20"/>
          <w:szCs w:val="20"/>
        </w:rPr>
        <w:t>Kılıçarslan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MA.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protez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X.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ders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kitabı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. Ankara: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Şule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Ofset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Matbaacılık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>; 2005.</w:t>
      </w:r>
    </w:p>
    <w:p w14:paraId="6B44927A" w14:textId="77777777" w:rsidR="008A3518" w:rsidRPr="00056F67" w:rsidRDefault="008A3518" w:rsidP="008A3518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before="120" w:after="12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sz w:val="20"/>
          <w:szCs w:val="20"/>
        </w:rPr>
        <w:t>Kılıçarslan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MA.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protez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XI.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ders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kitabı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. Ankara: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Şule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Ofset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Matbaacılık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; 2005. </w:t>
      </w:r>
    </w:p>
    <w:p w14:paraId="40B43ED1" w14:textId="77777777" w:rsidR="008A3518" w:rsidRPr="00056F67" w:rsidRDefault="008A3518" w:rsidP="008A3518">
      <w:pPr>
        <w:numPr>
          <w:ilvl w:val="0"/>
          <w:numId w:val="1"/>
        </w:numPr>
        <w:spacing w:before="120" w:after="120"/>
        <w:ind w:left="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Rosenstiel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SF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, Land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MF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Fujimoto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J.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Contemporary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Fixed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Prosthodontics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China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: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Mosby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Elsevier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>; 2006.</w:t>
      </w:r>
    </w:p>
    <w:p w14:paraId="5DDAB25D" w14:textId="77777777" w:rsidR="008A3518" w:rsidRPr="00056F67" w:rsidRDefault="008A3518" w:rsidP="008A3518">
      <w:pPr>
        <w:numPr>
          <w:ilvl w:val="0"/>
          <w:numId w:val="1"/>
        </w:numPr>
        <w:spacing w:before="120" w:after="120"/>
        <w:ind w:left="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Shafie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HR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. (Çeviren: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Kılıçarslan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MA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.) İmplant Destekli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Overdenture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: Klinik ve Laboratuvar Uygulama El Kitabı. Ankara: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Palme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Yayınevi; 2011.</w:t>
      </w:r>
    </w:p>
    <w:p w14:paraId="29F97CD8" w14:textId="77777777" w:rsidR="008A3518" w:rsidRPr="00056F67" w:rsidRDefault="008A3518" w:rsidP="008A3518">
      <w:pPr>
        <w:numPr>
          <w:ilvl w:val="0"/>
          <w:numId w:val="1"/>
        </w:numPr>
        <w:spacing w:before="120" w:after="120"/>
        <w:ind w:left="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Shillingburg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HT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Hobo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S,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Whitsett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LD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Jacobi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R,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Brackett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SE. (Çeviri Editörü: Ünsal MK, Üşümez A.) Sabit Protezin Temelleri. 3. Baskı. İstanbul: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Quintessence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Yayıncılık Ltd. Şti; 2010.</w:t>
      </w:r>
    </w:p>
    <w:p w14:paraId="633722E3" w14:textId="77777777" w:rsidR="008A3518" w:rsidRPr="00056F67" w:rsidRDefault="008A3518" w:rsidP="008A3518">
      <w:pPr>
        <w:numPr>
          <w:ilvl w:val="0"/>
          <w:numId w:val="1"/>
        </w:numPr>
        <w:spacing w:before="120" w:after="120"/>
        <w:ind w:left="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Academy of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Prosthodontics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glossary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of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Prosthodontic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Terms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Journal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of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Prosthetic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Dentistry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2005; 94 (1): 10-92.</w:t>
      </w:r>
    </w:p>
    <w:p w14:paraId="5542560D" w14:textId="77777777" w:rsidR="008A3518" w:rsidRPr="00056F67" w:rsidRDefault="008A3518" w:rsidP="008A3518">
      <w:pPr>
        <w:numPr>
          <w:ilvl w:val="0"/>
          <w:numId w:val="1"/>
        </w:numPr>
        <w:spacing w:before="120" w:after="120"/>
        <w:ind w:left="0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Yavuzyılmaz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H, Ulusoy MM, Kedici PS, Kansu G. Protetik Diş Tedavisi Terimleri Sözlüğü. Ankara: Türk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Prostodonti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ve </w:t>
      </w:r>
      <w:proofErr w:type="spellStart"/>
      <w:r w:rsidRPr="00056F67">
        <w:rPr>
          <w:rFonts w:ascii="Times New Roman" w:hAnsi="Times New Roman" w:cs="Times New Roman"/>
          <w:sz w:val="20"/>
          <w:szCs w:val="20"/>
          <w:lang w:val="tr-TR"/>
        </w:rPr>
        <w:t>İmplantoloji</w:t>
      </w:r>
      <w:proofErr w:type="spellEnd"/>
      <w:r w:rsidRPr="00056F67">
        <w:rPr>
          <w:rFonts w:ascii="Times New Roman" w:hAnsi="Times New Roman" w:cs="Times New Roman"/>
          <w:sz w:val="20"/>
          <w:szCs w:val="20"/>
          <w:lang w:val="tr-TR"/>
        </w:rPr>
        <w:t xml:space="preserve"> Derneği Ankara Şubesi Yayınları Özyurt Matbaacılık; 2003.</w:t>
      </w:r>
      <w:r w:rsidRPr="00056F6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5D7C6F2" w14:textId="58DE9894" w:rsidR="00C21711" w:rsidRPr="00056F67" w:rsidRDefault="008A3518" w:rsidP="00116CE9">
      <w:pPr>
        <w:numPr>
          <w:ilvl w:val="0"/>
          <w:numId w:val="1"/>
        </w:numPr>
        <w:spacing w:before="120" w:after="120"/>
        <w:ind w:left="0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56F67">
        <w:rPr>
          <w:rFonts w:ascii="Times New Roman" w:hAnsi="Times New Roman" w:cs="Times New Roman"/>
          <w:sz w:val="20"/>
          <w:szCs w:val="20"/>
        </w:rPr>
        <w:t>Zaimoğlu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A, Can G.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F67">
        <w:rPr>
          <w:rFonts w:ascii="Times New Roman" w:hAnsi="Times New Roman" w:cs="Times New Roman"/>
          <w:sz w:val="20"/>
          <w:szCs w:val="20"/>
        </w:rPr>
        <w:t>protezler</w:t>
      </w:r>
      <w:proofErr w:type="spellEnd"/>
      <w:r w:rsidRPr="00056F67">
        <w:rPr>
          <w:rFonts w:ascii="Times New Roman" w:hAnsi="Times New Roman" w:cs="Times New Roman"/>
          <w:sz w:val="20"/>
          <w:szCs w:val="20"/>
        </w:rPr>
        <w:t>. Ankara: Ank</w:t>
      </w:r>
      <w:r w:rsidR="00116CE9" w:rsidRPr="00056F67">
        <w:rPr>
          <w:rFonts w:ascii="Times New Roman" w:hAnsi="Times New Roman" w:cs="Times New Roman"/>
          <w:sz w:val="20"/>
          <w:szCs w:val="20"/>
        </w:rPr>
        <w:t xml:space="preserve">ara </w:t>
      </w:r>
      <w:proofErr w:type="spellStart"/>
      <w:r w:rsidR="00116CE9" w:rsidRPr="00056F67">
        <w:rPr>
          <w:rFonts w:ascii="Times New Roman" w:hAnsi="Times New Roman" w:cs="Times New Roman"/>
          <w:sz w:val="20"/>
          <w:szCs w:val="20"/>
        </w:rPr>
        <w:t>Üniversitesi</w:t>
      </w:r>
      <w:proofErr w:type="spellEnd"/>
      <w:r w:rsidR="00116CE9" w:rsidRPr="00056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6CE9" w:rsidRPr="00056F67">
        <w:rPr>
          <w:rFonts w:ascii="Times New Roman" w:hAnsi="Times New Roman" w:cs="Times New Roman"/>
          <w:sz w:val="20"/>
          <w:szCs w:val="20"/>
        </w:rPr>
        <w:t>Basımevi</w:t>
      </w:r>
      <w:proofErr w:type="spellEnd"/>
      <w:r w:rsidR="00116CE9" w:rsidRPr="00056F67">
        <w:rPr>
          <w:rFonts w:ascii="Times New Roman" w:hAnsi="Times New Roman" w:cs="Times New Roman"/>
          <w:sz w:val="20"/>
          <w:szCs w:val="20"/>
        </w:rPr>
        <w:t xml:space="preserve">; 2004. </w:t>
      </w:r>
    </w:p>
    <w:sectPr w:rsidR="00C21711" w:rsidRPr="00056F67" w:rsidSect="00056F67">
      <w:footerReference w:type="even" r:id="rId12"/>
      <w:footerReference w:type="default" r:id="rId13"/>
      <w:pgSz w:w="11900" w:h="16840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81D7D" w14:textId="77777777" w:rsidR="001C69FA" w:rsidRDefault="001C69FA" w:rsidP="002E1B4D">
      <w:r>
        <w:separator/>
      </w:r>
    </w:p>
  </w:endnote>
  <w:endnote w:type="continuationSeparator" w:id="0">
    <w:p w14:paraId="76ACCC2A" w14:textId="77777777" w:rsidR="001C69FA" w:rsidRDefault="001C69FA" w:rsidP="002E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F2C59" w14:textId="77777777" w:rsidR="00FF477E" w:rsidRDefault="00FF477E" w:rsidP="00FE745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C91999E" w14:textId="77777777" w:rsidR="00FF477E" w:rsidRDefault="00FF477E" w:rsidP="002E1B4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6CC63" w14:textId="5C986357" w:rsidR="00FF477E" w:rsidRDefault="00FF477E" w:rsidP="00C21711">
    <w:pPr>
      <w:pStyle w:val="AltBilgi"/>
      <w:framePr w:wrap="around" w:vAnchor="text" w:hAnchor="page" w:x="9901" w:y="16"/>
      <w:rPr>
        <w:rStyle w:val="SayfaNumaras"/>
      </w:rPr>
    </w:pPr>
    <w:r w:rsidRPr="00C21711">
      <w:rPr>
        <w:rStyle w:val="SayfaNumaras"/>
        <w:noProof/>
        <w:lang w:val="tr-TR" w:eastAsia="tr-TR"/>
      </w:rPr>
      <w:drawing>
        <wp:inline distT="0" distB="0" distL="0" distR="0" wp14:anchorId="3DBD6925" wp14:editId="26778796">
          <wp:extent cx="542290" cy="553865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7" cy="554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ayfaNumaras"/>
      </w:rPr>
      <w:t xml:space="preserve">  </w:t>
    </w: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F3A34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B60B042" w14:textId="769BFF55" w:rsidR="00FF477E" w:rsidRPr="00C21711" w:rsidRDefault="00FF477E" w:rsidP="00C21711">
    <w:pPr>
      <w:pStyle w:val="AltBilgi"/>
      <w:ind w:left="-567" w:right="360"/>
      <w:rPr>
        <w:b/>
      </w:rPr>
    </w:pPr>
    <w:proofErr w:type="spellStart"/>
    <w:r w:rsidRPr="00C21711">
      <w:rPr>
        <w:b/>
      </w:rPr>
      <w:t>DERS</w:t>
    </w:r>
    <w:proofErr w:type="spellEnd"/>
    <w:r w:rsidRPr="00C21711">
      <w:rPr>
        <w:b/>
      </w:rPr>
      <w:t xml:space="preserve"> </w:t>
    </w:r>
    <w:proofErr w:type="spellStart"/>
    <w:r w:rsidRPr="00C21711">
      <w:rPr>
        <w:b/>
      </w:rPr>
      <w:t>KONUSU</w:t>
    </w:r>
    <w:proofErr w:type="spellEnd"/>
    <w:r w:rsidRPr="00C21711">
      <w:rPr>
        <w:b/>
      </w:rPr>
      <w:t>:</w:t>
    </w:r>
  </w:p>
  <w:p w14:paraId="6A0C5815" w14:textId="599F5AAF" w:rsidR="00FF477E" w:rsidRDefault="00FF477E" w:rsidP="00C21711">
    <w:pPr>
      <w:pStyle w:val="AltBilgi"/>
      <w:ind w:left="-567" w:right="360"/>
    </w:pPr>
    <w:proofErr w:type="spellStart"/>
    <w:r>
      <w:t>Prof.Dr</w:t>
    </w:r>
    <w:proofErr w:type="spellEnd"/>
    <w:r>
      <w:t xml:space="preserve">. Mehmet Ali </w:t>
    </w:r>
    <w:proofErr w:type="spellStart"/>
    <w:r>
      <w:t>Kılıçarslan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D14BB" w14:textId="77777777" w:rsidR="001C69FA" w:rsidRDefault="001C69FA" w:rsidP="002E1B4D">
      <w:r>
        <w:separator/>
      </w:r>
    </w:p>
  </w:footnote>
  <w:footnote w:type="continuationSeparator" w:id="0">
    <w:p w14:paraId="3BD752CB" w14:textId="77777777" w:rsidR="001C69FA" w:rsidRDefault="001C69FA" w:rsidP="002E1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ADF"/>
    <w:multiLevelType w:val="hybridMultilevel"/>
    <w:tmpl w:val="56A6A1A2"/>
    <w:lvl w:ilvl="0" w:tplc="6A4A3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1AF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62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8C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07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02D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602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29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80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2A8"/>
    <w:rsid w:val="00041895"/>
    <w:rsid w:val="00056F67"/>
    <w:rsid w:val="00057182"/>
    <w:rsid w:val="00061397"/>
    <w:rsid w:val="00086D9E"/>
    <w:rsid w:val="000E045A"/>
    <w:rsid w:val="001052B3"/>
    <w:rsid w:val="00116CE9"/>
    <w:rsid w:val="001C69FA"/>
    <w:rsid w:val="00233129"/>
    <w:rsid w:val="002E1B4D"/>
    <w:rsid w:val="003042A8"/>
    <w:rsid w:val="00326A89"/>
    <w:rsid w:val="003356FF"/>
    <w:rsid w:val="00341E74"/>
    <w:rsid w:val="003B5C73"/>
    <w:rsid w:val="003D7A2A"/>
    <w:rsid w:val="003E2281"/>
    <w:rsid w:val="003F2329"/>
    <w:rsid w:val="003F32E1"/>
    <w:rsid w:val="00430163"/>
    <w:rsid w:val="00442B5A"/>
    <w:rsid w:val="00457552"/>
    <w:rsid w:val="004B05A4"/>
    <w:rsid w:val="004B786D"/>
    <w:rsid w:val="004D6F38"/>
    <w:rsid w:val="004F40C7"/>
    <w:rsid w:val="00577DF0"/>
    <w:rsid w:val="005E0791"/>
    <w:rsid w:val="00612A10"/>
    <w:rsid w:val="00682FB3"/>
    <w:rsid w:val="0068486F"/>
    <w:rsid w:val="006D33E5"/>
    <w:rsid w:val="00790A12"/>
    <w:rsid w:val="00805080"/>
    <w:rsid w:val="00822AB3"/>
    <w:rsid w:val="008333EE"/>
    <w:rsid w:val="008A3518"/>
    <w:rsid w:val="008A6CFB"/>
    <w:rsid w:val="00930FEB"/>
    <w:rsid w:val="00945A84"/>
    <w:rsid w:val="0099172D"/>
    <w:rsid w:val="009B0C85"/>
    <w:rsid w:val="00A83EC4"/>
    <w:rsid w:val="00A970B1"/>
    <w:rsid w:val="00B36C2C"/>
    <w:rsid w:val="00BD4319"/>
    <w:rsid w:val="00C213AC"/>
    <w:rsid w:val="00C21711"/>
    <w:rsid w:val="00C371F6"/>
    <w:rsid w:val="00C55D7F"/>
    <w:rsid w:val="00CB56BD"/>
    <w:rsid w:val="00D63324"/>
    <w:rsid w:val="00D85033"/>
    <w:rsid w:val="00DB1379"/>
    <w:rsid w:val="00DF3A34"/>
    <w:rsid w:val="00E95F9A"/>
    <w:rsid w:val="00EA5D11"/>
    <w:rsid w:val="00EC58D5"/>
    <w:rsid w:val="00F91E00"/>
    <w:rsid w:val="00F96424"/>
    <w:rsid w:val="00F97F09"/>
    <w:rsid w:val="00FD79E8"/>
    <w:rsid w:val="00FE745F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A818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2E1B4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1B4D"/>
  </w:style>
  <w:style w:type="character" w:styleId="SayfaNumaras">
    <w:name w:val="page number"/>
    <w:basedOn w:val="VarsaylanParagrafYazTipi"/>
    <w:uiPriority w:val="99"/>
    <w:semiHidden/>
    <w:unhideWhenUsed/>
    <w:rsid w:val="002E1B4D"/>
  </w:style>
  <w:style w:type="paragraph" w:styleId="DipnotMetni">
    <w:name w:val="footnote text"/>
    <w:basedOn w:val="Normal"/>
    <w:link w:val="DipnotMetniChar"/>
    <w:uiPriority w:val="99"/>
    <w:unhideWhenUsed/>
    <w:rsid w:val="00C21711"/>
  </w:style>
  <w:style w:type="character" w:customStyle="1" w:styleId="DipnotMetniChar">
    <w:name w:val="Dipnot Metni Char"/>
    <w:basedOn w:val="VarsaylanParagrafYazTipi"/>
    <w:link w:val="DipnotMetni"/>
    <w:uiPriority w:val="99"/>
    <w:rsid w:val="00C21711"/>
  </w:style>
  <w:style w:type="character" w:styleId="DipnotBavurusu">
    <w:name w:val="footnote reference"/>
    <w:basedOn w:val="VarsaylanParagrafYazTipi"/>
    <w:uiPriority w:val="99"/>
    <w:unhideWhenUsed/>
    <w:rsid w:val="00C2171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C21711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1711"/>
  </w:style>
  <w:style w:type="paragraph" w:styleId="BalonMetni">
    <w:name w:val="Balloon Text"/>
    <w:basedOn w:val="Normal"/>
    <w:link w:val="BalonMetniChar"/>
    <w:uiPriority w:val="99"/>
    <w:semiHidden/>
    <w:unhideWhenUsed/>
    <w:rsid w:val="00C21711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711"/>
    <w:rPr>
      <w:rFonts w:ascii="Lucida Grande" w:hAnsi="Lucida Grande" w:cs="Lucida Grande"/>
      <w:sz w:val="18"/>
      <w:szCs w:val="18"/>
    </w:rPr>
  </w:style>
  <w:style w:type="paragraph" w:customStyle="1" w:styleId="Gvde">
    <w:name w:val="Gövde"/>
    <w:rsid w:val="00A83EC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068"/>
      </w:tabs>
      <w:spacing w:before="120" w:after="120" w:line="360" w:lineRule="auto"/>
      <w:jc w:val="both"/>
    </w:pPr>
    <w:rPr>
      <w:rFonts w:ascii="Times New Roman" w:eastAsia="Arial Unicode MS" w:hAnsi="Arial Unicode MS" w:cs="Arial Unicode MS"/>
      <w:color w:val="000000"/>
      <w:u w:color="000000"/>
      <w:bdr w:val="nil"/>
      <w:lang w:val="tr-TR"/>
    </w:rPr>
  </w:style>
  <w:style w:type="table" w:styleId="TabloKlavuzu">
    <w:name w:val="Table Grid"/>
    <w:basedOn w:val="NormalTablo"/>
    <w:uiPriority w:val="59"/>
    <w:rsid w:val="00F96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KILIÇARSLAN</dc:creator>
  <cp:keywords/>
  <dc:description/>
  <cp:lastModifiedBy>Microsoft Office User</cp:lastModifiedBy>
  <cp:revision>21</cp:revision>
  <dcterms:created xsi:type="dcterms:W3CDTF">2016-09-09T11:45:00Z</dcterms:created>
  <dcterms:modified xsi:type="dcterms:W3CDTF">2020-01-18T10:48:00Z</dcterms:modified>
</cp:coreProperties>
</file>