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103CB" w:rsidP="00360C2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KBP205 Budama Tekniği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Mürüvvet ULUSOY DENİZ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3918" w:rsidP="007E391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A3CB2" w:rsidRDefault="007E3918" w:rsidP="00337C7A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5F5F5F"/>
                <w:shd w:val="clear" w:color="auto" w:fill="FEFEFE"/>
              </w:rPr>
              <w:t>Süs bitkisi yetiştiriciliğinin durumu ve önemi, dış ve iç mekân süs bitkileri yetiştiriciliği, kesme çiçek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BA3CB2" w:rsidRDefault="007E3918" w:rsidP="00337C7A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5F5F5F"/>
                <w:shd w:val="clear" w:color="auto" w:fill="FEFEFE"/>
              </w:rPr>
              <w:t>Süs bitkilerinin tanıtılması ve yetiştiriciliği konularında temel bilgi ve becerileri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65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360C2F" w:rsidRPr="001A2552" w:rsidTr="00832AEF">
        <w:trPr>
          <w:gridAfter w:val="1"/>
          <w:wAfter w:w="6068" w:type="dxa"/>
          <w:jc w:val="center"/>
        </w:trPr>
        <w:tc>
          <w:tcPr>
            <w:tcW w:w="2745" w:type="dxa"/>
            <w:vAlign w:val="center"/>
          </w:tcPr>
          <w:p w:rsidR="00360C2F" w:rsidRPr="001A2552" w:rsidRDefault="00360C2F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E39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39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03CB"/>
    <w:rsid w:val="00166DFA"/>
    <w:rsid w:val="00337C7A"/>
    <w:rsid w:val="00360C2F"/>
    <w:rsid w:val="003872E5"/>
    <w:rsid w:val="00432A47"/>
    <w:rsid w:val="007E3918"/>
    <w:rsid w:val="00832BE3"/>
    <w:rsid w:val="008C14B8"/>
    <w:rsid w:val="00A76547"/>
    <w:rsid w:val="00BA3CB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1D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 deniz</dc:creator>
  <cp:keywords/>
  <dc:description/>
  <cp:lastModifiedBy>win10</cp:lastModifiedBy>
  <cp:revision>2</cp:revision>
  <dcterms:created xsi:type="dcterms:W3CDTF">2020-01-31T05:46:00Z</dcterms:created>
  <dcterms:modified xsi:type="dcterms:W3CDTF">2020-01-31T05:46:00Z</dcterms:modified>
</cp:coreProperties>
</file>