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03CB" w:rsidP="00360C2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KBP205 Budama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3CB2" w:rsidRDefault="001103CB" w:rsidP="00337C7A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F5F5F"/>
                <w:shd w:val="clear" w:color="auto" w:fill="FEFEFE"/>
              </w:rPr>
              <w:t>Öğrencinin meyve ağaçları ve asma bitkisinde budama prensiplerini teorik ve uygulamalı kavraması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A3CB2" w:rsidRDefault="001103CB" w:rsidP="00337C7A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F5F5F"/>
                <w:shd w:val="clear" w:color="auto" w:fill="FEFEFE"/>
              </w:rPr>
              <w:t>Asmada ve</w:t>
            </w:r>
            <w:r>
              <w:rPr>
                <w:rFonts w:ascii="Arial" w:hAnsi="Arial" w:cs="Arial"/>
                <w:color w:val="5F5F5F"/>
                <w:shd w:val="clear" w:color="auto" w:fill="FEFEFE"/>
              </w:rPr>
              <w:t xml:space="preserve"> meyve ağaçlarında budamanın tanımı, amacı, sınıflandırılması, meyve ağaçlarına budamanın yapılışı.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65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360C2F" w:rsidRPr="001A2552" w:rsidTr="00832AEF">
        <w:trPr>
          <w:gridAfter w:val="1"/>
          <w:wAfter w:w="6068" w:type="dxa"/>
          <w:jc w:val="center"/>
        </w:trPr>
        <w:tc>
          <w:tcPr>
            <w:tcW w:w="2745" w:type="dxa"/>
            <w:vAlign w:val="center"/>
          </w:tcPr>
          <w:p w:rsidR="00360C2F" w:rsidRPr="001A2552" w:rsidRDefault="00360C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10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03C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03CB"/>
    <w:rsid w:val="00166DFA"/>
    <w:rsid w:val="00337C7A"/>
    <w:rsid w:val="00360C2F"/>
    <w:rsid w:val="003872E5"/>
    <w:rsid w:val="00432A47"/>
    <w:rsid w:val="00832BE3"/>
    <w:rsid w:val="008C14B8"/>
    <w:rsid w:val="00A76547"/>
    <w:rsid w:val="00BA3CB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1D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2020-01-31T05:38:00Z</dcterms:created>
  <dcterms:modified xsi:type="dcterms:W3CDTF">2020-01-31T05:38:00Z</dcterms:modified>
</cp:coreProperties>
</file>