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028" w:rsidRPr="00966E71" w:rsidRDefault="00B37EFA" w:rsidP="00441F51">
      <w:pPr>
        <w:spacing w:before="120" w:after="120"/>
        <w:jc w:val="center"/>
        <w:rPr>
          <w:rFonts w:ascii="Times New Roman" w:hAnsi="Times New Roman" w:cs="Times New Roman"/>
          <w:b/>
          <w:sz w:val="28"/>
          <w:szCs w:val="24"/>
        </w:rPr>
      </w:pPr>
      <w:r w:rsidRPr="00966E71">
        <w:rPr>
          <w:rFonts w:ascii="Times New Roman" w:hAnsi="Times New Roman" w:cs="Times New Roman"/>
          <w:b/>
          <w:sz w:val="28"/>
          <w:szCs w:val="24"/>
        </w:rPr>
        <w:t>TERMAL ANALİZ YÖNTEMLERİ</w:t>
      </w:r>
    </w:p>
    <w:p w:rsidR="00B37EFA" w:rsidRDefault="00966E71" w:rsidP="00441F51">
      <w:pPr>
        <w:spacing w:before="120" w:after="120"/>
        <w:jc w:val="both"/>
        <w:rPr>
          <w:rFonts w:ascii="Times New Roman" w:hAnsi="Times New Roman" w:cs="Times New Roman"/>
          <w:sz w:val="24"/>
          <w:szCs w:val="24"/>
        </w:rPr>
      </w:pPr>
      <w:r>
        <w:rPr>
          <w:rFonts w:ascii="Times New Roman" w:hAnsi="Times New Roman" w:cs="Times New Roman"/>
          <w:b/>
          <w:sz w:val="24"/>
          <w:szCs w:val="24"/>
        </w:rPr>
        <w:t>Termal Analiz (Prensip):</w:t>
      </w:r>
      <w:r w:rsidR="00B37EFA" w:rsidRPr="00966E71">
        <w:rPr>
          <w:rFonts w:ascii="Times New Roman" w:hAnsi="Times New Roman" w:cs="Times New Roman"/>
          <w:sz w:val="24"/>
          <w:szCs w:val="24"/>
        </w:rPr>
        <w:t xml:space="preserve"> Maddeye kontrol</w:t>
      </w:r>
      <w:r>
        <w:rPr>
          <w:rFonts w:ascii="Times New Roman" w:hAnsi="Times New Roman" w:cs="Times New Roman"/>
          <w:sz w:val="24"/>
          <w:szCs w:val="24"/>
        </w:rPr>
        <w:t>lü sıcaklık programı uygulandığında</w:t>
      </w:r>
      <w:r w:rsidR="00B37EFA" w:rsidRPr="00966E71">
        <w:rPr>
          <w:rFonts w:ascii="Times New Roman" w:hAnsi="Times New Roman" w:cs="Times New Roman"/>
          <w:sz w:val="24"/>
          <w:szCs w:val="24"/>
        </w:rPr>
        <w:t xml:space="preserve">, maddenin </w:t>
      </w:r>
      <w:r>
        <w:rPr>
          <w:rFonts w:ascii="Times New Roman" w:hAnsi="Times New Roman" w:cs="Times New Roman"/>
          <w:sz w:val="24"/>
          <w:szCs w:val="24"/>
        </w:rPr>
        <w:t>ve/</w:t>
      </w:r>
      <w:r w:rsidR="00B37EFA" w:rsidRPr="00966E71">
        <w:rPr>
          <w:rFonts w:ascii="Times New Roman" w:hAnsi="Times New Roman" w:cs="Times New Roman"/>
          <w:sz w:val="24"/>
          <w:szCs w:val="24"/>
        </w:rPr>
        <w:t>veya reaksiyon ürün</w:t>
      </w:r>
      <w:r>
        <w:rPr>
          <w:rFonts w:ascii="Times New Roman" w:hAnsi="Times New Roman" w:cs="Times New Roman"/>
          <w:sz w:val="24"/>
          <w:szCs w:val="24"/>
        </w:rPr>
        <w:t xml:space="preserve">lerinin fiziksel özelliklerinin </w:t>
      </w:r>
      <w:r w:rsidR="00B37EFA" w:rsidRPr="00966E71">
        <w:rPr>
          <w:rFonts w:ascii="Times New Roman" w:hAnsi="Times New Roman" w:cs="Times New Roman"/>
          <w:sz w:val="24"/>
          <w:szCs w:val="24"/>
        </w:rPr>
        <w:t xml:space="preserve">sıcaklığın bir fonksiyonu olarak ölçüldüğü </w:t>
      </w:r>
      <w:r>
        <w:rPr>
          <w:rFonts w:ascii="Times New Roman" w:hAnsi="Times New Roman" w:cs="Times New Roman"/>
          <w:sz w:val="24"/>
          <w:szCs w:val="24"/>
        </w:rPr>
        <w:t xml:space="preserve">bir grup </w:t>
      </w:r>
      <w:r w:rsidR="0091722D">
        <w:rPr>
          <w:rFonts w:ascii="Times New Roman" w:hAnsi="Times New Roman" w:cs="Times New Roman"/>
          <w:sz w:val="24"/>
          <w:szCs w:val="24"/>
        </w:rPr>
        <w:t>yöntemdir (</w:t>
      </w:r>
      <w:r>
        <w:rPr>
          <w:rFonts w:ascii="Times New Roman" w:hAnsi="Times New Roman" w:cs="Times New Roman"/>
          <w:sz w:val="24"/>
          <w:szCs w:val="24"/>
        </w:rPr>
        <w:t>tekniktir</w:t>
      </w:r>
      <w:r w:rsidR="0091722D">
        <w:rPr>
          <w:rFonts w:ascii="Times New Roman" w:hAnsi="Times New Roman" w:cs="Times New Roman"/>
          <w:sz w:val="24"/>
          <w:szCs w:val="24"/>
        </w:rPr>
        <w:t>)</w:t>
      </w:r>
      <w:r>
        <w:rPr>
          <w:rFonts w:ascii="Times New Roman" w:hAnsi="Times New Roman" w:cs="Times New Roman"/>
          <w:sz w:val="24"/>
          <w:szCs w:val="24"/>
        </w:rPr>
        <w:t>.</w:t>
      </w:r>
    </w:p>
    <w:p w:rsidR="00966E71" w:rsidRDefault="00966E71" w:rsidP="00441F51">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Bu </w:t>
      </w:r>
      <w:r w:rsidR="0091722D">
        <w:rPr>
          <w:rFonts w:ascii="Times New Roman" w:hAnsi="Times New Roman" w:cs="Times New Roman"/>
          <w:sz w:val="24"/>
          <w:szCs w:val="24"/>
        </w:rPr>
        <w:t>yöntemler</w:t>
      </w:r>
      <w:r>
        <w:rPr>
          <w:rFonts w:ascii="Times New Roman" w:hAnsi="Times New Roman" w:cs="Times New Roman"/>
          <w:sz w:val="24"/>
          <w:szCs w:val="24"/>
        </w:rPr>
        <w:t xml:space="preserve"> polimer, ilaç, killer ve mineraller, metaller alaşımlar gibi çok çeşitli en</w:t>
      </w:r>
      <w:r w:rsidR="0091722D">
        <w:rPr>
          <w:rFonts w:ascii="Times New Roman" w:hAnsi="Times New Roman" w:cs="Times New Roman"/>
          <w:sz w:val="24"/>
          <w:szCs w:val="24"/>
        </w:rPr>
        <w:t>dü</w:t>
      </w:r>
      <w:r>
        <w:rPr>
          <w:rFonts w:ascii="Times New Roman" w:hAnsi="Times New Roman" w:cs="Times New Roman"/>
          <w:sz w:val="24"/>
          <w:szCs w:val="24"/>
        </w:rPr>
        <w:t>stri ürünlerinin hem kalite kontrol hem de araştırma çalışmalarında yaygın olarak kullanılmaktadır.</w:t>
      </w:r>
    </w:p>
    <w:p w:rsidR="00966E71" w:rsidRPr="00966E71" w:rsidRDefault="0091722D" w:rsidP="00441F51">
      <w:pPr>
        <w:spacing w:before="120" w:after="120"/>
        <w:jc w:val="both"/>
        <w:rPr>
          <w:rFonts w:ascii="Times New Roman" w:hAnsi="Times New Roman" w:cs="Times New Roman"/>
          <w:sz w:val="24"/>
          <w:szCs w:val="24"/>
        </w:rPr>
      </w:pPr>
      <w:r>
        <w:rPr>
          <w:rFonts w:ascii="Times New Roman" w:hAnsi="Times New Roman" w:cs="Times New Roman"/>
          <w:sz w:val="24"/>
          <w:szCs w:val="24"/>
        </w:rPr>
        <w:t>Bu konuda kullanılabilen birçok yöntem içinden n</w:t>
      </w:r>
      <w:r w:rsidR="00966E71">
        <w:rPr>
          <w:rFonts w:ascii="Times New Roman" w:hAnsi="Times New Roman" w:cs="Times New Roman"/>
          <w:sz w:val="24"/>
          <w:szCs w:val="24"/>
        </w:rPr>
        <w:t xml:space="preserve">umune hakkında fiziksel bilgiden </w:t>
      </w:r>
      <w:r>
        <w:rPr>
          <w:rFonts w:ascii="Times New Roman" w:hAnsi="Times New Roman" w:cs="Times New Roman"/>
          <w:sz w:val="24"/>
          <w:szCs w:val="24"/>
        </w:rPr>
        <w:t>ziyade kimyasal bilgi veren üç yöntem üzerinde durulacaktır.</w:t>
      </w:r>
      <w:r w:rsidR="00FE5DC4">
        <w:rPr>
          <w:rFonts w:ascii="Times New Roman" w:hAnsi="Times New Roman" w:cs="Times New Roman"/>
          <w:sz w:val="24"/>
          <w:szCs w:val="24"/>
        </w:rPr>
        <w:t xml:space="preserve"> Bu yöntemler;</w:t>
      </w:r>
    </w:p>
    <w:p w:rsidR="00D01B58" w:rsidRPr="00966E71" w:rsidRDefault="00D01B58"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1. </w:t>
      </w:r>
      <w:proofErr w:type="spellStart"/>
      <w:r w:rsidRPr="00966E71">
        <w:rPr>
          <w:rFonts w:ascii="Times New Roman" w:hAnsi="Times New Roman" w:cs="Times New Roman"/>
          <w:sz w:val="24"/>
          <w:szCs w:val="24"/>
        </w:rPr>
        <w:t>Termogravimetri</w:t>
      </w:r>
      <w:proofErr w:type="spellEnd"/>
      <w:r w:rsidR="00966E71">
        <w:rPr>
          <w:rFonts w:ascii="Times New Roman" w:hAnsi="Times New Roman" w:cs="Times New Roman"/>
          <w:sz w:val="24"/>
          <w:szCs w:val="24"/>
        </w:rPr>
        <w:tab/>
      </w:r>
      <w:r w:rsidR="00966E71">
        <w:rPr>
          <w:rFonts w:ascii="Times New Roman" w:hAnsi="Times New Roman" w:cs="Times New Roman"/>
          <w:sz w:val="24"/>
          <w:szCs w:val="24"/>
        </w:rPr>
        <w:tab/>
      </w:r>
      <w:r w:rsidR="00966E71">
        <w:rPr>
          <w:rFonts w:ascii="Times New Roman" w:hAnsi="Times New Roman" w:cs="Times New Roman"/>
          <w:sz w:val="24"/>
          <w:szCs w:val="24"/>
        </w:rPr>
        <w:tab/>
      </w:r>
      <w:r w:rsidRPr="00966E71">
        <w:rPr>
          <w:rFonts w:ascii="Times New Roman" w:hAnsi="Times New Roman" w:cs="Times New Roman"/>
          <w:sz w:val="24"/>
          <w:szCs w:val="24"/>
        </w:rPr>
        <w:tab/>
      </w:r>
      <w:r w:rsidRPr="00966E71">
        <w:rPr>
          <w:rFonts w:ascii="Times New Roman" w:hAnsi="Times New Roman" w:cs="Times New Roman"/>
          <w:sz w:val="24"/>
          <w:szCs w:val="24"/>
        </w:rPr>
        <w:tab/>
      </w:r>
      <w:r w:rsidR="00966E71">
        <w:rPr>
          <w:rFonts w:ascii="Times New Roman" w:hAnsi="Times New Roman" w:cs="Times New Roman"/>
          <w:sz w:val="24"/>
          <w:szCs w:val="24"/>
        </w:rPr>
        <w:t>(TG</w:t>
      </w:r>
      <w:r w:rsidRPr="00966E71">
        <w:rPr>
          <w:rFonts w:ascii="Times New Roman" w:hAnsi="Times New Roman" w:cs="Times New Roman"/>
          <w:sz w:val="24"/>
          <w:szCs w:val="24"/>
        </w:rPr>
        <w:t>)</w:t>
      </w:r>
    </w:p>
    <w:p w:rsidR="00D01B58" w:rsidRPr="00966E71" w:rsidRDefault="00D01B58"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2. Diferansiyel Termal Analiz </w:t>
      </w:r>
      <w:r w:rsidRPr="00966E71">
        <w:rPr>
          <w:rFonts w:ascii="Times New Roman" w:hAnsi="Times New Roman" w:cs="Times New Roman"/>
          <w:sz w:val="24"/>
          <w:szCs w:val="24"/>
        </w:rPr>
        <w:tab/>
      </w:r>
      <w:r w:rsidRPr="00966E71">
        <w:rPr>
          <w:rFonts w:ascii="Times New Roman" w:hAnsi="Times New Roman" w:cs="Times New Roman"/>
          <w:sz w:val="24"/>
          <w:szCs w:val="24"/>
        </w:rPr>
        <w:tab/>
      </w:r>
      <w:r w:rsidR="00441F51" w:rsidRPr="00966E71">
        <w:rPr>
          <w:rFonts w:ascii="Times New Roman" w:hAnsi="Times New Roman" w:cs="Times New Roman"/>
          <w:sz w:val="24"/>
          <w:szCs w:val="24"/>
        </w:rPr>
        <w:tab/>
      </w:r>
      <w:r w:rsidRPr="00966E71">
        <w:rPr>
          <w:rFonts w:ascii="Times New Roman" w:hAnsi="Times New Roman" w:cs="Times New Roman"/>
          <w:sz w:val="24"/>
          <w:szCs w:val="24"/>
        </w:rPr>
        <w:t>(DTA)</w:t>
      </w:r>
    </w:p>
    <w:p w:rsidR="00D01B58" w:rsidRPr="00966E71" w:rsidRDefault="00D01B58"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3. Diferansiyel Taramalı Kalorimetri </w:t>
      </w:r>
      <w:r w:rsidRPr="00966E71">
        <w:rPr>
          <w:rFonts w:ascii="Times New Roman" w:hAnsi="Times New Roman" w:cs="Times New Roman"/>
          <w:sz w:val="24"/>
          <w:szCs w:val="24"/>
        </w:rPr>
        <w:tab/>
      </w:r>
      <w:r w:rsidR="00441F51" w:rsidRPr="00966E71">
        <w:rPr>
          <w:rFonts w:ascii="Times New Roman" w:hAnsi="Times New Roman" w:cs="Times New Roman"/>
          <w:sz w:val="24"/>
          <w:szCs w:val="24"/>
        </w:rPr>
        <w:tab/>
      </w:r>
      <w:r w:rsidRPr="00966E71">
        <w:rPr>
          <w:rFonts w:ascii="Times New Roman" w:hAnsi="Times New Roman" w:cs="Times New Roman"/>
          <w:sz w:val="24"/>
          <w:szCs w:val="24"/>
        </w:rPr>
        <w:t>(DSC)</w:t>
      </w:r>
    </w:p>
    <w:p w:rsidR="00D01B58" w:rsidRPr="00966E71" w:rsidRDefault="00D01B58" w:rsidP="00441F51">
      <w:pPr>
        <w:spacing w:before="120" w:after="120"/>
        <w:jc w:val="both"/>
        <w:rPr>
          <w:rFonts w:ascii="Times New Roman" w:hAnsi="Times New Roman" w:cs="Times New Roman"/>
          <w:b/>
          <w:sz w:val="24"/>
          <w:szCs w:val="24"/>
        </w:rPr>
      </w:pPr>
      <w:proofErr w:type="spellStart"/>
      <w:r w:rsidRPr="00966E71">
        <w:rPr>
          <w:rFonts w:ascii="Times New Roman" w:hAnsi="Times New Roman" w:cs="Times New Roman"/>
          <w:b/>
          <w:sz w:val="24"/>
          <w:szCs w:val="24"/>
        </w:rPr>
        <w:t>Termogravimetrik</w:t>
      </w:r>
      <w:proofErr w:type="spellEnd"/>
      <w:r w:rsidRPr="00966E71">
        <w:rPr>
          <w:rFonts w:ascii="Times New Roman" w:hAnsi="Times New Roman" w:cs="Times New Roman"/>
          <w:b/>
          <w:sz w:val="24"/>
          <w:szCs w:val="24"/>
        </w:rPr>
        <w:t xml:space="preserve"> analiz (TGA)</w:t>
      </w:r>
    </w:p>
    <w:p w:rsidR="00D01B58" w:rsidRPr="00966E71" w:rsidRDefault="00D01B58"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Kontrollü bir atmosferde (programlı olarak sıcaklığın arttırıldığı bir ortamda) numune kütlesindeki değişikliğin, sıcaklığın veya zamanın bir fonksiyonu olarak incelendiği yöntemdir. </w:t>
      </w:r>
    </w:p>
    <w:p w:rsidR="00D01B58" w:rsidRPr="00966E71" w:rsidRDefault="00D01B58" w:rsidP="00441F51">
      <w:pPr>
        <w:spacing w:before="120" w:after="120"/>
        <w:jc w:val="both"/>
        <w:rPr>
          <w:rFonts w:ascii="Times New Roman" w:hAnsi="Times New Roman" w:cs="Times New Roman"/>
          <w:sz w:val="24"/>
          <w:szCs w:val="24"/>
        </w:rPr>
      </w:pPr>
      <w:r w:rsidRPr="00966E71">
        <w:rPr>
          <w:rFonts w:ascii="Times New Roman" w:hAnsi="Times New Roman" w:cs="Times New Roman"/>
          <w:i/>
          <w:sz w:val="24"/>
          <w:szCs w:val="24"/>
        </w:rPr>
        <w:t>Termal Bozunma Eğrisi</w:t>
      </w:r>
      <w:r w:rsidR="00FE5DC4">
        <w:rPr>
          <w:rFonts w:ascii="Times New Roman" w:hAnsi="Times New Roman" w:cs="Times New Roman"/>
          <w:i/>
          <w:sz w:val="24"/>
          <w:szCs w:val="24"/>
        </w:rPr>
        <w:t xml:space="preserve"> (</w:t>
      </w:r>
      <w:proofErr w:type="spellStart"/>
      <w:r w:rsidR="00FE5DC4">
        <w:rPr>
          <w:rFonts w:ascii="Times New Roman" w:hAnsi="Times New Roman" w:cs="Times New Roman"/>
          <w:i/>
          <w:sz w:val="24"/>
          <w:szCs w:val="24"/>
        </w:rPr>
        <w:t>Termogram</w:t>
      </w:r>
      <w:proofErr w:type="spellEnd"/>
      <w:r w:rsidR="00FE5DC4">
        <w:rPr>
          <w:rFonts w:ascii="Times New Roman" w:hAnsi="Times New Roman" w:cs="Times New Roman"/>
          <w:i/>
          <w:sz w:val="24"/>
          <w:szCs w:val="24"/>
        </w:rPr>
        <w:t>)</w:t>
      </w:r>
      <w:r w:rsidRPr="00966E71">
        <w:rPr>
          <w:rFonts w:ascii="Times New Roman" w:hAnsi="Times New Roman" w:cs="Times New Roman"/>
          <w:i/>
          <w:sz w:val="24"/>
          <w:szCs w:val="24"/>
        </w:rPr>
        <w:t>:</w:t>
      </w:r>
      <w:r w:rsidRPr="00966E71">
        <w:rPr>
          <w:rFonts w:ascii="Times New Roman" w:hAnsi="Times New Roman" w:cs="Times New Roman"/>
          <w:sz w:val="24"/>
          <w:szCs w:val="24"/>
        </w:rPr>
        <w:t xml:space="preserve"> </w:t>
      </w:r>
      <w:r w:rsidR="00FE5DC4">
        <w:rPr>
          <w:rFonts w:ascii="Times New Roman" w:hAnsi="Times New Roman" w:cs="Times New Roman"/>
          <w:sz w:val="24"/>
          <w:szCs w:val="24"/>
        </w:rPr>
        <w:t>Değişen s</w:t>
      </w:r>
      <w:r w:rsidRPr="00966E71">
        <w:rPr>
          <w:rFonts w:ascii="Times New Roman" w:hAnsi="Times New Roman" w:cs="Times New Roman"/>
          <w:sz w:val="24"/>
          <w:szCs w:val="24"/>
        </w:rPr>
        <w:t>ıcaklığa veya zamana karşı, kütle veya kütle yüzdesinin grafiğe geçirilmesiyle elde edilen eğridir.</w:t>
      </w:r>
    </w:p>
    <w:p w:rsidR="00D5336D" w:rsidRPr="00966E71" w:rsidRDefault="00D5336D" w:rsidP="00882E29">
      <w:pPr>
        <w:spacing w:before="120" w:after="120"/>
        <w:jc w:val="center"/>
        <w:rPr>
          <w:rFonts w:ascii="Times New Roman" w:hAnsi="Times New Roman" w:cs="Times New Roman"/>
          <w:sz w:val="24"/>
          <w:szCs w:val="24"/>
        </w:rPr>
      </w:pPr>
      <w:r w:rsidRPr="00966E71">
        <w:rPr>
          <w:rFonts w:ascii="Times New Roman" w:hAnsi="Times New Roman" w:cs="Times New Roman"/>
          <w:noProof/>
          <w:sz w:val="24"/>
          <w:szCs w:val="24"/>
          <w:lang w:eastAsia="tr-TR"/>
        </w:rPr>
        <w:drawing>
          <wp:inline distT="0" distB="0" distL="0" distR="0">
            <wp:extent cx="2686089" cy="2160000"/>
            <wp:effectExtent l="19050" t="0" r="0" b="0"/>
            <wp:docPr id="2" name="Resim 2" descr="C:\Users\ayca-kimya\Desktop\dsc-camsi-gecis-sicakligigdf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ca-kimya\Desktop\dsc-camsi-gecis-sicakligigdfg.png"/>
                    <pic:cNvPicPr>
                      <a:picLocks noChangeAspect="1" noChangeArrowheads="1"/>
                    </pic:cNvPicPr>
                  </pic:nvPicPr>
                  <pic:blipFill>
                    <a:blip r:embed="rId5"/>
                    <a:srcRect/>
                    <a:stretch>
                      <a:fillRect/>
                    </a:stretch>
                  </pic:blipFill>
                  <pic:spPr bwMode="auto">
                    <a:xfrm>
                      <a:off x="0" y="0"/>
                      <a:ext cx="2686089" cy="2160000"/>
                    </a:xfrm>
                    <a:prstGeom prst="rect">
                      <a:avLst/>
                    </a:prstGeom>
                    <a:noFill/>
                    <a:ln w="9525">
                      <a:noFill/>
                      <a:miter lim="800000"/>
                      <a:headEnd/>
                      <a:tailEnd/>
                    </a:ln>
                  </pic:spPr>
                </pic:pic>
              </a:graphicData>
            </a:graphic>
          </wp:inline>
        </w:drawing>
      </w:r>
    </w:p>
    <w:p w:rsidR="00D01B58" w:rsidRPr="00966E71" w:rsidRDefault="00D01B58"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Bu yöntemde </w:t>
      </w:r>
      <w:r w:rsidR="00EA30AF" w:rsidRPr="00966E71">
        <w:rPr>
          <w:rFonts w:ascii="Times New Roman" w:hAnsi="Times New Roman" w:cs="Times New Roman"/>
          <w:sz w:val="24"/>
          <w:szCs w:val="24"/>
        </w:rPr>
        <w:t xml:space="preserve">çalışılan </w:t>
      </w:r>
      <w:r w:rsidRPr="00966E71">
        <w:rPr>
          <w:rFonts w:ascii="Times New Roman" w:hAnsi="Times New Roman" w:cs="Times New Roman"/>
          <w:sz w:val="24"/>
          <w:szCs w:val="24"/>
        </w:rPr>
        <w:t xml:space="preserve">maddenin mutlaka </w:t>
      </w:r>
      <w:r w:rsidRPr="00966E71">
        <w:rPr>
          <w:rFonts w:ascii="Times New Roman" w:hAnsi="Times New Roman" w:cs="Times New Roman"/>
          <w:i/>
          <w:sz w:val="24"/>
          <w:szCs w:val="24"/>
        </w:rPr>
        <w:t>ısıl olarak kütle değişimi</w:t>
      </w:r>
      <w:r w:rsidRPr="00966E71">
        <w:rPr>
          <w:rFonts w:ascii="Times New Roman" w:hAnsi="Times New Roman" w:cs="Times New Roman"/>
          <w:sz w:val="24"/>
          <w:szCs w:val="24"/>
        </w:rPr>
        <w:t>ne uğraması gerekir</w:t>
      </w:r>
      <w:proofErr w:type="gramStart"/>
      <w:r w:rsidRPr="00966E71">
        <w:rPr>
          <w:rFonts w:ascii="Times New Roman" w:hAnsi="Times New Roman" w:cs="Times New Roman"/>
          <w:sz w:val="24"/>
          <w:szCs w:val="24"/>
        </w:rPr>
        <w:t>!!!</w:t>
      </w:r>
      <w:proofErr w:type="gramEnd"/>
      <w:r w:rsidRPr="00966E71">
        <w:rPr>
          <w:rFonts w:ascii="Times New Roman" w:hAnsi="Times New Roman" w:cs="Times New Roman"/>
          <w:sz w:val="24"/>
          <w:szCs w:val="24"/>
        </w:rPr>
        <w:t xml:space="preserve"> Bu değişiklik kütle kaybı (örneğin suyun uzaklaşması) olabileceği gibi kütle artışı da (örneğin metalden</w:t>
      </w:r>
      <w:r w:rsidR="00EA30AF" w:rsidRPr="00966E71">
        <w:rPr>
          <w:rFonts w:ascii="Times New Roman" w:hAnsi="Times New Roman" w:cs="Times New Roman"/>
          <w:sz w:val="24"/>
          <w:szCs w:val="24"/>
        </w:rPr>
        <w:t xml:space="preserve"> </w:t>
      </w:r>
      <w:r w:rsidRPr="00966E71">
        <w:rPr>
          <w:rFonts w:ascii="Times New Roman" w:hAnsi="Times New Roman" w:cs="Times New Roman"/>
          <w:sz w:val="24"/>
          <w:szCs w:val="24"/>
        </w:rPr>
        <w:t>→</w:t>
      </w:r>
      <w:r w:rsidR="00EA30AF" w:rsidRPr="00966E71">
        <w:rPr>
          <w:rFonts w:ascii="Times New Roman" w:hAnsi="Times New Roman" w:cs="Times New Roman"/>
          <w:sz w:val="24"/>
          <w:szCs w:val="24"/>
        </w:rPr>
        <w:t xml:space="preserve"> </w:t>
      </w:r>
      <w:r w:rsidRPr="00966E71">
        <w:rPr>
          <w:rFonts w:ascii="Times New Roman" w:hAnsi="Times New Roman" w:cs="Times New Roman"/>
          <w:sz w:val="24"/>
          <w:szCs w:val="24"/>
        </w:rPr>
        <w:t>metal oksit oluşumu</w:t>
      </w:r>
      <w:r w:rsidR="006679CA" w:rsidRPr="00966E71">
        <w:rPr>
          <w:rFonts w:ascii="Times New Roman" w:hAnsi="Times New Roman" w:cs="Times New Roman"/>
          <w:sz w:val="24"/>
          <w:szCs w:val="24"/>
        </w:rPr>
        <w:t>, O</w:t>
      </w:r>
      <w:r w:rsidR="006679CA" w:rsidRPr="00966E71">
        <w:rPr>
          <w:rFonts w:ascii="Times New Roman" w:hAnsi="Times New Roman" w:cs="Times New Roman"/>
          <w:sz w:val="24"/>
          <w:szCs w:val="24"/>
          <w:vertAlign w:val="subscript"/>
        </w:rPr>
        <w:t>2</w:t>
      </w:r>
      <w:r w:rsidR="006679CA" w:rsidRPr="00966E71">
        <w:rPr>
          <w:rFonts w:ascii="Times New Roman" w:hAnsi="Times New Roman" w:cs="Times New Roman"/>
          <w:sz w:val="24"/>
          <w:szCs w:val="24"/>
        </w:rPr>
        <w:t>’li ortam</w:t>
      </w:r>
      <w:r w:rsidRPr="00966E71">
        <w:rPr>
          <w:rFonts w:ascii="Times New Roman" w:hAnsi="Times New Roman" w:cs="Times New Roman"/>
          <w:sz w:val="24"/>
          <w:szCs w:val="24"/>
        </w:rPr>
        <w:t>) olabilir.</w:t>
      </w:r>
    </w:p>
    <w:p w:rsidR="006679CA" w:rsidRPr="00966E71" w:rsidRDefault="006679CA"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Yapılan ısıl işlem sonucunda yapısında değişiklik olan her maddenin tayinini yapmak da mümkün olmayabilir. Çünkü madde ısıl etki ile ikiye parçalanıyor da olabilir.</w:t>
      </w:r>
    </w:p>
    <w:p w:rsidR="00D5336D" w:rsidRPr="00966E71" w:rsidRDefault="00D5336D" w:rsidP="00441F51">
      <w:pPr>
        <w:spacing w:before="120" w:after="120"/>
        <w:jc w:val="both"/>
        <w:rPr>
          <w:rFonts w:ascii="Times New Roman" w:hAnsi="Times New Roman" w:cs="Times New Roman"/>
          <w:b/>
          <w:sz w:val="24"/>
          <w:szCs w:val="24"/>
          <w:u w:val="single"/>
        </w:rPr>
      </w:pPr>
      <w:r w:rsidRPr="00966E71">
        <w:rPr>
          <w:rFonts w:ascii="Times New Roman" w:hAnsi="Times New Roman" w:cs="Times New Roman"/>
          <w:b/>
          <w:sz w:val="24"/>
          <w:szCs w:val="24"/>
          <w:u w:val="single"/>
        </w:rPr>
        <w:t>Cihazın Parçaları</w:t>
      </w:r>
    </w:p>
    <w:p w:rsidR="00D5336D" w:rsidRPr="00966E71" w:rsidRDefault="00D5336D" w:rsidP="00441F51">
      <w:pPr>
        <w:spacing w:before="120" w:after="120"/>
        <w:jc w:val="both"/>
        <w:rPr>
          <w:rFonts w:ascii="Times New Roman" w:hAnsi="Times New Roman" w:cs="Times New Roman"/>
          <w:i/>
          <w:sz w:val="24"/>
          <w:szCs w:val="24"/>
        </w:rPr>
      </w:pPr>
      <w:r w:rsidRPr="00966E71">
        <w:rPr>
          <w:rFonts w:ascii="Times New Roman" w:hAnsi="Times New Roman" w:cs="Times New Roman"/>
          <w:i/>
          <w:sz w:val="24"/>
          <w:szCs w:val="24"/>
        </w:rPr>
        <w:t>1. Duyarlı bir analitik terazi</w:t>
      </w:r>
    </w:p>
    <w:p w:rsidR="00FE5DC4" w:rsidRDefault="00D5336D"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Eğer </w:t>
      </w:r>
      <w:r w:rsidR="00B41CDF" w:rsidRPr="00966E71">
        <w:rPr>
          <w:rFonts w:ascii="Times New Roman" w:hAnsi="Times New Roman" w:cs="Times New Roman"/>
          <w:sz w:val="24"/>
          <w:szCs w:val="24"/>
        </w:rPr>
        <w:t xml:space="preserve">terazi doğrudan sıcağa maruz kalırsa, terazinin </w:t>
      </w:r>
      <w:proofErr w:type="gramStart"/>
      <w:r w:rsidR="00B41CDF" w:rsidRPr="00966E71">
        <w:rPr>
          <w:rFonts w:ascii="Times New Roman" w:hAnsi="Times New Roman" w:cs="Times New Roman"/>
          <w:sz w:val="24"/>
          <w:szCs w:val="24"/>
        </w:rPr>
        <w:t>kalibrasyonu</w:t>
      </w:r>
      <w:proofErr w:type="gramEnd"/>
      <w:r w:rsidR="00B41CDF" w:rsidRPr="00966E71">
        <w:rPr>
          <w:rFonts w:ascii="Times New Roman" w:hAnsi="Times New Roman" w:cs="Times New Roman"/>
          <w:sz w:val="24"/>
          <w:szCs w:val="24"/>
        </w:rPr>
        <w:t xml:space="preserve"> bozulur ve sağlıklı ölçümler alınamaz. Bu nedenle t</w:t>
      </w:r>
      <w:r w:rsidR="00FE5DC4">
        <w:rPr>
          <w:rFonts w:ascii="Times New Roman" w:hAnsi="Times New Roman" w:cs="Times New Roman"/>
          <w:sz w:val="24"/>
          <w:szCs w:val="24"/>
        </w:rPr>
        <w:t>erazi fırından izole edilmiştir.</w:t>
      </w:r>
    </w:p>
    <w:p w:rsidR="00D5336D" w:rsidRPr="00966E71" w:rsidRDefault="00FE5DC4" w:rsidP="00441F51">
      <w:pPr>
        <w:spacing w:before="120" w:after="120"/>
        <w:jc w:val="both"/>
        <w:rPr>
          <w:rFonts w:ascii="Times New Roman" w:hAnsi="Times New Roman" w:cs="Times New Roman"/>
          <w:sz w:val="24"/>
          <w:szCs w:val="24"/>
        </w:rPr>
      </w:pPr>
      <w:r>
        <w:rPr>
          <w:rFonts w:ascii="Times New Roman" w:hAnsi="Times New Roman" w:cs="Times New Roman"/>
          <w:sz w:val="24"/>
          <w:szCs w:val="24"/>
        </w:rPr>
        <w:lastRenderedPageBreak/>
        <w:t>N</w:t>
      </w:r>
      <w:r w:rsidRPr="00966E71">
        <w:rPr>
          <w:rFonts w:ascii="Times New Roman" w:hAnsi="Times New Roman" w:cs="Times New Roman"/>
          <w:sz w:val="24"/>
          <w:szCs w:val="24"/>
        </w:rPr>
        <w:t xml:space="preserve">umune miktarı </w:t>
      </w:r>
      <w:r>
        <w:rPr>
          <w:rFonts w:ascii="Times New Roman" w:hAnsi="Times New Roman" w:cs="Times New Roman"/>
          <w:sz w:val="24"/>
          <w:szCs w:val="24"/>
        </w:rPr>
        <w:t>1-50 mg aralığında olabilir.</w:t>
      </w:r>
    </w:p>
    <w:p w:rsidR="00B41CDF" w:rsidRPr="00966E71" w:rsidRDefault="00B41CDF"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Fırın üst kısımda, terazi ise altta yani cihazın iç kısmında yer alır. </w:t>
      </w:r>
    </w:p>
    <w:p w:rsidR="00B41CDF" w:rsidRPr="00966E71" w:rsidRDefault="00B41CDF"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Cihaz açıldığında </w:t>
      </w:r>
      <w:proofErr w:type="spellStart"/>
      <w:r w:rsidRPr="00966E71">
        <w:rPr>
          <w:rFonts w:ascii="Times New Roman" w:hAnsi="Times New Roman" w:cs="Times New Roman"/>
          <w:sz w:val="24"/>
          <w:szCs w:val="24"/>
        </w:rPr>
        <w:t>termoçiftler</w:t>
      </w:r>
      <w:proofErr w:type="spellEnd"/>
      <w:r w:rsidRPr="00966E71">
        <w:rPr>
          <w:rFonts w:ascii="Times New Roman" w:hAnsi="Times New Roman" w:cs="Times New Roman"/>
          <w:sz w:val="24"/>
          <w:szCs w:val="24"/>
        </w:rPr>
        <w:t xml:space="preserve"> görülür.</w:t>
      </w:r>
    </w:p>
    <w:p w:rsidR="00B41CDF" w:rsidRPr="00966E71" w:rsidRDefault="00475ED2" w:rsidP="00441F51">
      <w:pPr>
        <w:tabs>
          <w:tab w:val="center" w:pos="4536"/>
        </w:tabs>
        <w:spacing w:before="120" w:after="120"/>
        <w:jc w:val="both"/>
        <w:rPr>
          <w:rFonts w:ascii="Times New Roman" w:hAnsi="Times New Roman" w:cs="Times New Roman"/>
          <w:sz w:val="24"/>
          <w:szCs w:val="24"/>
        </w:rPr>
      </w:pPr>
      <w:r w:rsidRPr="00966E71">
        <w:rPr>
          <w:rFonts w:ascii="Times New Roman" w:hAnsi="Times New Roman" w:cs="Times New Roman"/>
          <w:b/>
          <w:noProof/>
          <w:sz w:val="24"/>
          <w:szCs w:val="24"/>
          <w:lang w:eastAsia="tr-TR"/>
        </w:rPr>
        <w:pict>
          <v:shapetype id="_x0000_t32" coordsize="21600,21600" o:spt="32" o:oned="t" path="m,l21600,21600e" filled="f">
            <v:path arrowok="t" fillok="f" o:connecttype="none"/>
            <o:lock v:ext="edit" shapetype="t"/>
          </v:shapetype>
          <v:shape id="_x0000_s1029" type="#_x0000_t32" style="position:absolute;left:0;text-align:left;margin-left:190.65pt;margin-top:12.05pt;width:.7pt;height:20.2pt;z-index:251660288" o:connectortype="straight"/>
        </w:pict>
      </w:r>
      <w:r w:rsidRPr="00966E71">
        <w:rPr>
          <w:rFonts w:ascii="Times New Roman" w:hAnsi="Times New Roman" w:cs="Times New Roman"/>
          <w:b/>
          <w:noProof/>
          <w:sz w:val="24"/>
          <w:szCs w:val="24"/>
          <w:lang w:eastAsia="tr-TR"/>
        </w:rPr>
        <w:pict>
          <v:shape id="_x0000_s1030" type="#_x0000_t32" style="position:absolute;left:0;text-align:left;margin-left:224.6pt;margin-top:12.05pt;width:.7pt;height:20.2pt;z-index:251661312" o:connectortype="straight"/>
        </w:pict>
      </w:r>
      <w:r w:rsidRPr="00966E71">
        <w:rPr>
          <w:rFonts w:ascii="Times New Roman" w:hAnsi="Times New Roman" w:cs="Times New Roman"/>
          <w:b/>
          <w:noProof/>
          <w:sz w:val="24"/>
          <w:szCs w:val="24"/>
          <w:lang w:eastAsia="tr-TR"/>
        </w:rPr>
        <w:pict>
          <v:shape id="_x0000_s1031" type="#_x0000_t32" style="position:absolute;left:0;text-align:left;margin-left:244.4pt;margin-top:20.15pt;width:27.15pt;height:0;z-index:251662336" o:connectortype="straight">
            <v:stroke endarrow="block"/>
          </v:shape>
        </w:pict>
      </w:r>
      <w:r w:rsidRPr="00966E71">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282.4pt;margin-top:5.2pt;width:181.4pt;height:35.05pt;z-index:251664384;mso-width-percent:400;mso-height-percent:200;mso-width-percent:400;mso-height-percent:200;mso-width-relative:margin;mso-height-relative:margin" filled="f" stroked="f">
            <v:textbox style="mso-next-textbox:#_x0000_s1032;mso-fit-shape-to-text:t">
              <w:txbxContent>
                <w:p w:rsidR="00B41CDF" w:rsidRPr="00FE5DC4" w:rsidRDefault="00B41CDF" w:rsidP="00B41CDF">
                  <w:pPr>
                    <w:spacing w:after="0" w:line="240" w:lineRule="auto"/>
                    <w:rPr>
                      <w:rFonts w:ascii="Times New Roman" w:hAnsi="Times New Roman" w:cs="Times New Roman"/>
                      <w:sz w:val="24"/>
                      <w:szCs w:val="20"/>
                    </w:rPr>
                  </w:pPr>
                  <w:proofErr w:type="spellStart"/>
                  <w:r w:rsidRPr="00FE5DC4">
                    <w:rPr>
                      <w:rFonts w:ascii="Times New Roman" w:hAnsi="Times New Roman" w:cs="Times New Roman"/>
                      <w:sz w:val="24"/>
                      <w:szCs w:val="20"/>
                    </w:rPr>
                    <w:t>Termoçiftler</w:t>
                  </w:r>
                  <w:proofErr w:type="spellEnd"/>
                </w:p>
                <w:p w:rsidR="00B41CDF" w:rsidRPr="00FE5DC4" w:rsidRDefault="00B41CDF" w:rsidP="00B41CDF">
                  <w:pPr>
                    <w:spacing w:after="0" w:line="240" w:lineRule="auto"/>
                    <w:rPr>
                      <w:rFonts w:ascii="Times New Roman" w:hAnsi="Times New Roman" w:cs="Times New Roman"/>
                      <w:sz w:val="24"/>
                      <w:szCs w:val="20"/>
                    </w:rPr>
                  </w:pPr>
                  <w:r w:rsidRPr="00FE5DC4">
                    <w:rPr>
                      <w:rFonts w:ascii="Times New Roman" w:hAnsi="Times New Roman" w:cs="Times New Roman"/>
                      <w:sz w:val="24"/>
                      <w:szCs w:val="20"/>
                    </w:rPr>
                    <w:t>(Uçlarından teraziye bağlıdırlar)</w:t>
                  </w:r>
                </w:p>
              </w:txbxContent>
            </v:textbox>
          </v:shape>
        </w:pict>
      </w:r>
      <w:r w:rsidRPr="00966E71">
        <w:rPr>
          <w:rFonts w:ascii="Times New Roman" w:hAnsi="Times New Roman" w:cs="Times New Roman"/>
          <w:noProof/>
          <w:sz w:val="24"/>
          <w:szCs w:val="24"/>
          <w:lang w:eastAsia="tr-TR"/>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1027" type="#_x0000_t184" style="position:absolute;left:0;text-align:left;margin-left:185.5pt;margin-top:-3.55pt;width:11.35pt;height:19.85pt;rotation:-90;z-index:251658240"/>
        </w:pict>
      </w:r>
      <w:r w:rsidRPr="00966E71">
        <w:rPr>
          <w:rFonts w:ascii="Times New Roman" w:hAnsi="Times New Roman" w:cs="Times New Roman"/>
          <w:b/>
          <w:noProof/>
          <w:sz w:val="24"/>
          <w:szCs w:val="24"/>
          <w:lang w:eastAsia="tr-TR"/>
        </w:rPr>
        <w:pict>
          <v:shape id="_x0000_s1028" type="#_x0000_t184" style="position:absolute;left:0;text-align:left;margin-left:218.75pt;margin-top:-4.15pt;width:11.35pt;height:19.85pt;rotation:-90;z-index:251659264"/>
        </w:pict>
      </w:r>
      <w:r w:rsidR="00B41CDF" w:rsidRPr="00966E71">
        <w:rPr>
          <w:rFonts w:ascii="Times New Roman" w:hAnsi="Times New Roman" w:cs="Times New Roman"/>
          <w:sz w:val="24"/>
          <w:szCs w:val="24"/>
        </w:rPr>
        <w:t xml:space="preserve">     </w:t>
      </w:r>
      <w:r w:rsidR="00B41CDF" w:rsidRPr="00966E71">
        <w:rPr>
          <w:rFonts w:ascii="Times New Roman" w:hAnsi="Times New Roman" w:cs="Times New Roman"/>
          <w:sz w:val="24"/>
          <w:szCs w:val="24"/>
        </w:rPr>
        <w:tab/>
      </w:r>
      <w:r w:rsidR="00B41CDF" w:rsidRPr="00966E71">
        <w:rPr>
          <w:rFonts w:ascii="Times New Roman" w:hAnsi="Times New Roman" w:cs="Times New Roman"/>
          <w:sz w:val="24"/>
          <w:szCs w:val="24"/>
        </w:rPr>
        <w:tab/>
        <w:t xml:space="preserve">                   </w:t>
      </w:r>
      <w:r w:rsidR="00B41CDF" w:rsidRPr="00966E71">
        <w:rPr>
          <w:rFonts w:ascii="Times New Roman" w:hAnsi="Times New Roman" w:cs="Times New Roman"/>
          <w:sz w:val="24"/>
          <w:szCs w:val="24"/>
        </w:rPr>
        <w:tab/>
      </w:r>
    </w:p>
    <w:p w:rsidR="00B41CDF" w:rsidRPr="00966E71" w:rsidRDefault="00475ED2" w:rsidP="00441F51">
      <w:pPr>
        <w:spacing w:before="120" w:after="120"/>
        <w:jc w:val="both"/>
        <w:rPr>
          <w:rFonts w:ascii="Times New Roman" w:hAnsi="Times New Roman" w:cs="Times New Roman"/>
          <w:b/>
          <w:sz w:val="24"/>
          <w:szCs w:val="24"/>
        </w:rPr>
      </w:pPr>
      <w:r w:rsidRPr="00966E71">
        <w:rPr>
          <w:rFonts w:ascii="Times New Roman" w:hAnsi="Times New Roman" w:cs="Times New Roman"/>
          <w:b/>
          <w:noProof/>
          <w:sz w:val="24"/>
          <w:szCs w:val="24"/>
          <w:lang w:eastAsia="tr-TR"/>
        </w:rPr>
        <w:pict>
          <v:shape id="_x0000_s1037" type="#_x0000_t32" style="position:absolute;left:0;text-align:left;margin-left:227.8pt;margin-top:12.25pt;width:17.65pt;height:12.9pt;rotation:90;flip:x;z-index:251669504" o:connectortype="straight">
            <v:stroke endarrow="block"/>
          </v:shape>
        </w:pict>
      </w:r>
      <w:r w:rsidRPr="00966E71">
        <w:rPr>
          <w:rFonts w:ascii="Times New Roman" w:hAnsi="Times New Roman" w:cs="Times New Roman"/>
          <w:b/>
          <w:noProof/>
          <w:sz w:val="24"/>
          <w:szCs w:val="24"/>
          <w:lang w:eastAsia="tr-TR"/>
        </w:rPr>
        <w:pict>
          <v:shape id="_x0000_s1035" type="#_x0000_t32" style="position:absolute;left:0;text-align:left;margin-left:170.9pt;margin-top:13.35pt;width:17.65pt;height:12.9pt;rotation:-353;flip:x;z-index:251667456" o:connectortype="straight">
            <v:stroke endarrow="block"/>
          </v:shape>
        </w:pict>
      </w:r>
      <w:r w:rsidR="00B41CDF" w:rsidRPr="00966E71">
        <w:rPr>
          <w:rFonts w:ascii="Times New Roman" w:hAnsi="Times New Roman" w:cs="Times New Roman"/>
          <w:b/>
          <w:sz w:val="24"/>
          <w:szCs w:val="24"/>
        </w:rPr>
        <w:t xml:space="preserve">                               </w:t>
      </w:r>
    </w:p>
    <w:p w:rsidR="00FE5DC4" w:rsidRDefault="00FE5DC4" w:rsidP="00441F51">
      <w:pPr>
        <w:spacing w:before="120" w:after="120"/>
        <w:ind w:left="1416" w:firstLine="708"/>
        <w:jc w:val="both"/>
        <w:rPr>
          <w:rFonts w:ascii="Times New Roman" w:hAnsi="Times New Roman" w:cs="Times New Roman"/>
          <w:sz w:val="24"/>
          <w:szCs w:val="24"/>
        </w:rPr>
      </w:pPr>
    </w:p>
    <w:p w:rsidR="00B41CDF" w:rsidRPr="00966E71" w:rsidRDefault="00B41CDF" w:rsidP="00441F51">
      <w:pPr>
        <w:spacing w:before="120" w:after="120"/>
        <w:ind w:left="1416" w:firstLine="708"/>
        <w:jc w:val="both"/>
        <w:rPr>
          <w:rFonts w:ascii="Times New Roman" w:hAnsi="Times New Roman" w:cs="Times New Roman"/>
          <w:sz w:val="24"/>
          <w:szCs w:val="24"/>
        </w:rPr>
      </w:pPr>
      <w:r w:rsidRPr="00966E71">
        <w:rPr>
          <w:rFonts w:ascii="Times New Roman" w:hAnsi="Times New Roman" w:cs="Times New Roman"/>
          <w:sz w:val="24"/>
          <w:szCs w:val="24"/>
        </w:rPr>
        <w:t xml:space="preserve">Sol: Referans </w:t>
      </w:r>
      <w:proofErr w:type="gramStart"/>
      <w:r w:rsidRPr="00966E71">
        <w:rPr>
          <w:rFonts w:ascii="Times New Roman" w:hAnsi="Times New Roman" w:cs="Times New Roman"/>
          <w:sz w:val="24"/>
          <w:szCs w:val="24"/>
        </w:rPr>
        <w:t>madde</w:t>
      </w:r>
      <w:r w:rsidR="00D93C3C" w:rsidRPr="00966E71">
        <w:rPr>
          <w:rFonts w:ascii="Times New Roman" w:hAnsi="Times New Roman" w:cs="Times New Roman"/>
          <w:sz w:val="24"/>
          <w:szCs w:val="24"/>
        </w:rPr>
        <w:t xml:space="preserve">      Sağ</w:t>
      </w:r>
      <w:proofErr w:type="gramEnd"/>
      <w:r w:rsidR="00D93C3C" w:rsidRPr="00966E71">
        <w:rPr>
          <w:rFonts w:ascii="Times New Roman" w:hAnsi="Times New Roman" w:cs="Times New Roman"/>
          <w:sz w:val="24"/>
          <w:szCs w:val="24"/>
        </w:rPr>
        <w:t>: Numune</w:t>
      </w:r>
    </w:p>
    <w:p w:rsidR="001E0349" w:rsidRPr="00966E71" w:rsidRDefault="001E0349" w:rsidP="00441F51">
      <w:pPr>
        <w:spacing w:before="120" w:after="120"/>
        <w:jc w:val="both"/>
        <w:rPr>
          <w:rFonts w:ascii="Times New Roman" w:hAnsi="Times New Roman" w:cs="Times New Roman"/>
          <w:i/>
          <w:sz w:val="24"/>
          <w:szCs w:val="24"/>
        </w:rPr>
      </w:pPr>
      <w:r w:rsidRPr="00966E71">
        <w:rPr>
          <w:rFonts w:ascii="Times New Roman" w:hAnsi="Times New Roman" w:cs="Times New Roman"/>
          <w:i/>
          <w:sz w:val="24"/>
          <w:szCs w:val="24"/>
        </w:rPr>
        <w:t>2. Fırın</w:t>
      </w:r>
    </w:p>
    <w:p w:rsidR="001E0349" w:rsidRPr="00966E71" w:rsidRDefault="001E0349"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Numune, </w:t>
      </w:r>
      <w:proofErr w:type="spellStart"/>
      <w:r w:rsidRPr="00966E71">
        <w:rPr>
          <w:rFonts w:ascii="Times New Roman" w:hAnsi="Times New Roman" w:cs="Times New Roman"/>
          <w:sz w:val="24"/>
          <w:szCs w:val="24"/>
        </w:rPr>
        <w:t>panların</w:t>
      </w:r>
      <w:proofErr w:type="spellEnd"/>
      <w:r w:rsidRPr="00966E71">
        <w:rPr>
          <w:rFonts w:ascii="Times New Roman" w:hAnsi="Times New Roman" w:cs="Times New Roman"/>
          <w:sz w:val="24"/>
          <w:szCs w:val="24"/>
        </w:rPr>
        <w:t xml:space="preserve"> içine yerleştirilir (numune miktarı 5 </w:t>
      </w:r>
      <w:proofErr w:type="spellStart"/>
      <w:r w:rsidRPr="00966E71">
        <w:rPr>
          <w:rFonts w:ascii="Times New Roman" w:hAnsi="Times New Roman" w:cs="Times New Roman"/>
          <w:sz w:val="24"/>
          <w:szCs w:val="24"/>
        </w:rPr>
        <w:t>mg’ı</w:t>
      </w:r>
      <w:proofErr w:type="spellEnd"/>
      <w:r w:rsidRPr="00966E71">
        <w:rPr>
          <w:rFonts w:ascii="Times New Roman" w:hAnsi="Times New Roman" w:cs="Times New Roman"/>
          <w:sz w:val="24"/>
          <w:szCs w:val="24"/>
        </w:rPr>
        <w:t xml:space="preserve"> geçmemeli!)</w:t>
      </w:r>
    </w:p>
    <w:p w:rsidR="001E0349" w:rsidRPr="00966E71" w:rsidRDefault="001E0349" w:rsidP="00441F51">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xml:space="preserve">Alüminyum </w:t>
      </w:r>
      <w:proofErr w:type="spellStart"/>
      <w:r w:rsidRPr="00966E71">
        <w:rPr>
          <w:rFonts w:ascii="Times New Roman" w:hAnsi="Times New Roman" w:cs="Times New Roman"/>
          <w:sz w:val="24"/>
          <w:szCs w:val="24"/>
        </w:rPr>
        <w:t>panlar</w:t>
      </w:r>
      <w:proofErr w:type="spellEnd"/>
      <w:r w:rsidRPr="00966E71">
        <w:rPr>
          <w:rFonts w:ascii="Times New Roman" w:hAnsi="Times New Roman" w:cs="Times New Roman"/>
          <w:sz w:val="24"/>
          <w:szCs w:val="24"/>
        </w:rPr>
        <w:t xml:space="preserve"> 600 </w:t>
      </w:r>
      <w:r w:rsidRPr="00966E71">
        <w:rPr>
          <w:rFonts w:ascii="Times New Roman" w:hAnsi="Times New Roman" w:cs="Times New Roman"/>
          <w:sz w:val="24"/>
          <w:szCs w:val="24"/>
        </w:rPr>
        <w:sym w:font="Symbol" w:char="F0B0"/>
      </w:r>
      <w:proofErr w:type="spellStart"/>
      <w:r w:rsidRPr="00966E71">
        <w:rPr>
          <w:rFonts w:ascii="Times New Roman" w:hAnsi="Times New Roman" w:cs="Times New Roman"/>
          <w:sz w:val="24"/>
          <w:szCs w:val="24"/>
        </w:rPr>
        <w:t>C’ye</w:t>
      </w:r>
      <w:proofErr w:type="spellEnd"/>
      <w:r w:rsidRPr="00966E71">
        <w:rPr>
          <w:rFonts w:ascii="Times New Roman" w:hAnsi="Times New Roman" w:cs="Times New Roman"/>
          <w:sz w:val="24"/>
          <w:szCs w:val="24"/>
        </w:rPr>
        <w:t xml:space="preserve"> kadar dayanıklıdır.</w:t>
      </w:r>
      <w:r w:rsidR="00E9148D" w:rsidRPr="00966E71">
        <w:rPr>
          <w:rFonts w:ascii="Times New Roman" w:hAnsi="Times New Roman" w:cs="Times New Roman"/>
          <w:sz w:val="24"/>
          <w:szCs w:val="24"/>
        </w:rPr>
        <w:t xml:space="preserve"> Daha yüksek sıcaklıklarda çalışılacaksa platin </w:t>
      </w:r>
      <w:proofErr w:type="spellStart"/>
      <w:r w:rsidR="00E9148D" w:rsidRPr="00966E71">
        <w:rPr>
          <w:rFonts w:ascii="Times New Roman" w:hAnsi="Times New Roman" w:cs="Times New Roman"/>
          <w:sz w:val="24"/>
          <w:szCs w:val="24"/>
        </w:rPr>
        <w:t>panlar</w:t>
      </w:r>
      <w:proofErr w:type="spellEnd"/>
      <w:r w:rsidR="00E9148D" w:rsidRPr="00966E71">
        <w:rPr>
          <w:rFonts w:ascii="Times New Roman" w:hAnsi="Times New Roman" w:cs="Times New Roman"/>
          <w:sz w:val="24"/>
          <w:szCs w:val="24"/>
        </w:rPr>
        <w:t xml:space="preserve"> kullanılmalıdır.</w:t>
      </w:r>
    </w:p>
    <w:p w:rsidR="00E9148D" w:rsidRPr="00966E71" w:rsidRDefault="00E9148D" w:rsidP="00441F51">
      <w:pPr>
        <w:spacing w:before="120" w:after="120"/>
        <w:jc w:val="both"/>
        <w:rPr>
          <w:rFonts w:ascii="Times New Roman" w:hAnsi="Times New Roman" w:cs="Times New Roman"/>
          <w:sz w:val="24"/>
          <w:szCs w:val="24"/>
        </w:rPr>
      </w:pPr>
      <w:proofErr w:type="spellStart"/>
      <w:r w:rsidRPr="00966E71">
        <w:rPr>
          <w:rFonts w:ascii="Times New Roman" w:hAnsi="Times New Roman" w:cs="Times New Roman"/>
          <w:sz w:val="24"/>
          <w:szCs w:val="24"/>
        </w:rPr>
        <w:t>Panın</w:t>
      </w:r>
      <w:proofErr w:type="spellEnd"/>
      <w:r w:rsidRPr="00966E71">
        <w:rPr>
          <w:rFonts w:ascii="Times New Roman" w:hAnsi="Times New Roman" w:cs="Times New Roman"/>
          <w:sz w:val="24"/>
          <w:szCs w:val="24"/>
        </w:rPr>
        <w:t xml:space="preserve"> içine numune yerleştirildikten sonra cihaz kapatılır ve </w:t>
      </w:r>
      <w:proofErr w:type="spellStart"/>
      <w:r w:rsidRPr="00966E71">
        <w:rPr>
          <w:rFonts w:ascii="Times New Roman" w:hAnsi="Times New Roman" w:cs="Times New Roman"/>
          <w:sz w:val="24"/>
          <w:szCs w:val="24"/>
        </w:rPr>
        <w:t>metod</w:t>
      </w:r>
      <w:proofErr w:type="spellEnd"/>
      <w:r w:rsidRPr="00966E71">
        <w:rPr>
          <w:rFonts w:ascii="Times New Roman" w:hAnsi="Times New Roman" w:cs="Times New Roman"/>
          <w:sz w:val="24"/>
          <w:szCs w:val="24"/>
        </w:rPr>
        <w:t xml:space="preserve"> girilir. </w:t>
      </w:r>
      <w:proofErr w:type="spellStart"/>
      <w:r w:rsidRPr="00966E71">
        <w:rPr>
          <w:rFonts w:ascii="Times New Roman" w:hAnsi="Times New Roman" w:cs="Times New Roman"/>
          <w:sz w:val="24"/>
          <w:szCs w:val="24"/>
        </w:rPr>
        <w:t>Panların</w:t>
      </w:r>
      <w:proofErr w:type="spellEnd"/>
      <w:r w:rsidRPr="00966E71">
        <w:rPr>
          <w:rFonts w:ascii="Times New Roman" w:hAnsi="Times New Roman" w:cs="Times New Roman"/>
          <w:sz w:val="24"/>
          <w:szCs w:val="24"/>
        </w:rPr>
        <w:t xml:space="preserve"> alt kısmındaki sıcaklık ölçülür yani numunenin tam içindeki sıcaklık alınamaz. Cihaz ile bilgisayar arasındaki parça bu düzeltmeyi yapar ve bilgisayara aktarır.</w:t>
      </w:r>
    </w:p>
    <w:p w:rsidR="00441F51" w:rsidRDefault="00441F51" w:rsidP="00441F51">
      <w:pPr>
        <w:spacing w:before="120" w:after="120"/>
        <w:jc w:val="both"/>
        <w:rPr>
          <w:rFonts w:ascii="Times New Roman" w:hAnsi="Times New Roman" w:cs="Times New Roman"/>
          <w:i/>
          <w:sz w:val="24"/>
          <w:szCs w:val="24"/>
        </w:rPr>
      </w:pPr>
      <w:r w:rsidRPr="00966E71">
        <w:rPr>
          <w:rFonts w:ascii="Times New Roman" w:hAnsi="Times New Roman" w:cs="Times New Roman"/>
          <w:i/>
          <w:sz w:val="24"/>
          <w:szCs w:val="24"/>
        </w:rPr>
        <w:t xml:space="preserve">3. </w:t>
      </w:r>
      <w:proofErr w:type="spellStart"/>
      <w:r w:rsidRPr="00966E71">
        <w:rPr>
          <w:rFonts w:ascii="Times New Roman" w:hAnsi="Times New Roman" w:cs="Times New Roman"/>
          <w:i/>
          <w:sz w:val="24"/>
          <w:szCs w:val="24"/>
        </w:rPr>
        <w:t>İnert</w:t>
      </w:r>
      <w:proofErr w:type="spellEnd"/>
      <w:r w:rsidRPr="00966E71">
        <w:rPr>
          <w:rFonts w:ascii="Times New Roman" w:hAnsi="Times New Roman" w:cs="Times New Roman"/>
          <w:i/>
          <w:sz w:val="24"/>
          <w:szCs w:val="24"/>
        </w:rPr>
        <w:t xml:space="preserve"> Gaz Atmosferi Temin Etme Sistemi </w:t>
      </w:r>
    </w:p>
    <w:p w:rsidR="00963F5B" w:rsidRPr="00966E71" w:rsidRDefault="00963F5B" w:rsidP="00441F51">
      <w:pPr>
        <w:spacing w:before="120" w:after="120"/>
        <w:jc w:val="both"/>
        <w:rPr>
          <w:rFonts w:ascii="Times New Roman" w:hAnsi="Times New Roman" w:cs="Times New Roman"/>
          <w:i/>
          <w:sz w:val="24"/>
          <w:szCs w:val="24"/>
        </w:rPr>
      </w:pPr>
    </w:p>
    <w:p w:rsidR="00441F51" w:rsidRPr="00966E71" w:rsidRDefault="00441F51" w:rsidP="00441F51">
      <w:pPr>
        <w:spacing w:before="120" w:after="120"/>
        <w:jc w:val="both"/>
        <w:rPr>
          <w:rFonts w:ascii="Times New Roman" w:hAnsi="Times New Roman" w:cs="Times New Roman"/>
          <w:sz w:val="24"/>
          <w:szCs w:val="24"/>
        </w:rPr>
      </w:pPr>
      <w:r w:rsidRPr="00966E71">
        <w:rPr>
          <w:rFonts w:ascii="Times New Roman" w:hAnsi="Times New Roman" w:cs="Times New Roman"/>
          <w:i/>
          <w:sz w:val="24"/>
          <w:szCs w:val="24"/>
        </w:rPr>
        <w:t>4. Cihaz Kontrolü ve Veri Değerlendirmesi için Mikroişlemci</w:t>
      </w:r>
    </w:p>
    <w:p w:rsidR="00963F5B" w:rsidRDefault="00963F5B" w:rsidP="003013A0">
      <w:pPr>
        <w:tabs>
          <w:tab w:val="left" w:pos="6697"/>
        </w:tabs>
        <w:spacing w:before="120" w:after="120"/>
        <w:jc w:val="both"/>
        <w:rPr>
          <w:rFonts w:ascii="Times New Roman" w:hAnsi="Times New Roman" w:cs="Times New Roman"/>
          <w:b/>
          <w:sz w:val="24"/>
          <w:szCs w:val="24"/>
        </w:rPr>
      </w:pPr>
    </w:p>
    <w:p w:rsidR="001F7D64" w:rsidRPr="00963F5B" w:rsidRDefault="00FE5DC4" w:rsidP="003013A0">
      <w:pPr>
        <w:tabs>
          <w:tab w:val="left" w:pos="6697"/>
        </w:tabs>
        <w:spacing w:before="120" w:after="120"/>
        <w:jc w:val="both"/>
        <w:rPr>
          <w:rFonts w:ascii="Times New Roman" w:hAnsi="Times New Roman" w:cs="Times New Roman"/>
          <w:sz w:val="24"/>
          <w:szCs w:val="24"/>
        </w:rPr>
      </w:pPr>
      <w:r w:rsidRPr="00FE5DC4">
        <w:rPr>
          <w:rFonts w:ascii="Times New Roman" w:hAnsi="Times New Roman" w:cs="Times New Roman"/>
          <w:b/>
          <w:sz w:val="24"/>
          <w:szCs w:val="24"/>
        </w:rPr>
        <w:t xml:space="preserve">* </w:t>
      </w:r>
      <w:proofErr w:type="spellStart"/>
      <w:r>
        <w:rPr>
          <w:rFonts w:ascii="Times New Roman" w:hAnsi="Times New Roman" w:cs="Times New Roman"/>
          <w:sz w:val="24"/>
          <w:szCs w:val="24"/>
        </w:rPr>
        <w:t>Termogravimetrik</w:t>
      </w:r>
      <w:proofErr w:type="spellEnd"/>
      <w:r>
        <w:rPr>
          <w:rFonts w:ascii="Times New Roman" w:hAnsi="Times New Roman" w:cs="Times New Roman"/>
          <w:sz w:val="24"/>
          <w:szCs w:val="24"/>
        </w:rPr>
        <w:t xml:space="preserve"> yöntemden elde edilen bilgiler, DTA ve </w:t>
      </w:r>
      <w:proofErr w:type="spellStart"/>
      <w:r>
        <w:rPr>
          <w:rFonts w:ascii="Times New Roman" w:hAnsi="Times New Roman" w:cs="Times New Roman"/>
          <w:sz w:val="24"/>
          <w:szCs w:val="24"/>
        </w:rPr>
        <w:t>DSC’den</w:t>
      </w:r>
      <w:proofErr w:type="spellEnd"/>
      <w:r>
        <w:rPr>
          <w:rFonts w:ascii="Times New Roman" w:hAnsi="Times New Roman" w:cs="Times New Roman"/>
          <w:sz w:val="24"/>
          <w:szCs w:val="24"/>
        </w:rPr>
        <w:t xml:space="preserve"> elde edilenlere oranla daha sınırlı olup, bunun başlıca nedeni sıcaklı</w:t>
      </w:r>
      <w:r w:rsidR="00963F5B">
        <w:rPr>
          <w:rFonts w:ascii="Times New Roman" w:hAnsi="Times New Roman" w:cs="Times New Roman"/>
          <w:sz w:val="24"/>
          <w:szCs w:val="24"/>
        </w:rPr>
        <w:t xml:space="preserve">k değişiminin </w:t>
      </w:r>
      <w:proofErr w:type="spellStart"/>
      <w:r w:rsidR="00963F5B">
        <w:rPr>
          <w:rFonts w:ascii="Times New Roman" w:hAnsi="Times New Roman" w:cs="Times New Roman"/>
          <w:sz w:val="24"/>
          <w:szCs w:val="24"/>
        </w:rPr>
        <w:t>analitin</w:t>
      </w:r>
      <w:proofErr w:type="spellEnd"/>
      <w:r w:rsidR="00963F5B">
        <w:rPr>
          <w:rFonts w:ascii="Times New Roman" w:hAnsi="Times New Roman" w:cs="Times New Roman"/>
          <w:sz w:val="24"/>
          <w:szCs w:val="24"/>
        </w:rPr>
        <w:t xml:space="preserve"> kütlesinde bir değişim oluşturması gerektirdiği içindir. Bu nedenle </w:t>
      </w:r>
      <w:proofErr w:type="spellStart"/>
      <w:r w:rsidR="00963F5B">
        <w:rPr>
          <w:rFonts w:ascii="Times New Roman" w:hAnsi="Times New Roman" w:cs="Times New Roman"/>
          <w:sz w:val="24"/>
          <w:szCs w:val="24"/>
        </w:rPr>
        <w:t>termogravimetrik</w:t>
      </w:r>
      <w:proofErr w:type="spellEnd"/>
      <w:r w:rsidR="00963F5B">
        <w:rPr>
          <w:rFonts w:ascii="Times New Roman" w:hAnsi="Times New Roman" w:cs="Times New Roman"/>
          <w:sz w:val="24"/>
          <w:szCs w:val="24"/>
        </w:rPr>
        <w:t xml:space="preserve"> yöntemler büyük ölçüde </w:t>
      </w:r>
      <w:r w:rsidR="00963F5B" w:rsidRPr="00963F5B">
        <w:rPr>
          <w:rFonts w:ascii="Times New Roman" w:hAnsi="Times New Roman" w:cs="Times New Roman"/>
          <w:i/>
          <w:sz w:val="24"/>
          <w:szCs w:val="24"/>
        </w:rPr>
        <w:t xml:space="preserve">bozunma ve yükseltgenme reaksiyonları, buharlaşma, süblimleşme ve </w:t>
      </w:r>
      <w:proofErr w:type="spellStart"/>
      <w:r w:rsidR="00963F5B" w:rsidRPr="00963F5B">
        <w:rPr>
          <w:rFonts w:ascii="Times New Roman" w:hAnsi="Times New Roman" w:cs="Times New Roman"/>
          <w:i/>
          <w:sz w:val="24"/>
          <w:szCs w:val="24"/>
        </w:rPr>
        <w:t>desorpsiyon</w:t>
      </w:r>
      <w:proofErr w:type="spellEnd"/>
      <w:r w:rsidR="00963F5B" w:rsidRPr="00963F5B">
        <w:rPr>
          <w:rFonts w:ascii="Times New Roman" w:hAnsi="Times New Roman" w:cs="Times New Roman"/>
          <w:sz w:val="24"/>
          <w:szCs w:val="24"/>
        </w:rPr>
        <w:t xml:space="preserve"> gibi fiziksel işlemlerle sınırlandırılır.</w:t>
      </w:r>
    </w:p>
    <w:p w:rsidR="003013A0" w:rsidRPr="00963F5B" w:rsidRDefault="003013A0" w:rsidP="0057196E">
      <w:pPr>
        <w:spacing w:before="120" w:after="120"/>
        <w:jc w:val="both"/>
        <w:rPr>
          <w:rFonts w:ascii="Times New Roman" w:hAnsi="Times New Roman" w:cs="Times New Roman"/>
          <w:sz w:val="24"/>
          <w:szCs w:val="24"/>
        </w:rPr>
      </w:pPr>
    </w:p>
    <w:p w:rsidR="00963F5B" w:rsidRDefault="00963F5B" w:rsidP="00963F5B">
      <w:pPr>
        <w:spacing w:before="120" w:after="120"/>
        <w:jc w:val="both"/>
        <w:rPr>
          <w:rFonts w:ascii="Times New Roman" w:hAnsi="Times New Roman" w:cs="Times New Roman"/>
          <w:sz w:val="24"/>
          <w:szCs w:val="24"/>
        </w:rPr>
      </w:pPr>
      <w:r w:rsidRPr="00963F5B">
        <w:rPr>
          <w:rFonts w:ascii="Times New Roman" w:hAnsi="Times New Roman" w:cs="Times New Roman"/>
          <w:sz w:val="24"/>
          <w:szCs w:val="24"/>
        </w:rPr>
        <w:t>*</w:t>
      </w:r>
      <w:r>
        <w:rPr>
          <w:rFonts w:ascii="Times New Roman" w:hAnsi="Times New Roman" w:cs="Times New Roman"/>
          <w:sz w:val="24"/>
          <w:szCs w:val="24"/>
        </w:rPr>
        <w:t xml:space="preserve"> </w:t>
      </w:r>
      <w:r w:rsidRPr="00963F5B">
        <w:rPr>
          <w:rFonts w:ascii="Times New Roman" w:hAnsi="Times New Roman" w:cs="Times New Roman"/>
          <w:sz w:val="24"/>
          <w:szCs w:val="24"/>
        </w:rPr>
        <w:t>Şekilde saf CaC</w:t>
      </w:r>
      <w:r w:rsidRPr="00963F5B">
        <w:rPr>
          <w:rFonts w:ascii="Times New Roman" w:hAnsi="Times New Roman" w:cs="Times New Roman"/>
          <w:sz w:val="24"/>
          <w:szCs w:val="24"/>
          <w:vertAlign w:val="subscript"/>
        </w:rPr>
        <w:t>2</w:t>
      </w:r>
      <w:r w:rsidRPr="00963F5B">
        <w:rPr>
          <w:rFonts w:ascii="Times New Roman" w:hAnsi="Times New Roman" w:cs="Times New Roman"/>
          <w:sz w:val="24"/>
          <w:szCs w:val="24"/>
        </w:rPr>
        <w:t>O</w:t>
      </w:r>
      <w:r w:rsidRPr="00963F5B">
        <w:rPr>
          <w:rFonts w:ascii="Times New Roman" w:hAnsi="Times New Roman" w:cs="Times New Roman"/>
          <w:sz w:val="24"/>
          <w:szCs w:val="24"/>
          <w:vertAlign w:val="subscript"/>
        </w:rPr>
        <w:t>4</w:t>
      </w:r>
      <w:r w:rsidRPr="00963F5B">
        <w:rPr>
          <w:rFonts w:ascii="Times New Roman" w:hAnsi="Times New Roman" w:cs="Times New Roman"/>
          <w:sz w:val="24"/>
          <w:szCs w:val="24"/>
        </w:rPr>
        <w:t>.H</w:t>
      </w:r>
      <w:r w:rsidRPr="00963F5B">
        <w:rPr>
          <w:rFonts w:ascii="Times New Roman" w:hAnsi="Times New Roman" w:cs="Times New Roman"/>
          <w:sz w:val="24"/>
          <w:szCs w:val="24"/>
          <w:vertAlign w:val="subscript"/>
        </w:rPr>
        <w:t>2</w:t>
      </w:r>
      <w:r w:rsidRPr="00963F5B">
        <w:rPr>
          <w:rFonts w:ascii="Times New Roman" w:hAnsi="Times New Roman" w:cs="Times New Roman"/>
          <w:sz w:val="24"/>
          <w:szCs w:val="24"/>
        </w:rPr>
        <w:t>O’nun, 5,0 C/</w:t>
      </w:r>
      <w:proofErr w:type="spellStart"/>
      <w:r w:rsidRPr="00963F5B">
        <w:rPr>
          <w:rFonts w:ascii="Times New Roman" w:hAnsi="Times New Roman" w:cs="Times New Roman"/>
          <w:sz w:val="24"/>
          <w:szCs w:val="24"/>
        </w:rPr>
        <w:t>dak</w:t>
      </w:r>
      <w:proofErr w:type="spellEnd"/>
      <w:r w:rsidRPr="00963F5B">
        <w:rPr>
          <w:rFonts w:ascii="Times New Roman" w:hAnsi="Times New Roman" w:cs="Times New Roman"/>
          <w:sz w:val="24"/>
          <w:szCs w:val="24"/>
        </w:rPr>
        <w:t xml:space="preserve">. </w:t>
      </w:r>
      <w:proofErr w:type="gramStart"/>
      <w:r w:rsidRPr="00963F5B">
        <w:rPr>
          <w:rFonts w:ascii="Times New Roman" w:hAnsi="Times New Roman" w:cs="Times New Roman"/>
          <w:sz w:val="24"/>
          <w:szCs w:val="24"/>
        </w:rPr>
        <w:t>hızla</w:t>
      </w:r>
      <w:proofErr w:type="gramEnd"/>
      <w:r w:rsidRPr="00963F5B">
        <w:rPr>
          <w:rFonts w:ascii="Times New Roman" w:hAnsi="Times New Roman" w:cs="Times New Roman"/>
          <w:sz w:val="24"/>
          <w:szCs w:val="24"/>
        </w:rPr>
        <w:t xml:space="preserve"> ısıtılması sonucunda elde edilen </w:t>
      </w:r>
      <w:proofErr w:type="spellStart"/>
      <w:r w:rsidRPr="00963F5B">
        <w:rPr>
          <w:rFonts w:ascii="Times New Roman" w:hAnsi="Times New Roman" w:cs="Times New Roman"/>
          <w:sz w:val="24"/>
          <w:szCs w:val="24"/>
        </w:rPr>
        <w:t>termogram</w:t>
      </w:r>
      <w:proofErr w:type="spellEnd"/>
      <w:r w:rsidRPr="00963F5B">
        <w:rPr>
          <w:rFonts w:ascii="Times New Roman" w:hAnsi="Times New Roman" w:cs="Times New Roman"/>
          <w:sz w:val="24"/>
          <w:szCs w:val="24"/>
        </w:rPr>
        <w:t xml:space="preserve"> verilmiştir. Yatay bölgeler, üzerlerinde belirtilen kalsiyum bileşiklerinin kararlı olduğu sıcaklık aralıklarını gösterir. Görüldüğü gibi, bir maddenin </w:t>
      </w:r>
      <w:proofErr w:type="spellStart"/>
      <w:r w:rsidRPr="00963F5B">
        <w:rPr>
          <w:rFonts w:ascii="Times New Roman" w:hAnsi="Times New Roman" w:cs="Times New Roman"/>
          <w:sz w:val="24"/>
          <w:szCs w:val="24"/>
        </w:rPr>
        <w:t>gravimetrik</w:t>
      </w:r>
      <w:proofErr w:type="spellEnd"/>
      <w:r w:rsidRPr="00963F5B">
        <w:rPr>
          <w:rFonts w:ascii="Times New Roman" w:hAnsi="Times New Roman" w:cs="Times New Roman"/>
          <w:sz w:val="24"/>
          <w:szCs w:val="24"/>
        </w:rPr>
        <w:t xml:space="preserve"> tayininde tartılan saf ağırlığın maddenin hangi yapısı olduğunun tanımlanması </w:t>
      </w:r>
      <w:proofErr w:type="spellStart"/>
      <w:r w:rsidRPr="00963F5B">
        <w:rPr>
          <w:rFonts w:ascii="Times New Roman" w:hAnsi="Times New Roman" w:cs="Times New Roman"/>
          <w:sz w:val="24"/>
          <w:szCs w:val="24"/>
        </w:rPr>
        <w:t>termogravimetrik</w:t>
      </w:r>
      <w:proofErr w:type="spellEnd"/>
      <w:r w:rsidRPr="00963F5B">
        <w:rPr>
          <w:rFonts w:ascii="Times New Roman" w:hAnsi="Times New Roman" w:cs="Times New Roman"/>
          <w:sz w:val="24"/>
          <w:szCs w:val="24"/>
        </w:rPr>
        <w:t xml:space="preserve"> yöntemle saptanabilir.</w:t>
      </w:r>
    </w:p>
    <w:p w:rsidR="00963F5B" w:rsidRPr="00963F5B" w:rsidRDefault="00963F5B" w:rsidP="00963F5B">
      <w:pPr>
        <w:spacing w:before="120" w:after="120"/>
        <w:jc w:val="both"/>
        <w:rPr>
          <w:rFonts w:ascii="Times New Roman" w:hAnsi="Times New Roman" w:cs="Times New Roman"/>
          <w:sz w:val="24"/>
          <w:szCs w:val="24"/>
        </w:rPr>
      </w:pPr>
    </w:p>
    <w:p w:rsidR="00963F5B" w:rsidRPr="00963F5B" w:rsidRDefault="00963F5B" w:rsidP="00963F5B">
      <w:pPr>
        <w:spacing w:before="120" w:after="120"/>
        <w:jc w:val="center"/>
        <w:rPr>
          <w:rFonts w:ascii="Times New Roman" w:hAnsi="Times New Roman" w:cs="Times New Roman"/>
          <w:sz w:val="24"/>
          <w:szCs w:val="24"/>
        </w:rPr>
      </w:pPr>
      <w:r w:rsidRPr="00963F5B">
        <w:rPr>
          <w:rFonts w:ascii="Times New Roman" w:hAnsi="Times New Roman" w:cs="Times New Roman"/>
          <w:noProof/>
          <w:sz w:val="24"/>
          <w:szCs w:val="24"/>
          <w:lang w:eastAsia="tr-TR"/>
        </w:rPr>
        <w:lastRenderedPageBreak/>
        <w:drawing>
          <wp:inline distT="0" distB="0" distL="0" distR="0">
            <wp:extent cx="4378657" cy="2520000"/>
            <wp:effectExtent l="19050" t="0" r="2843"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378657" cy="2520000"/>
                    </a:xfrm>
                    <a:prstGeom prst="rect">
                      <a:avLst/>
                    </a:prstGeom>
                    <a:noFill/>
                    <a:ln w="9525">
                      <a:noFill/>
                      <a:miter lim="800000"/>
                      <a:headEnd/>
                      <a:tailEnd/>
                    </a:ln>
                  </pic:spPr>
                </pic:pic>
              </a:graphicData>
            </a:graphic>
          </wp:inline>
        </w:drawing>
      </w:r>
    </w:p>
    <w:p w:rsidR="00963F5B" w:rsidRDefault="00963F5B" w:rsidP="00963F5B">
      <w:pPr>
        <w:spacing w:before="120" w:after="120"/>
        <w:jc w:val="center"/>
        <w:rPr>
          <w:rFonts w:ascii="Times New Roman" w:hAnsi="Times New Roman" w:cs="Times New Roman"/>
          <w:iCs/>
          <w:sz w:val="24"/>
          <w:szCs w:val="24"/>
        </w:rPr>
      </w:pPr>
      <w:r w:rsidRPr="00963F5B">
        <w:rPr>
          <w:rFonts w:ascii="Times New Roman" w:hAnsi="Times New Roman" w:cs="Times New Roman"/>
          <w:iCs/>
          <w:sz w:val="24"/>
          <w:szCs w:val="24"/>
        </w:rPr>
        <w:t>CaC</w:t>
      </w:r>
      <w:r w:rsidRPr="00963F5B">
        <w:rPr>
          <w:rFonts w:ascii="Times New Roman" w:hAnsi="Times New Roman" w:cs="Times New Roman"/>
          <w:iCs/>
          <w:sz w:val="24"/>
          <w:szCs w:val="24"/>
          <w:vertAlign w:val="subscript"/>
        </w:rPr>
        <w:t>2</w:t>
      </w:r>
      <w:r w:rsidRPr="00963F5B">
        <w:rPr>
          <w:rFonts w:ascii="Times New Roman" w:hAnsi="Times New Roman" w:cs="Times New Roman"/>
          <w:iCs/>
          <w:sz w:val="24"/>
          <w:szCs w:val="24"/>
        </w:rPr>
        <w:t>O</w:t>
      </w:r>
      <w:r w:rsidRPr="00963F5B">
        <w:rPr>
          <w:rFonts w:ascii="Times New Roman" w:hAnsi="Times New Roman" w:cs="Times New Roman"/>
          <w:iCs/>
          <w:sz w:val="24"/>
          <w:szCs w:val="24"/>
          <w:vertAlign w:val="subscript"/>
        </w:rPr>
        <w:t>4</w:t>
      </w:r>
      <w:r w:rsidRPr="00963F5B">
        <w:rPr>
          <w:rFonts w:ascii="Times New Roman" w:hAnsi="Times New Roman" w:cs="Times New Roman"/>
          <w:iCs/>
          <w:sz w:val="24"/>
          <w:szCs w:val="24"/>
        </w:rPr>
        <w:t>.H</w:t>
      </w:r>
      <w:r w:rsidRPr="00963F5B">
        <w:rPr>
          <w:rFonts w:ascii="Times New Roman" w:hAnsi="Times New Roman" w:cs="Times New Roman"/>
          <w:iCs/>
          <w:sz w:val="24"/>
          <w:szCs w:val="24"/>
          <w:vertAlign w:val="subscript"/>
        </w:rPr>
        <w:t>2</w:t>
      </w:r>
      <w:r w:rsidRPr="00963F5B">
        <w:rPr>
          <w:rFonts w:ascii="Times New Roman" w:hAnsi="Times New Roman" w:cs="Times New Roman"/>
          <w:iCs/>
          <w:sz w:val="24"/>
          <w:szCs w:val="24"/>
        </w:rPr>
        <w:t xml:space="preserve">O’nun bozunma </w:t>
      </w:r>
      <w:proofErr w:type="spellStart"/>
      <w:r w:rsidRPr="00963F5B">
        <w:rPr>
          <w:rFonts w:ascii="Times New Roman" w:hAnsi="Times New Roman" w:cs="Times New Roman"/>
          <w:iCs/>
          <w:sz w:val="24"/>
          <w:szCs w:val="24"/>
        </w:rPr>
        <w:t>termogramı</w:t>
      </w:r>
      <w:proofErr w:type="spellEnd"/>
    </w:p>
    <w:p w:rsidR="00963F5B" w:rsidRDefault="00963F5B" w:rsidP="00963F5B">
      <w:pPr>
        <w:spacing w:before="120" w:after="120"/>
        <w:jc w:val="center"/>
        <w:rPr>
          <w:rFonts w:ascii="Times New Roman" w:hAnsi="Times New Roman" w:cs="Times New Roman"/>
          <w:iCs/>
          <w:sz w:val="24"/>
          <w:szCs w:val="24"/>
        </w:rPr>
      </w:pPr>
    </w:p>
    <w:p w:rsidR="00963F5B" w:rsidRPr="00333D35" w:rsidRDefault="00333D35" w:rsidP="00333D35">
      <w:pPr>
        <w:spacing w:before="120" w:after="120"/>
        <w:jc w:val="both"/>
        <w:rPr>
          <w:rFonts w:ascii="Times New Roman" w:hAnsi="Times New Roman" w:cs="Times New Roman"/>
          <w:sz w:val="24"/>
          <w:szCs w:val="24"/>
        </w:rPr>
      </w:pPr>
      <w:proofErr w:type="spellStart"/>
      <w:r w:rsidRPr="00333D35">
        <w:rPr>
          <w:rFonts w:ascii="Times New Roman" w:hAnsi="Times New Roman" w:cs="Times New Roman"/>
          <w:sz w:val="24"/>
          <w:szCs w:val="24"/>
        </w:rPr>
        <w:t>Termogravimetrenin</w:t>
      </w:r>
      <w:proofErr w:type="spellEnd"/>
      <w:r w:rsidRPr="00333D35">
        <w:rPr>
          <w:rFonts w:ascii="Times New Roman" w:hAnsi="Times New Roman" w:cs="Times New Roman"/>
          <w:sz w:val="24"/>
          <w:szCs w:val="24"/>
        </w:rPr>
        <w:t xml:space="preserve"> </w:t>
      </w:r>
      <w:proofErr w:type="gramStart"/>
      <w:r w:rsidRPr="00333D35">
        <w:rPr>
          <w:rFonts w:ascii="Times New Roman" w:hAnsi="Times New Roman" w:cs="Times New Roman"/>
          <w:sz w:val="24"/>
          <w:szCs w:val="24"/>
        </w:rPr>
        <w:t>kantitatif</w:t>
      </w:r>
      <w:proofErr w:type="gramEnd"/>
      <w:r w:rsidRPr="00333D35">
        <w:rPr>
          <w:rFonts w:ascii="Times New Roman" w:hAnsi="Times New Roman" w:cs="Times New Roman"/>
          <w:sz w:val="24"/>
          <w:szCs w:val="24"/>
        </w:rPr>
        <w:t xml:space="preserve"> analizlere uygulanmasına bir örnek olarak, </w:t>
      </w:r>
      <w:proofErr w:type="spellStart"/>
      <w:r w:rsidRPr="00333D35">
        <w:rPr>
          <w:rFonts w:ascii="Times New Roman" w:hAnsi="Times New Roman" w:cs="Times New Roman"/>
          <w:sz w:val="24"/>
          <w:szCs w:val="24"/>
        </w:rPr>
        <w:t>Ca</w:t>
      </w:r>
      <w:proofErr w:type="spellEnd"/>
      <w:r w:rsidRPr="00333D35">
        <w:rPr>
          <w:rFonts w:ascii="Times New Roman" w:hAnsi="Times New Roman" w:cs="Times New Roman"/>
          <w:sz w:val="24"/>
          <w:szCs w:val="24"/>
        </w:rPr>
        <w:t xml:space="preserve">, </w:t>
      </w:r>
      <w:proofErr w:type="spellStart"/>
      <w:r w:rsidRPr="00333D35">
        <w:rPr>
          <w:rFonts w:ascii="Times New Roman" w:hAnsi="Times New Roman" w:cs="Times New Roman"/>
          <w:sz w:val="24"/>
          <w:szCs w:val="24"/>
        </w:rPr>
        <w:t>Sr</w:t>
      </w:r>
      <w:proofErr w:type="spellEnd"/>
      <w:r w:rsidRPr="00333D35">
        <w:rPr>
          <w:rFonts w:ascii="Times New Roman" w:hAnsi="Times New Roman" w:cs="Times New Roman"/>
          <w:sz w:val="24"/>
          <w:szCs w:val="24"/>
        </w:rPr>
        <w:t xml:space="preserve"> ve </w:t>
      </w:r>
      <w:proofErr w:type="spellStart"/>
      <w:r w:rsidRPr="00333D35">
        <w:rPr>
          <w:rFonts w:ascii="Times New Roman" w:hAnsi="Times New Roman" w:cs="Times New Roman"/>
          <w:sz w:val="24"/>
          <w:szCs w:val="24"/>
        </w:rPr>
        <w:t>Ba</w:t>
      </w:r>
      <w:proofErr w:type="spellEnd"/>
      <w:r w:rsidRPr="00333D35">
        <w:rPr>
          <w:rFonts w:ascii="Times New Roman" w:hAnsi="Times New Roman" w:cs="Times New Roman"/>
          <w:sz w:val="24"/>
          <w:szCs w:val="24"/>
        </w:rPr>
        <w:t xml:space="preserve"> karışımının analizi verilebilir (Şekil-5b). Başlangıçta üç iyon da </w:t>
      </w:r>
      <w:proofErr w:type="spellStart"/>
      <w:r w:rsidRPr="00333D35">
        <w:rPr>
          <w:rFonts w:ascii="Times New Roman" w:hAnsi="Times New Roman" w:cs="Times New Roman"/>
          <w:sz w:val="24"/>
          <w:szCs w:val="24"/>
        </w:rPr>
        <w:t>monohidrat</w:t>
      </w:r>
      <w:proofErr w:type="spellEnd"/>
      <w:r w:rsidRPr="00333D35">
        <w:rPr>
          <w:rFonts w:ascii="Times New Roman" w:hAnsi="Times New Roman" w:cs="Times New Roman"/>
          <w:sz w:val="24"/>
          <w:szCs w:val="24"/>
        </w:rPr>
        <w:t xml:space="preserve"> </w:t>
      </w:r>
      <w:proofErr w:type="spellStart"/>
      <w:r w:rsidRPr="00333D35">
        <w:rPr>
          <w:rFonts w:ascii="Times New Roman" w:hAnsi="Times New Roman" w:cs="Times New Roman"/>
          <w:sz w:val="24"/>
          <w:szCs w:val="24"/>
        </w:rPr>
        <w:t>okzalatları</w:t>
      </w:r>
      <w:proofErr w:type="spellEnd"/>
      <w:r w:rsidRPr="00333D35">
        <w:rPr>
          <w:rFonts w:ascii="Times New Roman" w:hAnsi="Times New Roman" w:cs="Times New Roman"/>
          <w:sz w:val="24"/>
          <w:szCs w:val="24"/>
        </w:rPr>
        <w:t xml:space="preserve"> halinde çöktürülür. 250-260 </w:t>
      </w:r>
      <w:r>
        <w:rPr>
          <w:rFonts w:ascii="Times New Roman" w:hAnsi="Times New Roman" w:cs="Times New Roman"/>
          <w:sz w:val="24"/>
          <w:szCs w:val="24"/>
        </w:rPr>
        <w:t>º</w:t>
      </w:r>
      <w:r w:rsidRPr="00333D35">
        <w:rPr>
          <w:rFonts w:ascii="Times New Roman" w:hAnsi="Times New Roman" w:cs="Times New Roman"/>
          <w:sz w:val="24"/>
          <w:szCs w:val="24"/>
        </w:rPr>
        <w:t>C sıcaklıklara gelindiğinde, susuz CaC</w:t>
      </w:r>
      <w:r w:rsidRPr="00333D35">
        <w:rPr>
          <w:rFonts w:ascii="Times New Roman" w:hAnsi="Times New Roman" w:cs="Times New Roman"/>
          <w:sz w:val="24"/>
          <w:szCs w:val="24"/>
          <w:vertAlign w:val="subscript"/>
        </w:rPr>
        <w:t>2</w:t>
      </w:r>
      <w:r w:rsidRPr="00333D35">
        <w:rPr>
          <w:rFonts w:ascii="Times New Roman" w:hAnsi="Times New Roman" w:cs="Times New Roman"/>
          <w:sz w:val="24"/>
          <w:szCs w:val="24"/>
        </w:rPr>
        <w:t>O</w:t>
      </w:r>
      <w:r w:rsidRPr="00333D35">
        <w:rPr>
          <w:rFonts w:ascii="Times New Roman" w:hAnsi="Times New Roman" w:cs="Times New Roman"/>
          <w:sz w:val="24"/>
          <w:szCs w:val="24"/>
          <w:vertAlign w:val="subscript"/>
        </w:rPr>
        <w:t>4</w:t>
      </w:r>
      <w:r w:rsidRPr="00333D35">
        <w:rPr>
          <w:rFonts w:ascii="Times New Roman" w:hAnsi="Times New Roman" w:cs="Times New Roman"/>
          <w:sz w:val="24"/>
          <w:szCs w:val="24"/>
        </w:rPr>
        <w:t>, SrC</w:t>
      </w:r>
      <w:r w:rsidRPr="00333D35">
        <w:rPr>
          <w:rFonts w:ascii="Times New Roman" w:hAnsi="Times New Roman" w:cs="Times New Roman"/>
          <w:sz w:val="24"/>
          <w:szCs w:val="24"/>
          <w:vertAlign w:val="subscript"/>
        </w:rPr>
        <w:t>2</w:t>
      </w:r>
      <w:r w:rsidRPr="00333D35">
        <w:rPr>
          <w:rFonts w:ascii="Times New Roman" w:hAnsi="Times New Roman" w:cs="Times New Roman"/>
          <w:sz w:val="24"/>
          <w:szCs w:val="24"/>
        </w:rPr>
        <w:t>O</w:t>
      </w:r>
      <w:r w:rsidRPr="00333D35">
        <w:rPr>
          <w:rFonts w:ascii="Times New Roman" w:hAnsi="Times New Roman" w:cs="Times New Roman"/>
          <w:sz w:val="24"/>
          <w:szCs w:val="24"/>
          <w:vertAlign w:val="subscript"/>
        </w:rPr>
        <w:t>4</w:t>
      </w:r>
      <w:r w:rsidRPr="00333D35">
        <w:rPr>
          <w:rFonts w:ascii="Times New Roman" w:hAnsi="Times New Roman" w:cs="Times New Roman"/>
          <w:sz w:val="24"/>
          <w:szCs w:val="24"/>
        </w:rPr>
        <w:t xml:space="preserve"> ve BaC</w:t>
      </w:r>
      <w:r w:rsidRPr="00333D35">
        <w:rPr>
          <w:rFonts w:ascii="Times New Roman" w:hAnsi="Times New Roman" w:cs="Times New Roman"/>
          <w:sz w:val="24"/>
          <w:szCs w:val="24"/>
          <w:vertAlign w:val="subscript"/>
        </w:rPr>
        <w:t>2</w:t>
      </w:r>
      <w:r w:rsidRPr="00333D35">
        <w:rPr>
          <w:rFonts w:ascii="Times New Roman" w:hAnsi="Times New Roman" w:cs="Times New Roman"/>
          <w:sz w:val="24"/>
          <w:szCs w:val="24"/>
        </w:rPr>
        <w:t>O</w:t>
      </w:r>
      <w:r w:rsidRPr="00333D35">
        <w:rPr>
          <w:rFonts w:ascii="Times New Roman" w:hAnsi="Times New Roman" w:cs="Times New Roman"/>
          <w:sz w:val="24"/>
          <w:szCs w:val="24"/>
          <w:vertAlign w:val="subscript"/>
        </w:rPr>
        <w:t>4</w:t>
      </w:r>
      <w:r w:rsidRPr="00333D35">
        <w:rPr>
          <w:rFonts w:ascii="Times New Roman" w:hAnsi="Times New Roman" w:cs="Times New Roman"/>
          <w:sz w:val="24"/>
          <w:szCs w:val="24"/>
        </w:rPr>
        <w:t xml:space="preserve"> bileşikleri oluşur, 560-520 </w:t>
      </w:r>
      <w:r>
        <w:rPr>
          <w:rFonts w:ascii="Times New Roman" w:hAnsi="Times New Roman" w:cs="Times New Roman"/>
          <w:sz w:val="24"/>
          <w:szCs w:val="24"/>
        </w:rPr>
        <w:t>º</w:t>
      </w:r>
      <w:r w:rsidRPr="00333D35">
        <w:rPr>
          <w:rFonts w:ascii="Times New Roman" w:hAnsi="Times New Roman" w:cs="Times New Roman"/>
          <w:sz w:val="24"/>
          <w:szCs w:val="24"/>
        </w:rPr>
        <w:t>C ‘</w:t>
      </w:r>
      <w:proofErr w:type="spellStart"/>
      <w:r w:rsidRPr="00333D35">
        <w:rPr>
          <w:rFonts w:ascii="Times New Roman" w:hAnsi="Times New Roman" w:cs="Times New Roman"/>
          <w:sz w:val="24"/>
          <w:szCs w:val="24"/>
        </w:rPr>
        <w:t>lere</w:t>
      </w:r>
      <w:proofErr w:type="spellEnd"/>
      <w:r w:rsidRPr="00333D35">
        <w:rPr>
          <w:rFonts w:ascii="Times New Roman" w:hAnsi="Times New Roman" w:cs="Times New Roman"/>
          <w:sz w:val="24"/>
          <w:szCs w:val="24"/>
        </w:rPr>
        <w:t xml:space="preserve"> ulaşıldığında ise bu bileşikler CO vererek karbonatlarına dönüşür. Bundan sonra önce CaCO</w:t>
      </w:r>
      <w:r w:rsidRPr="00333D35">
        <w:rPr>
          <w:rFonts w:ascii="Times New Roman" w:hAnsi="Times New Roman" w:cs="Times New Roman"/>
          <w:sz w:val="24"/>
          <w:szCs w:val="24"/>
          <w:vertAlign w:val="subscript"/>
        </w:rPr>
        <w:t>3</w:t>
      </w:r>
      <w:r w:rsidRPr="00333D35">
        <w:rPr>
          <w:rFonts w:ascii="Times New Roman" w:hAnsi="Times New Roman" w:cs="Times New Roman"/>
          <w:sz w:val="24"/>
          <w:szCs w:val="24"/>
        </w:rPr>
        <w:t xml:space="preserve"> </w:t>
      </w:r>
      <w:proofErr w:type="gramStart"/>
      <w:r w:rsidRPr="00333D35">
        <w:rPr>
          <w:rFonts w:ascii="Times New Roman" w:hAnsi="Times New Roman" w:cs="Times New Roman"/>
          <w:sz w:val="24"/>
          <w:szCs w:val="24"/>
        </w:rPr>
        <w:t>dan</w:t>
      </w:r>
      <w:proofErr w:type="gramEnd"/>
      <w:r w:rsidRPr="00333D35">
        <w:rPr>
          <w:rFonts w:ascii="Times New Roman" w:hAnsi="Times New Roman" w:cs="Times New Roman"/>
          <w:sz w:val="24"/>
          <w:szCs w:val="24"/>
        </w:rPr>
        <w:t>, daha sonra da SrCO</w:t>
      </w:r>
      <w:r w:rsidRPr="00333D35">
        <w:rPr>
          <w:rFonts w:ascii="Times New Roman" w:hAnsi="Times New Roman" w:cs="Times New Roman"/>
          <w:sz w:val="24"/>
          <w:szCs w:val="24"/>
          <w:vertAlign w:val="subscript"/>
        </w:rPr>
        <w:t>3</w:t>
      </w:r>
      <w:r w:rsidRPr="00333D35">
        <w:rPr>
          <w:rFonts w:ascii="Times New Roman" w:hAnsi="Times New Roman" w:cs="Times New Roman"/>
          <w:sz w:val="24"/>
          <w:szCs w:val="24"/>
        </w:rPr>
        <w:t xml:space="preserve"> dan CO</w:t>
      </w:r>
      <w:r w:rsidRPr="00333D35">
        <w:rPr>
          <w:rFonts w:ascii="Times New Roman" w:hAnsi="Times New Roman" w:cs="Times New Roman"/>
          <w:sz w:val="24"/>
          <w:szCs w:val="24"/>
          <w:vertAlign w:val="subscript"/>
        </w:rPr>
        <w:t>2</w:t>
      </w:r>
      <w:r w:rsidRPr="00333D35">
        <w:rPr>
          <w:rFonts w:ascii="Times New Roman" w:hAnsi="Times New Roman" w:cs="Times New Roman"/>
          <w:sz w:val="24"/>
          <w:szCs w:val="24"/>
        </w:rPr>
        <w:t xml:space="preserve"> çıkışıyla </w:t>
      </w:r>
      <w:proofErr w:type="spellStart"/>
      <w:r w:rsidRPr="00333D35">
        <w:rPr>
          <w:rFonts w:ascii="Times New Roman" w:hAnsi="Times New Roman" w:cs="Times New Roman"/>
          <w:sz w:val="24"/>
          <w:szCs w:val="24"/>
        </w:rPr>
        <w:t>CaO</w:t>
      </w:r>
      <w:proofErr w:type="spellEnd"/>
      <w:r w:rsidRPr="00333D35">
        <w:rPr>
          <w:rFonts w:ascii="Times New Roman" w:hAnsi="Times New Roman" w:cs="Times New Roman"/>
          <w:sz w:val="24"/>
          <w:szCs w:val="24"/>
        </w:rPr>
        <w:t xml:space="preserve"> ve </w:t>
      </w:r>
      <w:proofErr w:type="spellStart"/>
      <w:r w:rsidRPr="00333D35">
        <w:rPr>
          <w:rFonts w:ascii="Times New Roman" w:hAnsi="Times New Roman" w:cs="Times New Roman"/>
          <w:sz w:val="24"/>
          <w:szCs w:val="24"/>
        </w:rPr>
        <w:t>SrO</w:t>
      </w:r>
      <w:proofErr w:type="spellEnd"/>
      <w:r w:rsidRPr="00333D35">
        <w:rPr>
          <w:rFonts w:ascii="Times New Roman" w:hAnsi="Times New Roman" w:cs="Times New Roman"/>
          <w:sz w:val="24"/>
          <w:szCs w:val="24"/>
        </w:rPr>
        <w:t xml:space="preserve"> meydana gelir. </w:t>
      </w:r>
      <w:proofErr w:type="spellStart"/>
      <w:r w:rsidRPr="00333D35">
        <w:rPr>
          <w:rFonts w:ascii="Times New Roman" w:hAnsi="Times New Roman" w:cs="Times New Roman"/>
          <w:sz w:val="24"/>
          <w:szCs w:val="24"/>
        </w:rPr>
        <w:t>Termogramdan</w:t>
      </w:r>
      <w:proofErr w:type="spellEnd"/>
      <w:r w:rsidRPr="00333D35">
        <w:rPr>
          <w:rFonts w:ascii="Times New Roman" w:hAnsi="Times New Roman" w:cs="Times New Roman"/>
          <w:sz w:val="24"/>
          <w:szCs w:val="24"/>
        </w:rPr>
        <w:t xml:space="preserve">, örnekteki </w:t>
      </w:r>
      <w:proofErr w:type="spellStart"/>
      <w:r w:rsidRPr="00333D35">
        <w:rPr>
          <w:rFonts w:ascii="Times New Roman" w:hAnsi="Times New Roman" w:cs="Times New Roman"/>
          <w:sz w:val="24"/>
          <w:szCs w:val="24"/>
        </w:rPr>
        <w:t>Ca</w:t>
      </w:r>
      <w:proofErr w:type="spellEnd"/>
      <w:r w:rsidRPr="00333D35">
        <w:rPr>
          <w:rFonts w:ascii="Times New Roman" w:hAnsi="Times New Roman" w:cs="Times New Roman"/>
          <w:sz w:val="24"/>
          <w:szCs w:val="24"/>
        </w:rPr>
        <w:t xml:space="preserve">, </w:t>
      </w:r>
      <w:proofErr w:type="spellStart"/>
      <w:r w:rsidRPr="00333D35">
        <w:rPr>
          <w:rFonts w:ascii="Times New Roman" w:hAnsi="Times New Roman" w:cs="Times New Roman"/>
          <w:sz w:val="24"/>
          <w:szCs w:val="24"/>
        </w:rPr>
        <w:t>Sr</w:t>
      </w:r>
      <w:proofErr w:type="spellEnd"/>
      <w:r w:rsidRPr="00333D35">
        <w:rPr>
          <w:rFonts w:ascii="Times New Roman" w:hAnsi="Times New Roman" w:cs="Times New Roman"/>
          <w:sz w:val="24"/>
          <w:szCs w:val="24"/>
        </w:rPr>
        <w:t xml:space="preserve"> ve </w:t>
      </w:r>
      <w:proofErr w:type="spellStart"/>
      <w:r w:rsidRPr="00333D35">
        <w:rPr>
          <w:rFonts w:ascii="Times New Roman" w:hAnsi="Times New Roman" w:cs="Times New Roman"/>
          <w:sz w:val="24"/>
          <w:szCs w:val="24"/>
        </w:rPr>
        <w:t>Ba</w:t>
      </w:r>
      <w:proofErr w:type="spellEnd"/>
      <w:r w:rsidRPr="00333D35">
        <w:rPr>
          <w:rFonts w:ascii="Times New Roman" w:hAnsi="Times New Roman" w:cs="Times New Roman"/>
          <w:sz w:val="24"/>
          <w:szCs w:val="24"/>
        </w:rPr>
        <w:t xml:space="preserve"> elementlerinin miktarları hesaplanabilir.</w:t>
      </w:r>
    </w:p>
    <w:p w:rsidR="00333D35" w:rsidRPr="00333D35" w:rsidRDefault="00333D35" w:rsidP="00963F5B">
      <w:pPr>
        <w:spacing w:before="120" w:after="120"/>
        <w:jc w:val="center"/>
        <w:rPr>
          <w:rFonts w:ascii="Times New Roman" w:hAnsi="Times New Roman" w:cs="Times New Roman"/>
          <w:sz w:val="24"/>
          <w:szCs w:val="24"/>
        </w:rPr>
      </w:pPr>
      <w:r w:rsidRPr="00333D35">
        <w:rPr>
          <w:rFonts w:ascii="Times New Roman" w:hAnsi="Times New Roman" w:cs="Times New Roman"/>
          <w:noProof/>
          <w:sz w:val="24"/>
          <w:szCs w:val="24"/>
          <w:lang w:eastAsia="tr-TR"/>
        </w:rPr>
        <w:drawing>
          <wp:inline distT="0" distB="0" distL="0" distR="0">
            <wp:extent cx="4554783" cy="2592000"/>
            <wp:effectExtent l="19050" t="0" r="0" b="0"/>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554783" cy="2592000"/>
                    </a:xfrm>
                    <a:prstGeom prst="rect">
                      <a:avLst/>
                    </a:prstGeom>
                    <a:noFill/>
                    <a:ln w="9525">
                      <a:noFill/>
                      <a:miter lim="800000"/>
                      <a:headEnd/>
                      <a:tailEnd/>
                    </a:ln>
                  </pic:spPr>
                </pic:pic>
              </a:graphicData>
            </a:graphic>
          </wp:inline>
        </w:drawing>
      </w:r>
    </w:p>
    <w:p w:rsidR="00333D35" w:rsidRDefault="00333D35" w:rsidP="00963F5B">
      <w:pPr>
        <w:spacing w:before="120" w:after="120"/>
        <w:jc w:val="center"/>
        <w:rPr>
          <w:rFonts w:ascii="Times New Roman" w:hAnsi="Times New Roman" w:cs="Times New Roman"/>
          <w:iCs/>
          <w:sz w:val="24"/>
          <w:szCs w:val="24"/>
        </w:rPr>
      </w:pPr>
      <w:r w:rsidRPr="00333D35">
        <w:rPr>
          <w:rFonts w:ascii="Times New Roman" w:hAnsi="Times New Roman" w:cs="Times New Roman"/>
          <w:iCs/>
          <w:sz w:val="24"/>
          <w:szCs w:val="24"/>
        </w:rPr>
        <w:t>CaC</w:t>
      </w:r>
      <w:r w:rsidRPr="00333D35">
        <w:rPr>
          <w:rFonts w:ascii="Times New Roman" w:hAnsi="Times New Roman" w:cs="Times New Roman"/>
          <w:iCs/>
          <w:sz w:val="24"/>
          <w:szCs w:val="24"/>
          <w:vertAlign w:val="subscript"/>
        </w:rPr>
        <w:t>2</w:t>
      </w:r>
      <w:r w:rsidRPr="00333D35">
        <w:rPr>
          <w:rFonts w:ascii="Times New Roman" w:hAnsi="Times New Roman" w:cs="Times New Roman"/>
          <w:iCs/>
          <w:sz w:val="24"/>
          <w:szCs w:val="24"/>
        </w:rPr>
        <w:t>O</w:t>
      </w:r>
      <w:r w:rsidRPr="00333D35">
        <w:rPr>
          <w:rFonts w:ascii="Times New Roman" w:hAnsi="Times New Roman" w:cs="Times New Roman"/>
          <w:iCs/>
          <w:sz w:val="24"/>
          <w:szCs w:val="24"/>
          <w:vertAlign w:val="subscript"/>
        </w:rPr>
        <w:t>4</w:t>
      </w:r>
      <w:r w:rsidRPr="00333D35">
        <w:rPr>
          <w:rFonts w:ascii="Times New Roman" w:hAnsi="Times New Roman" w:cs="Times New Roman"/>
          <w:iCs/>
          <w:sz w:val="24"/>
          <w:szCs w:val="24"/>
        </w:rPr>
        <w:t>.H</w:t>
      </w:r>
      <w:r w:rsidRPr="00333D35">
        <w:rPr>
          <w:rFonts w:ascii="Times New Roman" w:hAnsi="Times New Roman" w:cs="Times New Roman"/>
          <w:iCs/>
          <w:sz w:val="24"/>
          <w:szCs w:val="24"/>
          <w:vertAlign w:val="subscript"/>
        </w:rPr>
        <w:t>2</w:t>
      </w:r>
      <w:r w:rsidRPr="00333D35">
        <w:rPr>
          <w:rFonts w:ascii="Times New Roman" w:hAnsi="Times New Roman" w:cs="Times New Roman"/>
          <w:iCs/>
          <w:sz w:val="24"/>
          <w:szCs w:val="24"/>
        </w:rPr>
        <w:t>O, SrC</w:t>
      </w:r>
      <w:r w:rsidRPr="00333D35">
        <w:rPr>
          <w:rFonts w:ascii="Times New Roman" w:hAnsi="Times New Roman" w:cs="Times New Roman"/>
          <w:iCs/>
          <w:sz w:val="24"/>
          <w:szCs w:val="24"/>
          <w:vertAlign w:val="subscript"/>
        </w:rPr>
        <w:t>2</w:t>
      </w:r>
      <w:r w:rsidRPr="00333D35">
        <w:rPr>
          <w:rFonts w:ascii="Times New Roman" w:hAnsi="Times New Roman" w:cs="Times New Roman"/>
          <w:iCs/>
          <w:sz w:val="24"/>
          <w:szCs w:val="24"/>
        </w:rPr>
        <w:t>O</w:t>
      </w:r>
      <w:r w:rsidRPr="00333D35">
        <w:rPr>
          <w:rFonts w:ascii="Times New Roman" w:hAnsi="Times New Roman" w:cs="Times New Roman"/>
          <w:iCs/>
          <w:sz w:val="24"/>
          <w:szCs w:val="24"/>
          <w:vertAlign w:val="subscript"/>
        </w:rPr>
        <w:t>4</w:t>
      </w:r>
      <w:r w:rsidRPr="00333D35">
        <w:rPr>
          <w:rFonts w:ascii="Times New Roman" w:hAnsi="Times New Roman" w:cs="Times New Roman"/>
          <w:iCs/>
          <w:sz w:val="24"/>
          <w:szCs w:val="24"/>
        </w:rPr>
        <w:t>.H</w:t>
      </w:r>
      <w:r w:rsidRPr="00333D35">
        <w:rPr>
          <w:rFonts w:ascii="Times New Roman" w:hAnsi="Times New Roman" w:cs="Times New Roman"/>
          <w:iCs/>
          <w:sz w:val="24"/>
          <w:szCs w:val="24"/>
          <w:vertAlign w:val="subscript"/>
        </w:rPr>
        <w:t>2</w:t>
      </w:r>
      <w:r w:rsidRPr="00333D35">
        <w:rPr>
          <w:rFonts w:ascii="Times New Roman" w:hAnsi="Times New Roman" w:cs="Times New Roman"/>
          <w:iCs/>
          <w:sz w:val="24"/>
          <w:szCs w:val="24"/>
        </w:rPr>
        <w:t>O ve BaC</w:t>
      </w:r>
      <w:r w:rsidRPr="00333D35">
        <w:rPr>
          <w:rFonts w:ascii="Times New Roman" w:hAnsi="Times New Roman" w:cs="Times New Roman"/>
          <w:iCs/>
          <w:sz w:val="24"/>
          <w:szCs w:val="24"/>
          <w:vertAlign w:val="subscript"/>
        </w:rPr>
        <w:t>2</w:t>
      </w:r>
      <w:r w:rsidRPr="00333D35">
        <w:rPr>
          <w:rFonts w:ascii="Times New Roman" w:hAnsi="Times New Roman" w:cs="Times New Roman"/>
          <w:iCs/>
          <w:sz w:val="24"/>
          <w:szCs w:val="24"/>
        </w:rPr>
        <w:t>O</w:t>
      </w:r>
      <w:r w:rsidRPr="00333D35">
        <w:rPr>
          <w:rFonts w:ascii="Times New Roman" w:hAnsi="Times New Roman" w:cs="Times New Roman"/>
          <w:iCs/>
          <w:sz w:val="24"/>
          <w:szCs w:val="24"/>
          <w:vertAlign w:val="subscript"/>
        </w:rPr>
        <w:t>4</w:t>
      </w:r>
      <w:r w:rsidRPr="00333D35">
        <w:rPr>
          <w:rFonts w:ascii="Times New Roman" w:hAnsi="Times New Roman" w:cs="Times New Roman"/>
          <w:iCs/>
          <w:sz w:val="24"/>
          <w:szCs w:val="24"/>
        </w:rPr>
        <w:t>.H</w:t>
      </w:r>
      <w:r w:rsidRPr="00333D35">
        <w:rPr>
          <w:rFonts w:ascii="Times New Roman" w:hAnsi="Times New Roman" w:cs="Times New Roman"/>
          <w:iCs/>
          <w:sz w:val="24"/>
          <w:szCs w:val="24"/>
          <w:vertAlign w:val="subscript"/>
        </w:rPr>
        <w:t>2</w:t>
      </w:r>
      <w:r>
        <w:rPr>
          <w:rFonts w:ascii="Times New Roman" w:hAnsi="Times New Roman" w:cs="Times New Roman"/>
          <w:iCs/>
          <w:sz w:val="24"/>
          <w:szCs w:val="24"/>
        </w:rPr>
        <w:t>O’nun</w:t>
      </w:r>
      <w:r w:rsidRPr="00333D35">
        <w:rPr>
          <w:rFonts w:ascii="Times New Roman" w:hAnsi="Times New Roman" w:cs="Times New Roman"/>
          <w:iCs/>
          <w:sz w:val="24"/>
          <w:szCs w:val="24"/>
        </w:rPr>
        <w:t xml:space="preserve"> bozunmaları</w:t>
      </w:r>
    </w:p>
    <w:p w:rsidR="00333D35" w:rsidRPr="00333D35" w:rsidRDefault="00333D35" w:rsidP="00963F5B">
      <w:pPr>
        <w:spacing w:before="120" w:after="120"/>
        <w:jc w:val="center"/>
        <w:rPr>
          <w:rFonts w:ascii="Times New Roman" w:hAnsi="Times New Roman" w:cs="Times New Roman"/>
          <w:sz w:val="24"/>
          <w:szCs w:val="24"/>
        </w:rPr>
      </w:pPr>
    </w:p>
    <w:p w:rsidR="00895FA5" w:rsidRPr="00966E71" w:rsidRDefault="00895FA5" w:rsidP="00895FA5">
      <w:pPr>
        <w:spacing w:before="120" w:after="120"/>
        <w:jc w:val="both"/>
        <w:rPr>
          <w:rFonts w:ascii="Times New Roman" w:hAnsi="Times New Roman" w:cs="Times New Roman"/>
          <w:b/>
          <w:sz w:val="24"/>
          <w:szCs w:val="24"/>
        </w:rPr>
      </w:pPr>
      <w:r w:rsidRPr="00966E71">
        <w:rPr>
          <w:rFonts w:ascii="Times New Roman" w:hAnsi="Times New Roman" w:cs="Times New Roman"/>
          <w:b/>
          <w:sz w:val="24"/>
          <w:szCs w:val="24"/>
        </w:rPr>
        <w:t>Diferansiyel Termal Analiz (DTA)</w:t>
      </w:r>
    </w:p>
    <w:p w:rsidR="00895FA5" w:rsidRPr="00966E71" w:rsidRDefault="00895FA5" w:rsidP="00895FA5">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Numune ve referans madde arasındaki sıcaklık farkı, uygulanan sıcaklığın fonksiyonu olarak incelenir.</w:t>
      </w:r>
    </w:p>
    <w:p w:rsidR="00895FA5" w:rsidRPr="00966E71" w:rsidRDefault="008C3906" w:rsidP="00895FA5">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lastRenderedPageBreak/>
        <w:t>Numunenin sıcaklığı referansın sıcaklığından çıkartılır ve bu fark artan sıcaklığa karşı grafiğe geçirilir. Burada görülen pikler endotermik ya da ekzotermik olabilir.</w:t>
      </w:r>
    </w:p>
    <w:p w:rsidR="0057196E" w:rsidRPr="00966E71" w:rsidRDefault="00882E29" w:rsidP="00882E29">
      <w:pPr>
        <w:spacing w:before="120" w:after="120"/>
        <w:jc w:val="center"/>
        <w:rPr>
          <w:rFonts w:ascii="Times New Roman" w:hAnsi="Times New Roman" w:cs="Times New Roman"/>
          <w:sz w:val="24"/>
          <w:szCs w:val="24"/>
        </w:rPr>
      </w:pPr>
      <w:r w:rsidRPr="00966E71">
        <w:rPr>
          <w:rFonts w:ascii="Times New Roman" w:hAnsi="Times New Roman" w:cs="Times New Roman"/>
          <w:noProof/>
          <w:sz w:val="24"/>
          <w:szCs w:val="24"/>
          <w:lang w:eastAsia="tr-TR"/>
        </w:rPr>
        <w:drawing>
          <wp:inline distT="0" distB="0" distL="0" distR="0">
            <wp:extent cx="2447927" cy="2160000"/>
            <wp:effectExtent l="19050" t="0" r="9523" b="0"/>
            <wp:docPr id="3" name="Resim 2" descr="C:\Users\ayca-kimya\Desktop\j56020000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yca-kimya\Desktop\j560200001_3.jpg"/>
                    <pic:cNvPicPr>
                      <a:picLocks noChangeAspect="1" noChangeArrowheads="1"/>
                    </pic:cNvPicPr>
                  </pic:nvPicPr>
                  <pic:blipFill>
                    <a:blip r:embed="rId8"/>
                    <a:srcRect/>
                    <a:stretch>
                      <a:fillRect/>
                    </a:stretch>
                  </pic:blipFill>
                  <pic:spPr bwMode="auto">
                    <a:xfrm>
                      <a:off x="0" y="0"/>
                      <a:ext cx="2447927" cy="2160000"/>
                    </a:xfrm>
                    <a:prstGeom prst="rect">
                      <a:avLst/>
                    </a:prstGeom>
                    <a:noFill/>
                    <a:ln w="9525">
                      <a:noFill/>
                      <a:miter lim="800000"/>
                      <a:headEnd/>
                      <a:tailEnd/>
                    </a:ln>
                  </pic:spPr>
                </pic:pic>
              </a:graphicData>
            </a:graphic>
          </wp:inline>
        </w:drawing>
      </w:r>
    </w:p>
    <w:p w:rsidR="00882E29" w:rsidRPr="00966E71" w:rsidRDefault="00882E29" w:rsidP="0057196E">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Düz giden bir pik birden düşüşe geçebilir ve bu orada endotermik bir değişiklik olduğunu gösterir. Düz giden bir pik birden yükselişe de geçebilir ve bu da orada ekzotermik bir değişiklik olduğunu gösterir.</w:t>
      </w:r>
    </w:p>
    <w:p w:rsidR="00882E29" w:rsidRPr="00966E71" w:rsidRDefault="00882E29" w:rsidP="0057196E">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Endotermik → Su kaybetme</w:t>
      </w:r>
    </w:p>
    <w:p w:rsidR="00882E29" w:rsidRPr="00966E71" w:rsidRDefault="00882E29" w:rsidP="00882E29">
      <w:pPr>
        <w:spacing w:before="120" w:after="120"/>
        <w:ind w:left="1416"/>
        <w:jc w:val="both"/>
        <w:rPr>
          <w:rFonts w:ascii="Times New Roman" w:hAnsi="Times New Roman" w:cs="Times New Roman"/>
          <w:sz w:val="24"/>
          <w:szCs w:val="24"/>
        </w:rPr>
      </w:pPr>
      <w:r w:rsidRPr="00966E71">
        <w:rPr>
          <w:rFonts w:ascii="Times New Roman" w:hAnsi="Times New Roman" w:cs="Times New Roman"/>
          <w:sz w:val="24"/>
          <w:szCs w:val="24"/>
        </w:rPr>
        <w:t xml:space="preserve">    Gaz atmosferinde indirgenme ve bozunmalar</w:t>
      </w:r>
    </w:p>
    <w:p w:rsidR="00882E29" w:rsidRPr="00966E71" w:rsidRDefault="00882E29" w:rsidP="00882E29">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Ekzotermik → Polimerleşme</w:t>
      </w:r>
    </w:p>
    <w:p w:rsidR="00882E29" w:rsidRPr="00966E71" w:rsidRDefault="00882E29" w:rsidP="00882E29">
      <w:pPr>
        <w:spacing w:before="120" w:after="120"/>
        <w:ind w:left="708" w:firstLine="708"/>
        <w:jc w:val="both"/>
        <w:rPr>
          <w:rFonts w:ascii="Times New Roman" w:hAnsi="Times New Roman" w:cs="Times New Roman"/>
          <w:sz w:val="24"/>
          <w:szCs w:val="24"/>
        </w:rPr>
      </w:pPr>
      <w:r w:rsidRPr="00966E71">
        <w:rPr>
          <w:rFonts w:ascii="Times New Roman" w:hAnsi="Times New Roman" w:cs="Times New Roman"/>
          <w:sz w:val="24"/>
          <w:szCs w:val="24"/>
        </w:rPr>
        <w:t xml:space="preserve">    Katalitik Reaksiyonlar</w:t>
      </w:r>
    </w:p>
    <w:p w:rsidR="00882E29" w:rsidRPr="00966E71" w:rsidRDefault="00882E29" w:rsidP="00882E29">
      <w:pPr>
        <w:spacing w:before="120" w:after="120"/>
        <w:ind w:left="708" w:firstLine="708"/>
        <w:jc w:val="both"/>
        <w:rPr>
          <w:rFonts w:ascii="Times New Roman" w:hAnsi="Times New Roman" w:cs="Times New Roman"/>
          <w:sz w:val="24"/>
          <w:szCs w:val="24"/>
        </w:rPr>
      </w:pPr>
      <w:r w:rsidRPr="00966E71">
        <w:rPr>
          <w:rFonts w:ascii="Times New Roman" w:hAnsi="Times New Roman" w:cs="Times New Roman"/>
          <w:sz w:val="24"/>
          <w:szCs w:val="24"/>
        </w:rPr>
        <w:t xml:space="preserve">    Hava veya O2 atmosferinde yükseltgenme</w:t>
      </w:r>
    </w:p>
    <w:p w:rsidR="00882E29" w:rsidRPr="00966E71" w:rsidRDefault="00882E29" w:rsidP="00882E29">
      <w:pPr>
        <w:spacing w:before="120" w:after="120"/>
        <w:jc w:val="both"/>
        <w:rPr>
          <w:rFonts w:ascii="Times New Roman" w:hAnsi="Times New Roman" w:cs="Times New Roman"/>
          <w:sz w:val="24"/>
          <w:szCs w:val="24"/>
        </w:rPr>
      </w:pPr>
    </w:p>
    <w:p w:rsidR="00882E29" w:rsidRPr="00966E71" w:rsidRDefault="00882E29" w:rsidP="00882E29">
      <w:pPr>
        <w:spacing w:before="120" w:after="120"/>
        <w:jc w:val="both"/>
        <w:rPr>
          <w:rFonts w:ascii="Times New Roman" w:hAnsi="Times New Roman" w:cs="Times New Roman"/>
          <w:b/>
          <w:sz w:val="24"/>
          <w:szCs w:val="24"/>
        </w:rPr>
      </w:pPr>
      <w:r w:rsidRPr="00966E71">
        <w:rPr>
          <w:rFonts w:ascii="Times New Roman" w:hAnsi="Times New Roman" w:cs="Times New Roman"/>
          <w:b/>
          <w:sz w:val="24"/>
          <w:szCs w:val="24"/>
        </w:rPr>
        <w:t>Diferansiyel Taramalı Kalorimetri (DSC)</w:t>
      </w:r>
    </w:p>
    <w:p w:rsidR="00882E29" w:rsidRPr="00966E71" w:rsidRDefault="00882E29" w:rsidP="00882E29">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Numune ve referansa ait ısı akışı arasındaki farkı (kontrollü bir sıcaklık programı uygulayarak) sıcaklığın fonksiyonu olarak inceleyen termal yöntemdir.</w:t>
      </w:r>
    </w:p>
    <w:p w:rsidR="00882E29" w:rsidRPr="00966E71" w:rsidRDefault="00882E29" w:rsidP="00882E29">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DTA sıcaklık farkını, DSC ise ısı (enerji) farkını ölçer!</w:t>
      </w:r>
    </w:p>
    <w:p w:rsidR="00882E29" w:rsidRPr="00966E71" w:rsidRDefault="00C51141" w:rsidP="00882E29">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 Referans madde ve numunenin her ikisi de ısınırken sıcaklık farkı nasıl ölçülür?</w:t>
      </w:r>
    </w:p>
    <w:p w:rsidR="00C51141" w:rsidRPr="00966E71" w:rsidRDefault="00C51141" w:rsidP="00882E29">
      <w:pPr>
        <w:spacing w:before="120" w:after="120"/>
        <w:jc w:val="both"/>
        <w:rPr>
          <w:rFonts w:ascii="Times New Roman" w:hAnsi="Times New Roman" w:cs="Times New Roman"/>
          <w:sz w:val="24"/>
          <w:szCs w:val="24"/>
        </w:rPr>
      </w:pPr>
      <w:r w:rsidRPr="00966E71">
        <w:rPr>
          <w:rFonts w:ascii="Times New Roman" w:hAnsi="Times New Roman" w:cs="Times New Roman"/>
          <w:sz w:val="24"/>
          <w:szCs w:val="24"/>
        </w:rPr>
        <w:t>Isınma sırasında bir noktaya kadar sıcaklık artar. Daha sonra bir noktada numune erimeye başlar. Erime sırasında numunenin sıcaklığı değişmeyip sabit kalırken, referansın sıcaklığı artar. Bu şekilde fark ölçülür.</w:t>
      </w:r>
    </w:p>
    <w:p w:rsidR="001F7D64" w:rsidRDefault="001F7D64" w:rsidP="00882E29">
      <w:pPr>
        <w:spacing w:before="120" w:after="120"/>
        <w:jc w:val="both"/>
        <w:rPr>
          <w:rFonts w:ascii="Times New Roman" w:hAnsi="Times New Roman" w:cs="Times New Roman"/>
          <w:b/>
          <w:sz w:val="24"/>
          <w:szCs w:val="24"/>
          <w:u w:val="single"/>
        </w:rPr>
      </w:pPr>
    </w:p>
    <w:p w:rsidR="00333D35" w:rsidRDefault="00333D35" w:rsidP="00882E29">
      <w:pPr>
        <w:spacing w:before="120" w:after="120"/>
        <w:jc w:val="both"/>
        <w:rPr>
          <w:rFonts w:ascii="Times New Roman" w:hAnsi="Times New Roman" w:cs="Times New Roman"/>
          <w:b/>
          <w:sz w:val="24"/>
          <w:szCs w:val="24"/>
          <w:u w:val="single"/>
        </w:rPr>
      </w:pPr>
    </w:p>
    <w:p w:rsidR="00333D35" w:rsidRDefault="00333D35" w:rsidP="00882E29">
      <w:pPr>
        <w:spacing w:before="120" w:after="120"/>
        <w:jc w:val="both"/>
        <w:rPr>
          <w:rFonts w:ascii="Times New Roman" w:hAnsi="Times New Roman" w:cs="Times New Roman"/>
          <w:b/>
          <w:sz w:val="24"/>
          <w:szCs w:val="24"/>
          <w:u w:val="single"/>
        </w:rPr>
      </w:pPr>
    </w:p>
    <w:p w:rsidR="00333D35" w:rsidRDefault="00333D35" w:rsidP="00882E29">
      <w:pPr>
        <w:spacing w:before="120" w:after="120"/>
        <w:jc w:val="both"/>
        <w:rPr>
          <w:rFonts w:ascii="Times New Roman" w:hAnsi="Times New Roman" w:cs="Times New Roman"/>
          <w:b/>
          <w:sz w:val="24"/>
          <w:szCs w:val="24"/>
          <w:u w:val="single"/>
        </w:rPr>
      </w:pPr>
    </w:p>
    <w:p w:rsidR="00333D35" w:rsidRDefault="00333D35" w:rsidP="00882E29">
      <w:pPr>
        <w:spacing w:before="120" w:after="120"/>
        <w:jc w:val="both"/>
        <w:rPr>
          <w:rFonts w:ascii="Times New Roman" w:hAnsi="Times New Roman" w:cs="Times New Roman"/>
          <w:b/>
          <w:sz w:val="24"/>
          <w:szCs w:val="24"/>
          <w:u w:val="single"/>
        </w:rPr>
      </w:pPr>
    </w:p>
    <w:p w:rsidR="00333D35" w:rsidRPr="00966E71" w:rsidRDefault="00333D35" w:rsidP="00882E29">
      <w:pPr>
        <w:spacing w:before="120" w:after="120"/>
        <w:jc w:val="both"/>
        <w:rPr>
          <w:rFonts w:ascii="Times New Roman" w:hAnsi="Times New Roman" w:cs="Times New Roman"/>
          <w:b/>
          <w:sz w:val="24"/>
          <w:szCs w:val="24"/>
          <w:u w:val="single"/>
        </w:rPr>
      </w:pPr>
    </w:p>
    <w:p w:rsidR="00C51141" w:rsidRPr="00966E71" w:rsidRDefault="001F7D64" w:rsidP="00882E29">
      <w:pPr>
        <w:spacing w:before="120" w:after="120"/>
        <w:jc w:val="both"/>
        <w:rPr>
          <w:rFonts w:ascii="Times New Roman" w:hAnsi="Times New Roman" w:cs="Times New Roman"/>
          <w:b/>
          <w:sz w:val="24"/>
          <w:szCs w:val="24"/>
          <w:u w:val="single"/>
        </w:rPr>
      </w:pPr>
      <w:r w:rsidRPr="00966E71">
        <w:rPr>
          <w:rFonts w:ascii="Times New Roman" w:hAnsi="Times New Roman" w:cs="Times New Roman"/>
          <w:b/>
          <w:sz w:val="24"/>
          <w:szCs w:val="24"/>
          <w:u w:val="single"/>
        </w:rPr>
        <w:lastRenderedPageBreak/>
        <w:t>Cihazla İlgili Bilgiler:</w:t>
      </w:r>
    </w:p>
    <w:p w:rsidR="00F418A9" w:rsidRPr="00966E71" w:rsidRDefault="00F418A9" w:rsidP="00882E29">
      <w:pPr>
        <w:spacing w:before="120" w:after="120"/>
        <w:jc w:val="both"/>
        <w:rPr>
          <w:rFonts w:ascii="Times New Roman" w:hAnsi="Times New Roman" w:cs="Times New Roman"/>
          <w:b/>
          <w:sz w:val="24"/>
          <w:szCs w:val="24"/>
          <w:u w:val="single"/>
        </w:rPr>
      </w:pPr>
      <w:r w:rsidRPr="00966E71">
        <w:rPr>
          <w:rFonts w:ascii="Times New Roman" w:hAnsi="Times New Roman" w:cs="Times New Roman"/>
          <w:b/>
          <w:sz w:val="24"/>
          <w:szCs w:val="24"/>
          <w:u w:val="single"/>
        </w:rPr>
        <w:t>Sorular: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Termal metotların uygulama alanları nelerdir?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 xml:space="preserve">Diferansiyel Termal Analiz (DTA) ile </w:t>
      </w:r>
      <w:proofErr w:type="spellStart"/>
      <w:r w:rsidRPr="00966E71">
        <w:rPr>
          <w:rFonts w:ascii="Times New Roman" w:eastAsia="Times New Roman" w:hAnsi="Times New Roman" w:cs="Times New Roman"/>
          <w:bCs/>
          <w:color w:val="000000"/>
          <w:sz w:val="24"/>
          <w:szCs w:val="24"/>
          <w:lang w:eastAsia="tr-TR"/>
        </w:rPr>
        <w:t>Diferensiyal</w:t>
      </w:r>
      <w:proofErr w:type="spellEnd"/>
      <w:r w:rsidRPr="00966E71">
        <w:rPr>
          <w:rFonts w:ascii="Times New Roman" w:eastAsia="Times New Roman" w:hAnsi="Times New Roman" w:cs="Times New Roman"/>
          <w:bCs/>
          <w:color w:val="000000"/>
          <w:sz w:val="24"/>
          <w:szCs w:val="24"/>
          <w:lang w:eastAsia="tr-TR"/>
        </w:rPr>
        <w:t xml:space="preserve"> </w:t>
      </w:r>
      <w:proofErr w:type="spellStart"/>
      <w:r w:rsidRPr="00966E71">
        <w:rPr>
          <w:rFonts w:ascii="Times New Roman" w:eastAsia="Times New Roman" w:hAnsi="Times New Roman" w:cs="Times New Roman"/>
          <w:bCs/>
          <w:color w:val="000000"/>
          <w:sz w:val="24"/>
          <w:szCs w:val="24"/>
          <w:lang w:eastAsia="tr-TR"/>
        </w:rPr>
        <w:t>Scannig</w:t>
      </w:r>
      <w:proofErr w:type="spellEnd"/>
      <w:r w:rsidRPr="00966E71">
        <w:rPr>
          <w:rFonts w:ascii="Times New Roman" w:eastAsia="Times New Roman" w:hAnsi="Times New Roman" w:cs="Times New Roman"/>
          <w:bCs/>
          <w:color w:val="000000"/>
          <w:sz w:val="24"/>
          <w:szCs w:val="24"/>
          <w:lang w:eastAsia="tr-TR"/>
        </w:rPr>
        <w:t xml:space="preserve"> </w:t>
      </w:r>
      <w:proofErr w:type="spellStart"/>
      <w:r w:rsidRPr="00966E71">
        <w:rPr>
          <w:rFonts w:ascii="Times New Roman" w:eastAsia="Times New Roman" w:hAnsi="Times New Roman" w:cs="Times New Roman"/>
          <w:bCs/>
          <w:color w:val="000000"/>
          <w:sz w:val="24"/>
          <w:szCs w:val="24"/>
          <w:lang w:eastAsia="tr-TR"/>
        </w:rPr>
        <w:t>Calorimetre</w:t>
      </w:r>
      <w:proofErr w:type="spellEnd"/>
      <w:r w:rsidRPr="00966E71">
        <w:rPr>
          <w:rFonts w:ascii="Times New Roman" w:eastAsia="Times New Roman" w:hAnsi="Times New Roman" w:cs="Times New Roman"/>
          <w:bCs/>
          <w:color w:val="000000"/>
          <w:sz w:val="24"/>
          <w:szCs w:val="24"/>
          <w:lang w:eastAsia="tr-TR"/>
        </w:rPr>
        <w:t xml:space="preserve"> (DSC) arasındaki farkı açıklayınız.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proofErr w:type="spellStart"/>
      <w:r w:rsidRPr="00966E71">
        <w:rPr>
          <w:rFonts w:ascii="Times New Roman" w:eastAsia="Times New Roman" w:hAnsi="Times New Roman" w:cs="Times New Roman"/>
          <w:bCs/>
          <w:color w:val="000000"/>
          <w:sz w:val="24"/>
          <w:szCs w:val="24"/>
          <w:lang w:eastAsia="tr-TR"/>
        </w:rPr>
        <w:t>Termogravimetrik</w:t>
      </w:r>
      <w:proofErr w:type="spellEnd"/>
      <w:r w:rsidRPr="00966E71">
        <w:rPr>
          <w:rFonts w:ascii="Times New Roman" w:eastAsia="Times New Roman" w:hAnsi="Times New Roman" w:cs="Times New Roman"/>
          <w:bCs/>
          <w:color w:val="000000"/>
          <w:sz w:val="24"/>
          <w:szCs w:val="24"/>
          <w:lang w:eastAsia="tr-TR"/>
        </w:rPr>
        <w:t xml:space="preserve"> eğrileri etkileyen faktörler nelerdir?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proofErr w:type="spellStart"/>
      <w:r w:rsidRPr="00966E71">
        <w:rPr>
          <w:rFonts w:ascii="Times New Roman" w:eastAsia="Times New Roman" w:hAnsi="Times New Roman" w:cs="Times New Roman"/>
          <w:bCs/>
          <w:color w:val="000000"/>
          <w:sz w:val="24"/>
          <w:szCs w:val="24"/>
          <w:lang w:eastAsia="tr-TR"/>
        </w:rPr>
        <w:t>DSC’nin</w:t>
      </w:r>
      <w:proofErr w:type="spellEnd"/>
      <w:r w:rsidRPr="00966E71">
        <w:rPr>
          <w:rFonts w:ascii="Times New Roman" w:eastAsia="Times New Roman" w:hAnsi="Times New Roman" w:cs="Times New Roman"/>
          <w:bCs/>
          <w:color w:val="000000"/>
          <w:sz w:val="24"/>
          <w:szCs w:val="24"/>
          <w:lang w:eastAsia="tr-TR"/>
        </w:rPr>
        <w:t xml:space="preserve"> çalışma prensibini açıklayınız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Sıcaklık ile ısı arasındaki fark nedir?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proofErr w:type="spellStart"/>
      <w:r w:rsidRPr="00966E71">
        <w:rPr>
          <w:rFonts w:ascii="Times New Roman" w:eastAsia="Times New Roman" w:hAnsi="Times New Roman" w:cs="Times New Roman"/>
          <w:bCs/>
          <w:color w:val="000000"/>
          <w:sz w:val="24"/>
          <w:szCs w:val="24"/>
          <w:lang w:eastAsia="tr-TR"/>
        </w:rPr>
        <w:t>Termogram</w:t>
      </w:r>
      <w:proofErr w:type="spellEnd"/>
      <w:r w:rsidRPr="00966E71">
        <w:rPr>
          <w:rFonts w:ascii="Times New Roman" w:eastAsia="Times New Roman" w:hAnsi="Times New Roman" w:cs="Times New Roman"/>
          <w:bCs/>
          <w:color w:val="000000"/>
          <w:sz w:val="24"/>
          <w:szCs w:val="24"/>
          <w:lang w:eastAsia="tr-TR"/>
        </w:rPr>
        <w:t xml:space="preserve"> nedir? Kısaca açıklayınız.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NH</w:t>
      </w:r>
      <w:r w:rsidRPr="00966E71">
        <w:rPr>
          <w:rFonts w:ascii="Times New Roman" w:eastAsia="Times New Roman" w:hAnsi="Times New Roman" w:cs="Times New Roman"/>
          <w:bCs/>
          <w:color w:val="000000"/>
          <w:sz w:val="24"/>
          <w:szCs w:val="24"/>
          <w:vertAlign w:val="subscript"/>
          <w:lang w:eastAsia="tr-TR"/>
        </w:rPr>
        <w:t>4</w:t>
      </w:r>
      <w:r w:rsidRPr="00966E71">
        <w:rPr>
          <w:rFonts w:ascii="Times New Roman" w:eastAsia="Times New Roman" w:hAnsi="Times New Roman" w:cs="Times New Roman"/>
          <w:bCs/>
          <w:color w:val="000000"/>
          <w:sz w:val="24"/>
          <w:szCs w:val="24"/>
          <w:lang w:eastAsia="tr-TR"/>
        </w:rPr>
        <w:t>NO</w:t>
      </w:r>
      <w:r w:rsidRPr="00966E71">
        <w:rPr>
          <w:rFonts w:ascii="Times New Roman" w:eastAsia="Times New Roman" w:hAnsi="Times New Roman" w:cs="Times New Roman"/>
          <w:bCs/>
          <w:color w:val="000000"/>
          <w:sz w:val="24"/>
          <w:szCs w:val="24"/>
          <w:vertAlign w:val="subscript"/>
          <w:lang w:eastAsia="tr-TR"/>
        </w:rPr>
        <w:t>3</w:t>
      </w:r>
      <w:r w:rsidRPr="00966E71">
        <w:rPr>
          <w:rFonts w:ascii="Times New Roman" w:eastAsia="Times New Roman" w:hAnsi="Times New Roman" w:cs="Times New Roman"/>
          <w:bCs/>
          <w:color w:val="000000"/>
          <w:sz w:val="24"/>
          <w:szCs w:val="24"/>
          <w:lang w:eastAsia="tr-TR"/>
        </w:rPr>
        <w:t xml:space="preserve"> tamamen bozunduğunda 2 </w:t>
      </w:r>
      <w:proofErr w:type="spellStart"/>
      <w:r w:rsidRPr="00966E71">
        <w:rPr>
          <w:rFonts w:ascii="Times New Roman" w:eastAsia="Times New Roman" w:hAnsi="Times New Roman" w:cs="Times New Roman"/>
          <w:bCs/>
          <w:color w:val="000000"/>
          <w:sz w:val="24"/>
          <w:szCs w:val="24"/>
          <w:lang w:eastAsia="tr-TR"/>
        </w:rPr>
        <w:t>mol</w:t>
      </w:r>
      <w:proofErr w:type="spellEnd"/>
      <w:r w:rsidRPr="00966E71">
        <w:rPr>
          <w:rFonts w:ascii="Times New Roman" w:eastAsia="Times New Roman" w:hAnsi="Times New Roman" w:cs="Times New Roman"/>
          <w:bCs/>
          <w:color w:val="000000"/>
          <w:sz w:val="24"/>
          <w:szCs w:val="24"/>
          <w:lang w:eastAsia="tr-TR"/>
        </w:rPr>
        <w:t xml:space="preserve"> NH</w:t>
      </w:r>
      <w:r w:rsidRPr="00966E71">
        <w:rPr>
          <w:rFonts w:ascii="Times New Roman" w:eastAsia="Times New Roman" w:hAnsi="Times New Roman" w:cs="Times New Roman"/>
          <w:bCs/>
          <w:color w:val="000000"/>
          <w:sz w:val="24"/>
          <w:szCs w:val="24"/>
          <w:vertAlign w:val="subscript"/>
          <w:lang w:eastAsia="tr-TR"/>
        </w:rPr>
        <w:t>3</w:t>
      </w:r>
      <w:r w:rsidRPr="00966E71">
        <w:rPr>
          <w:rFonts w:ascii="Times New Roman" w:eastAsia="Times New Roman" w:hAnsi="Times New Roman" w:cs="Times New Roman"/>
          <w:bCs/>
          <w:color w:val="000000"/>
          <w:sz w:val="24"/>
          <w:szCs w:val="24"/>
          <w:lang w:eastAsia="tr-TR"/>
        </w:rPr>
        <w:t xml:space="preserve"> ve 1 </w:t>
      </w:r>
      <w:proofErr w:type="spellStart"/>
      <w:r w:rsidRPr="00966E71">
        <w:rPr>
          <w:rFonts w:ascii="Times New Roman" w:eastAsia="Times New Roman" w:hAnsi="Times New Roman" w:cs="Times New Roman"/>
          <w:bCs/>
          <w:color w:val="000000"/>
          <w:sz w:val="24"/>
          <w:szCs w:val="24"/>
          <w:lang w:eastAsia="tr-TR"/>
        </w:rPr>
        <w:t>mol</w:t>
      </w:r>
      <w:proofErr w:type="spellEnd"/>
      <w:r w:rsidRPr="00966E71">
        <w:rPr>
          <w:rFonts w:ascii="Times New Roman" w:eastAsia="Times New Roman" w:hAnsi="Times New Roman" w:cs="Times New Roman"/>
          <w:bCs/>
          <w:color w:val="000000"/>
          <w:sz w:val="24"/>
          <w:szCs w:val="24"/>
          <w:lang w:eastAsia="tr-TR"/>
        </w:rPr>
        <w:t xml:space="preserve"> H</w:t>
      </w:r>
      <w:r w:rsidRPr="00966E71">
        <w:rPr>
          <w:rFonts w:ascii="Times New Roman" w:eastAsia="Times New Roman" w:hAnsi="Times New Roman" w:cs="Times New Roman"/>
          <w:bCs/>
          <w:color w:val="000000"/>
          <w:sz w:val="24"/>
          <w:szCs w:val="24"/>
          <w:vertAlign w:val="subscript"/>
          <w:lang w:eastAsia="tr-TR"/>
        </w:rPr>
        <w:t>2</w:t>
      </w:r>
      <w:r w:rsidRPr="00966E71">
        <w:rPr>
          <w:rFonts w:ascii="Times New Roman" w:eastAsia="Times New Roman" w:hAnsi="Times New Roman" w:cs="Times New Roman"/>
          <w:bCs/>
          <w:color w:val="000000"/>
          <w:sz w:val="24"/>
          <w:szCs w:val="24"/>
          <w:lang w:eastAsia="tr-TR"/>
        </w:rPr>
        <w:t>O‘a ayrışmaktadır. Böyle bir bozunmada ağırlık azalması % kaçtır?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CaC</w:t>
      </w:r>
      <w:r w:rsidRPr="00966E71">
        <w:rPr>
          <w:rFonts w:ascii="Times New Roman" w:eastAsia="Times New Roman" w:hAnsi="Times New Roman" w:cs="Times New Roman"/>
          <w:bCs/>
          <w:color w:val="000000"/>
          <w:sz w:val="24"/>
          <w:szCs w:val="24"/>
          <w:vertAlign w:val="subscript"/>
          <w:lang w:eastAsia="tr-TR"/>
        </w:rPr>
        <w:t>2</w:t>
      </w:r>
      <w:r w:rsidRPr="00966E71">
        <w:rPr>
          <w:rFonts w:ascii="Times New Roman" w:eastAsia="Times New Roman" w:hAnsi="Times New Roman" w:cs="Times New Roman"/>
          <w:bCs/>
          <w:color w:val="000000"/>
          <w:sz w:val="24"/>
          <w:szCs w:val="24"/>
          <w:lang w:eastAsia="tr-TR"/>
        </w:rPr>
        <w:t>O</w:t>
      </w:r>
      <w:r w:rsidRPr="00966E71">
        <w:rPr>
          <w:rFonts w:ascii="Times New Roman" w:eastAsia="Times New Roman" w:hAnsi="Times New Roman" w:cs="Times New Roman"/>
          <w:bCs/>
          <w:color w:val="000000"/>
          <w:sz w:val="24"/>
          <w:szCs w:val="24"/>
          <w:vertAlign w:val="subscript"/>
          <w:lang w:eastAsia="tr-TR"/>
        </w:rPr>
        <w:t>4</w:t>
      </w:r>
      <w:r w:rsidRPr="00966E71">
        <w:rPr>
          <w:rFonts w:ascii="Times New Roman" w:eastAsia="Times New Roman" w:hAnsi="Times New Roman" w:cs="Times New Roman"/>
          <w:bCs/>
          <w:color w:val="000000"/>
          <w:sz w:val="24"/>
          <w:szCs w:val="24"/>
          <w:lang w:eastAsia="tr-TR"/>
        </w:rPr>
        <w:t>.H</w:t>
      </w:r>
      <w:r w:rsidRPr="00966E71">
        <w:rPr>
          <w:rFonts w:ascii="Times New Roman" w:eastAsia="Times New Roman" w:hAnsi="Times New Roman" w:cs="Times New Roman"/>
          <w:bCs/>
          <w:color w:val="000000"/>
          <w:sz w:val="24"/>
          <w:szCs w:val="24"/>
          <w:vertAlign w:val="subscript"/>
          <w:lang w:eastAsia="tr-TR"/>
        </w:rPr>
        <w:t>2</w:t>
      </w:r>
      <w:r w:rsidRPr="00966E71">
        <w:rPr>
          <w:rFonts w:ascii="Times New Roman" w:eastAsia="Times New Roman" w:hAnsi="Times New Roman" w:cs="Times New Roman"/>
          <w:bCs/>
          <w:color w:val="000000"/>
          <w:sz w:val="24"/>
          <w:szCs w:val="24"/>
          <w:lang w:eastAsia="tr-TR"/>
        </w:rPr>
        <w:t>O 600°</w:t>
      </w:r>
      <w:proofErr w:type="spellStart"/>
      <w:r w:rsidRPr="00966E71">
        <w:rPr>
          <w:rFonts w:ascii="Times New Roman" w:eastAsia="Times New Roman" w:hAnsi="Times New Roman" w:cs="Times New Roman"/>
          <w:bCs/>
          <w:color w:val="000000"/>
          <w:sz w:val="24"/>
          <w:szCs w:val="24"/>
          <w:lang w:eastAsia="tr-TR"/>
        </w:rPr>
        <w:t>C’ye</w:t>
      </w:r>
      <w:proofErr w:type="spellEnd"/>
      <w:r w:rsidRPr="00966E71">
        <w:rPr>
          <w:rFonts w:ascii="Times New Roman" w:eastAsia="Times New Roman" w:hAnsi="Times New Roman" w:cs="Times New Roman"/>
          <w:bCs/>
          <w:color w:val="000000"/>
          <w:sz w:val="24"/>
          <w:szCs w:val="24"/>
          <w:lang w:eastAsia="tr-TR"/>
        </w:rPr>
        <w:t xml:space="preserve"> kadar iki basamaklı bozunma eğrisi göstermektedir. İlk basamak 80-200°C arasında %</w:t>
      </w:r>
      <w:proofErr w:type="gramStart"/>
      <w:r w:rsidRPr="00966E71">
        <w:rPr>
          <w:rFonts w:ascii="Times New Roman" w:eastAsia="Times New Roman" w:hAnsi="Times New Roman" w:cs="Times New Roman"/>
          <w:bCs/>
          <w:color w:val="000000"/>
          <w:sz w:val="24"/>
          <w:szCs w:val="24"/>
          <w:lang w:eastAsia="tr-TR"/>
        </w:rPr>
        <w:t>12.3</w:t>
      </w:r>
      <w:proofErr w:type="gramEnd"/>
      <w:r w:rsidRPr="00966E71">
        <w:rPr>
          <w:rFonts w:ascii="Times New Roman" w:eastAsia="Times New Roman" w:hAnsi="Times New Roman" w:cs="Times New Roman"/>
          <w:bCs/>
          <w:color w:val="000000"/>
          <w:sz w:val="24"/>
          <w:szCs w:val="24"/>
          <w:lang w:eastAsia="tr-TR"/>
        </w:rPr>
        <w:t xml:space="preserve"> ağırlık azalması gösterirken, ikinci basamak 380 - 500°C arasında % 30.1 ağırlık azalması gösteriyor. Buna </w:t>
      </w:r>
      <w:proofErr w:type="spellStart"/>
      <w:r w:rsidRPr="00966E71">
        <w:rPr>
          <w:rFonts w:ascii="Times New Roman" w:eastAsia="Times New Roman" w:hAnsi="Times New Roman" w:cs="Times New Roman"/>
          <w:bCs/>
          <w:color w:val="000000"/>
          <w:sz w:val="24"/>
          <w:szCs w:val="24"/>
          <w:lang w:eastAsia="tr-TR"/>
        </w:rPr>
        <w:t>gore</w:t>
      </w:r>
      <w:proofErr w:type="spellEnd"/>
      <w:r w:rsidRPr="00966E71">
        <w:rPr>
          <w:rFonts w:ascii="Times New Roman" w:eastAsia="Times New Roman" w:hAnsi="Times New Roman" w:cs="Times New Roman"/>
          <w:bCs/>
          <w:color w:val="000000"/>
          <w:sz w:val="24"/>
          <w:szCs w:val="24"/>
          <w:lang w:eastAsia="tr-TR"/>
        </w:rPr>
        <w:t>, gerekli eğriyi çizerek bozunma mekanizmasını gösteriniz.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proofErr w:type="spellStart"/>
      <w:r w:rsidRPr="00966E71">
        <w:rPr>
          <w:rFonts w:ascii="Times New Roman" w:eastAsia="Times New Roman" w:hAnsi="Times New Roman" w:cs="Times New Roman"/>
          <w:bCs/>
          <w:color w:val="000000"/>
          <w:sz w:val="24"/>
          <w:szCs w:val="24"/>
          <w:lang w:eastAsia="tr-TR"/>
        </w:rPr>
        <w:t>Simulten</w:t>
      </w:r>
      <w:proofErr w:type="spellEnd"/>
      <w:r w:rsidRPr="00966E71">
        <w:rPr>
          <w:rFonts w:ascii="Times New Roman" w:eastAsia="Times New Roman" w:hAnsi="Times New Roman" w:cs="Times New Roman"/>
          <w:bCs/>
          <w:color w:val="000000"/>
          <w:sz w:val="24"/>
          <w:szCs w:val="24"/>
          <w:lang w:eastAsia="tr-TR"/>
        </w:rPr>
        <w:t xml:space="preserve"> tekniği örnekleyerek açıklayınız.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Kontrollü ısıtma programına tabi tutulan bir numunenin ağırlık değişiminin ölçüldüğü bir tekniktir. Bu tekniğe ne ad verilir?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 xml:space="preserve">Numune sıcaklığı ile </w:t>
      </w:r>
      <w:proofErr w:type="spellStart"/>
      <w:r w:rsidRPr="00966E71">
        <w:rPr>
          <w:rFonts w:ascii="Times New Roman" w:eastAsia="Times New Roman" w:hAnsi="Times New Roman" w:cs="Times New Roman"/>
          <w:bCs/>
          <w:color w:val="000000"/>
          <w:sz w:val="24"/>
          <w:szCs w:val="24"/>
          <w:lang w:eastAsia="tr-TR"/>
        </w:rPr>
        <w:t>inert</w:t>
      </w:r>
      <w:proofErr w:type="spellEnd"/>
      <w:r w:rsidRPr="00966E71">
        <w:rPr>
          <w:rFonts w:ascii="Times New Roman" w:eastAsia="Times New Roman" w:hAnsi="Times New Roman" w:cs="Times New Roman"/>
          <w:bCs/>
          <w:color w:val="000000"/>
          <w:sz w:val="24"/>
          <w:szCs w:val="24"/>
          <w:lang w:eastAsia="tr-TR"/>
        </w:rPr>
        <w:t xml:space="preserve"> referans madde sıcaklığı arasındaki sıcaklık farkının (DT) sıcaklıkla veya zamanın bir fonksiyonu olarak ölçülen tekniğe ne ad verilir?</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Termal analizde bir numunenin analizi nasıl yapılır? İstediğiniz bir teknik üzerinde açıklayınız.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 xml:space="preserve">DTA da Ekzotermik olaylar yukarıya doğru uzanan pikler verirken aşağıya doğru Endotermik pikler verir. Numunede meydana gelen olaylarda DT&gt;0 ise ekzotermik, DT&lt;0 ise endotermik olarak kabul edilmiştir. Buna göre </w:t>
      </w:r>
      <w:proofErr w:type="spellStart"/>
      <w:r w:rsidRPr="00966E71">
        <w:rPr>
          <w:rFonts w:ascii="Times New Roman" w:eastAsia="Times New Roman" w:hAnsi="Times New Roman" w:cs="Times New Roman"/>
          <w:bCs/>
          <w:color w:val="000000"/>
          <w:sz w:val="24"/>
          <w:szCs w:val="24"/>
          <w:lang w:eastAsia="tr-TR"/>
        </w:rPr>
        <w:t>egzotermik</w:t>
      </w:r>
      <w:proofErr w:type="spellEnd"/>
      <w:r w:rsidRPr="00966E71">
        <w:rPr>
          <w:rFonts w:ascii="Times New Roman" w:eastAsia="Times New Roman" w:hAnsi="Times New Roman" w:cs="Times New Roman"/>
          <w:bCs/>
          <w:color w:val="000000"/>
          <w:sz w:val="24"/>
          <w:szCs w:val="24"/>
          <w:lang w:eastAsia="tr-TR"/>
        </w:rPr>
        <w:t xml:space="preserve"> ve endotermik enerji ölçümlerinin temel mantığı nedir</w:t>
      </w:r>
      <w:proofErr w:type="gramStart"/>
      <w:r w:rsidRPr="00966E71">
        <w:rPr>
          <w:rFonts w:ascii="Times New Roman" w:eastAsia="Times New Roman" w:hAnsi="Times New Roman" w:cs="Times New Roman"/>
          <w:bCs/>
          <w:color w:val="000000"/>
          <w:sz w:val="24"/>
          <w:szCs w:val="24"/>
          <w:lang w:eastAsia="tr-TR"/>
        </w:rPr>
        <w:t>?.</w:t>
      </w:r>
      <w:proofErr w:type="gramEnd"/>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Bilinmeyen saf bir katı örneğin ne olduğu araştırılmak isteniyor. Bir araştırmacı olarak, böyle bir numuneyi termal analizle nasıl karakterize (tanımlar) edersiniz?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Termal analizde kullanılan numune kapları hakkında bilgi veriniz.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 xml:space="preserve">Kristal bir maddenin erime sıcaklığını, erime ısısını, </w:t>
      </w:r>
      <w:proofErr w:type="spellStart"/>
      <w:r w:rsidRPr="00966E71">
        <w:rPr>
          <w:rFonts w:ascii="Times New Roman" w:eastAsia="Times New Roman" w:hAnsi="Times New Roman" w:cs="Times New Roman"/>
          <w:bCs/>
          <w:color w:val="000000"/>
          <w:sz w:val="24"/>
          <w:szCs w:val="24"/>
          <w:lang w:eastAsia="tr-TR"/>
        </w:rPr>
        <w:t>kristalizasyon</w:t>
      </w:r>
      <w:proofErr w:type="spellEnd"/>
      <w:r w:rsidRPr="00966E71">
        <w:rPr>
          <w:rFonts w:ascii="Times New Roman" w:eastAsia="Times New Roman" w:hAnsi="Times New Roman" w:cs="Times New Roman"/>
          <w:bCs/>
          <w:color w:val="000000"/>
          <w:sz w:val="24"/>
          <w:szCs w:val="24"/>
          <w:lang w:eastAsia="tr-TR"/>
        </w:rPr>
        <w:t xml:space="preserve"> sıcaklığını hangi aletle ölçersiniz. Bu verileri örnek bir </w:t>
      </w:r>
      <w:proofErr w:type="spellStart"/>
      <w:r w:rsidRPr="00966E71">
        <w:rPr>
          <w:rFonts w:ascii="Times New Roman" w:eastAsia="Times New Roman" w:hAnsi="Times New Roman" w:cs="Times New Roman"/>
          <w:bCs/>
          <w:color w:val="000000"/>
          <w:sz w:val="24"/>
          <w:szCs w:val="24"/>
          <w:lang w:eastAsia="tr-TR"/>
        </w:rPr>
        <w:t>termogram</w:t>
      </w:r>
      <w:proofErr w:type="spellEnd"/>
      <w:r w:rsidRPr="00966E71">
        <w:rPr>
          <w:rFonts w:ascii="Times New Roman" w:eastAsia="Times New Roman" w:hAnsi="Times New Roman" w:cs="Times New Roman"/>
          <w:bCs/>
          <w:color w:val="000000"/>
          <w:sz w:val="24"/>
          <w:szCs w:val="24"/>
          <w:lang w:eastAsia="tr-TR"/>
        </w:rPr>
        <w:t xml:space="preserve"> üzerinde gösteriniz.</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 xml:space="preserve">Amorf bir madde ile kristal bir maddeyi termal analizle nasıl </w:t>
      </w:r>
      <w:proofErr w:type="spellStart"/>
      <w:r w:rsidRPr="00966E71">
        <w:rPr>
          <w:rFonts w:ascii="Times New Roman" w:eastAsia="Times New Roman" w:hAnsi="Times New Roman" w:cs="Times New Roman"/>
          <w:bCs/>
          <w:color w:val="000000"/>
          <w:sz w:val="24"/>
          <w:szCs w:val="24"/>
          <w:lang w:eastAsia="tr-TR"/>
        </w:rPr>
        <w:t>farklandırırsınız</w:t>
      </w:r>
      <w:proofErr w:type="spellEnd"/>
      <w:r w:rsidRPr="00966E71">
        <w:rPr>
          <w:rFonts w:ascii="Times New Roman" w:eastAsia="Times New Roman" w:hAnsi="Times New Roman" w:cs="Times New Roman"/>
          <w:bCs/>
          <w:color w:val="000000"/>
          <w:sz w:val="24"/>
          <w:szCs w:val="24"/>
          <w:lang w:eastAsia="tr-TR"/>
        </w:rPr>
        <w:t>?</w:t>
      </w:r>
    </w:p>
    <w:p w:rsidR="00F418A9" w:rsidRPr="00966E71" w:rsidRDefault="00F418A9" w:rsidP="00C31605">
      <w:pPr>
        <w:pStyle w:val="ListeParagraf"/>
        <w:numPr>
          <w:ilvl w:val="0"/>
          <w:numId w:val="2"/>
        </w:numPr>
        <w:shd w:val="clear" w:color="auto" w:fill="FFFFFF"/>
        <w:spacing w:before="100" w:beforeAutospacing="1" w:after="100" w:afterAutospacing="1" w:line="240" w:lineRule="auto"/>
        <w:ind w:left="357" w:hanging="357"/>
        <w:jc w:val="both"/>
        <w:outlineLvl w:val="4"/>
        <w:rPr>
          <w:rFonts w:ascii="Times New Roman" w:eastAsia="Times New Roman" w:hAnsi="Times New Roman" w:cs="Times New Roman"/>
          <w:bCs/>
          <w:color w:val="000000"/>
          <w:sz w:val="24"/>
          <w:szCs w:val="24"/>
          <w:lang w:eastAsia="tr-TR"/>
        </w:rPr>
      </w:pPr>
      <w:r w:rsidRPr="00966E71">
        <w:rPr>
          <w:rFonts w:ascii="Times New Roman" w:eastAsia="Times New Roman" w:hAnsi="Times New Roman" w:cs="Times New Roman"/>
          <w:bCs/>
          <w:color w:val="000000"/>
          <w:sz w:val="24"/>
          <w:szCs w:val="24"/>
          <w:lang w:eastAsia="tr-TR"/>
        </w:rPr>
        <w:t>CuSO</w:t>
      </w:r>
      <w:r w:rsidRPr="00966E71">
        <w:rPr>
          <w:rFonts w:ascii="Times New Roman" w:eastAsia="Times New Roman" w:hAnsi="Times New Roman" w:cs="Times New Roman"/>
          <w:bCs/>
          <w:color w:val="000000"/>
          <w:sz w:val="24"/>
          <w:szCs w:val="24"/>
          <w:vertAlign w:val="subscript"/>
          <w:lang w:eastAsia="tr-TR"/>
        </w:rPr>
        <w:t>4</w:t>
      </w:r>
      <w:r w:rsidRPr="00966E71">
        <w:rPr>
          <w:rFonts w:ascii="Times New Roman" w:eastAsia="Times New Roman" w:hAnsi="Times New Roman" w:cs="Times New Roman"/>
          <w:bCs/>
          <w:color w:val="000000"/>
          <w:sz w:val="24"/>
          <w:szCs w:val="24"/>
          <w:lang w:eastAsia="tr-TR"/>
        </w:rPr>
        <w:t>×5H</w:t>
      </w:r>
      <w:r w:rsidRPr="00966E71">
        <w:rPr>
          <w:rFonts w:ascii="Times New Roman" w:eastAsia="Times New Roman" w:hAnsi="Times New Roman" w:cs="Times New Roman"/>
          <w:bCs/>
          <w:color w:val="000000"/>
          <w:sz w:val="24"/>
          <w:szCs w:val="24"/>
          <w:vertAlign w:val="subscript"/>
          <w:lang w:eastAsia="tr-TR"/>
        </w:rPr>
        <w:t>2</w:t>
      </w:r>
      <w:r w:rsidRPr="00966E71">
        <w:rPr>
          <w:rFonts w:ascii="Times New Roman" w:eastAsia="Times New Roman" w:hAnsi="Times New Roman" w:cs="Times New Roman"/>
          <w:bCs/>
          <w:color w:val="000000"/>
          <w:sz w:val="24"/>
          <w:szCs w:val="24"/>
          <w:lang w:eastAsia="tr-TR"/>
        </w:rPr>
        <w:t xml:space="preserve">O’ın TGA </w:t>
      </w:r>
      <w:proofErr w:type="spellStart"/>
      <w:r w:rsidRPr="00966E71">
        <w:rPr>
          <w:rFonts w:ascii="Times New Roman" w:eastAsia="Times New Roman" w:hAnsi="Times New Roman" w:cs="Times New Roman"/>
          <w:bCs/>
          <w:color w:val="000000"/>
          <w:sz w:val="24"/>
          <w:szCs w:val="24"/>
          <w:lang w:eastAsia="tr-TR"/>
        </w:rPr>
        <w:t>termogramı</w:t>
      </w:r>
      <w:proofErr w:type="spellEnd"/>
      <w:r w:rsidRPr="00966E71">
        <w:rPr>
          <w:rFonts w:ascii="Times New Roman" w:eastAsia="Times New Roman" w:hAnsi="Times New Roman" w:cs="Times New Roman"/>
          <w:bCs/>
          <w:color w:val="000000"/>
          <w:sz w:val="24"/>
          <w:szCs w:val="24"/>
          <w:lang w:eastAsia="tr-TR"/>
        </w:rPr>
        <w:t xml:space="preserve"> üzerinde kütle kayıplarını teorik ve deneysel olarak gösteriniz.</w:t>
      </w:r>
    </w:p>
    <w:p w:rsidR="00F418A9" w:rsidRPr="00966E71" w:rsidRDefault="00F418A9" w:rsidP="00882E29">
      <w:pPr>
        <w:spacing w:before="120" w:after="120"/>
        <w:jc w:val="both"/>
        <w:rPr>
          <w:rFonts w:ascii="Times New Roman" w:hAnsi="Times New Roman" w:cs="Times New Roman"/>
          <w:sz w:val="24"/>
          <w:szCs w:val="24"/>
        </w:rPr>
      </w:pPr>
    </w:p>
    <w:p w:rsidR="001F7D64" w:rsidRPr="00966E71" w:rsidRDefault="001F7D64" w:rsidP="00882E29">
      <w:pPr>
        <w:spacing w:before="120" w:after="120"/>
        <w:jc w:val="both"/>
        <w:rPr>
          <w:rFonts w:ascii="Times New Roman" w:hAnsi="Times New Roman" w:cs="Times New Roman"/>
          <w:b/>
          <w:sz w:val="24"/>
          <w:szCs w:val="24"/>
          <w:u w:val="single"/>
        </w:rPr>
      </w:pPr>
    </w:p>
    <w:p w:rsidR="001F7D64" w:rsidRPr="00966E71" w:rsidRDefault="001F7D64" w:rsidP="00882E29">
      <w:pPr>
        <w:spacing w:before="120" w:after="120"/>
        <w:jc w:val="both"/>
        <w:rPr>
          <w:rFonts w:ascii="Times New Roman" w:hAnsi="Times New Roman" w:cs="Times New Roman"/>
          <w:b/>
          <w:sz w:val="24"/>
          <w:szCs w:val="24"/>
          <w:u w:val="single"/>
        </w:rPr>
      </w:pPr>
    </w:p>
    <w:p w:rsidR="00441F51" w:rsidRPr="00966E71" w:rsidRDefault="00441F51" w:rsidP="00441F51">
      <w:pPr>
        <w:spacing w:before="120" w:after="120"/>
        <w:jc w:val="both"/>
        <w:rPr>
          <w:rFonts w:ascii="Times New Roman" w:hAnsi="Times New Roman" w:cs="Times New Roman"/>
          <w:sz w:val="24"/>
          <w:szCs w:val="24"/>
        </w:rPr>
      </w:pPr>
    </w:p>
    <w:p w:rsidR="00441F51" w:rsidRPr="00966E71" w:rsidRDefault="00441F51" w:rsidP="00441F51">
      <w:pPr>
        <w:spacing w:before="120" w:after="120"/>
        <w:jc w:val="both"/>
        <w:rPr>
          <w:rFonts w:ascii="Times New Roman" w:hAnsi="Times New Roman" w:cs="Times New Roman"/>
          <w:b/>
          <w:i/>
          <w:sz w:val="24"/>
          <w:szCs w:val="24"/>
        </w:rPr>
      </w:pPr>
    </w:p>
    <w:p w:rsidR="001E0349" w:rsidRPr="00966E71" w:rsidRDefault="001E0349" w:rsidP="00441F51">
      <w:pPr>
        <w:spacing w:before="120" w:after="120"/>
        <w:jc w:val="both"/>
        <w:rPr>
          <w:rFonts w:ascii="Times New Roman" w:hAnsi="Times New Roman" w:cs="Times New Roman"/>
          <w:sz w:val="24"/>
          <w:szCs w:val="24"/>
        </w:rPr>
      </w:pPr>
    </w:p>
    <w:p w:rsidR="00305394" w:rsidRPr="00966E71" w:rsidRDefault="00305394" w:rsidP="00441F51">
      <w:pPr>
        <w:spacing w:before="120" w:after="120"/>
        <w:jc w:val="both"/>
        <w:rPr>
          <w:rFonts w:ascii="Times New Roman" w:hAnsi="Times New Roman" w:cs="Times New Roman"/>
          <w:sz w:val="24"/>
          <w:szCs w:val="24"/>
        </w:rPr>
      </w:pPr>
    </w:p>
    <w:p w:rsidR="006679CA" w:rsidRPr="00966E71" w:rsidRDefault="006679CA" w:rsidP="00441F51">
      <w:pPr>
        <w:spacing w:before="120" w:after="120"/>
        <w:jc w:val="both"/>
        <w:rPr>
          <w:rFonts w:ascii="Times New Roman" w:hAnsi="Times New Roman" w:cs="Times New Roman"/>
          <w:sz w:val="24"/>
          <w:szCs w:val="24"/>
        </w:rPr>
      </w:pPr>
    </w:p>
    <w:p w:rsidR="00EA30AF" w:rsidRPr="00966E71" w:rsidRDefault="00EA30AF" w:rsidP="00441F51">
      <w:pPr>
        <w:spacing w:before="120" w:after="120"/>
        <w:jc w:val="both"/>
        <w:rPr>
          <w:rFonts w:ascii="Times New Roman" w:hAnsi="Times New Roman" w:cs="Times New Roman"/>
          <w:sz w:val="24"/>
          <w:szCs w:val="24"/>
        </w:rPr>
      </w:pPr>
    </w:p>
    <w:sectPr w:rsidR="00EA30AF" w:rsidRPr="00966E71" w:rsidSect="004560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0C46"/>
    <w:multiLevelType w:val="hybridMultilevel"/>
    <w:tmpl w:val="D43808AC"/>
    <w:lvl w:ilvl="0" w:tplc="2E0CCCA0">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5251B0C"/>
    <w:multiLevelType w:val="multilevel"/>
    <w:tmpl w:val="7FAA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CB5DE4"/>
    <w:multiLevelType w:val="hybridMultilevel"/>
    <w:tmpl w:val="7440293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lvlOverride w:ilvl="0">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7EFA"/>
    <w:rsid w:val="00125355"/>
    <w:rsid w:val="001E0349"/>
    <w:rsid w:val="001E3E67"/>
    <w:rsid w:val="001F7D64"/>
    <w:rsid w:val="002422F6"/>
    <w:rsid w:val="003013A0"/>
    <w:rsid w:val="00305394"/>
    <w:rsid w:val="00333D35"/>
    <w:rsid w:val="003E75BD"/>
    <w:rsid w:val="00441F51"/>
    <w:rsid w:val="00456028"/>
    <w:rsid w:val="00475ED2"/>
    <w:rsid w:val="0057196E"/>
    <w:rsid w:val="006679CA"/>
    <w:rsid w:val="006C7E36"/>
    <w:rsid w:val="00882E29"/>
    <w:rsid w:val="00895FA5"/>
    <w:rsid w:val="008C3906"/>
    <w:rsid w:val="0091722D"/>
    <w:rsid w:val="00963F5B"/>
    <w:rsid w:val="00966E71"/>
    <w:rsid w:val="00B37EFA"/>
    <w:rsid w:val="00B41CDF"/>
    <w:rsid w:val="00BA0F3D"/>
    <w:rsid w:val="00BD549F"/>
    <w:rsid w:val="00C31605"/>
    <w:rsid w:val="00C51141"/>
    <w:rsid w:val="00CE539C"/>
    <w:rsid w:val="00CF5C88"/>
    <w:rsid w:val="00D01B58"/>
    <w:rsid w:val="00D5336D"/>
    <w:rsid w:val="00D86C06"/>
    <w:rsid w:val="00D93C3C"/>
    <w:rsid w:val="00E9148D"/>
    <w:rsid w:val="00EA30AF"/>
    <w:rsid w:val="00F418A9"/>
    <w:rsid w:val="00FE5D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strokecolor="none"/>
    </o:shapedefaults>
    <o:shapelayout v:ext="edit">
      <o:idmap v:ext="edit" data="1"/>
      <o:rules v:ext="edit">
        <o:r id="V:Rule6" type="connector" idref="#_x0000_s1030"/>
        <o:r id="V:Rule7" type="connector" idref="#_x0000_s1029"/>
        <o:r id="V:Rule8" type="connector" idref="#_x0000_s1037"/>
        <o:r id="V:Rule9" type="connector" idref="#_x0000_s1031"/>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028"/>
  </w:style>
  <w:style w:type="paragraph" w:styleId="Balk5">
    <w:name w:val="heading 5"/>
    <w:basedOn w:val="Normal"/>
    <w:link w:val="Balk5Char"/>
    <w:uiPriority w:val="9"/>
    <w:qFormat/>
    <w:rsid w:val="00F418A9"/>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36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36D"/>
    <w:rPr>
      <w:rFonts w:ascii="Tahoma" w:hAnsi="Tahoma" w:cs="Tahoma"/>
      <w:sz w:val="16"/>
      <w:szCs w:val="16"/>
    </w:rPr>
  </w:style>
  <w:style w:type="paragraph" w:styleId="ListeParagraf">
    <w:name w:val="List Paragraph"/>
    <w:basedOn w:val="Normal"/>
    <w:uiPriority w:val="34"/>
    <w:qFormat/>
    <w:rsid w:val="00D5336D"/>
    <w:pPr>
      <w:ind w:left="720"/>
      <w:contextualSpacing/>
    </w:pPr>
  </w:style>
  <w:style w:type="character" w:customStyle="1" w:styleId="Balk5Char">
    <w:name w:val="Başlık 5 Char"/>
    <w:basedOn w:val="VarsaylanParagrafYazTipi"/>
    <w:link w:val="Balk5"/>
    <w:uiPriority w:val="9"/>
    <w:rsid w:val="00F418A9"/>
    <w:rPr>
      <w:rFonts w:ascii="Times New Roman" w:eastAsia="Times New Roman" w:hAnsi="Times New Roman" w:cs="Times New Roman"/>
      <w:b/>
      <w:bCs/>
      <w:sz w:val="20"/>
      <w:szCs w:val="20"/>
      <w:lang w:eastAsia="tr-TR"/>
    </w:rPr>
  </w:style>
  <w:style w:type="character" w:customStyle="1" w:styleId="apple-converted-space">
    <w:name w:val="apple-converted-space"/>
    <w:basedOn w:val="VarsaylanParagrafYazTipi"/>
    <w:rsid w:val="00F418A9"/>
  </w:style>
</w:styles>
</file>

<file path=word/webSettings.xml><?xml version="1.0" encoding="utf-8"?>
<w:webSettings xmlns:r="http://schemas.openxmlformats.org/officeDocument/2006/relationships" xmlns:w="http://schemas.openxmlformats.org/wordprocessingml/2006/main">
  <w:divs>
    <w:div w:id="501088762">
      <w:bodyDiv w:val="1"/>
      <w:marLeft w:val="0"/>
      <w:marRight w:val="0"/>
      <w:marTop w:val="0"/>
      <w:marBottom w:val="0"/>
      <w:divBdr>
        <w:top w:val="none" w:sz="0" w:space="0" w:color="auto"/>
        <w:left w:val="none" w:sz="0" w:space="0" w:color="auto"/>
        <w:bottom w:val="none" w:sz="0" w:space="0" w:color="auto"/>
        <w:right w:val="none" w:sz="0" w:space="0" w:color="auto"/>
      </w:divBdr>
    </w:div>
    <w:div w:id="814562274">
      <w:bodyDiv w:val="1"/>
      <w:marLeft w:val="0"/>
      <w:marRight w:val="0"/>
      <w:marTop w:val="0"/>
      <w:marBottom w:val="0"/>
      <w:divBdr>
        <w:top w:val="none" w:sz="0" w:space="0" w:color="auto"/>
        <w:left w:val="none" w:sz="0" w:space="0" w:color="auto"/>
        <w:bottom w:val="none" w:sz="0" w:space="0" w:color="auto"/>
        <w:right w:val="none" w:sz="0" w:space="0" w:color="auto"/>
      </w:divBdr>
    </w:div>
    <w:div w:id="11760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1065</Words>
  <Characters>6074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ayca-kimya</dc:creator>
  <cp:lastModifiedBy>KİMYA _AYCA</cp:lastModifiedBy>
  <cp:revision>2</cp:revision>
  <dcterms:created xsi:type="dcterms:W3CDTF">2016-04-18T14:06:00Z</dcterms:created>
  <dcterms:modified xsi:type="dcterms:W3CDTF">2016-04-18T14:06:00Z</dcterms:modified>
</cp:coreProperties>
</file>