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EA8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A5178B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291C4E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D3A9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B3A66D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9F0D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7A3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089701F" w14:textId="0B70FED4" w:rsidR="00BC32DD" w:rsidRPr="001A2552" w:rsidRDefault="005172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İKT102 İktisada Giriş II</w:t>
            </w:r>
          </w:p>
        </w:tc>
      </w:tr>
      <w:tr w:rsidR="00BC32DD" w:rsidRPr="001A2552" w14:paraId="0C2DE9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E56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623883A" w14:textId="078B4087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Umut Öneş</w:t>
            </w:r>
          </w:p>
        </w:tc>
      </w:tr>
      <w:tr w:rsidR="00BC32DD" w:rsidRPr="001A2552" w14:paraId="7B5488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6276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46D2C97" w14:textId="25854042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865D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095D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520494" w14:textId="03FEFBDF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FBF24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BD2E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9BFD79A" w14:textId="46805178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oturum</w:t>
            </w:r>
          </w:p>
        </w:tc>
      </w:tr>
      <w:bookmarkEnd w:id="0"/>
      <w:tr w:rsidR="00BC32DD" w:rsidRPr="001A2552" w14:paraId="64643D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FC9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9374E87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 xml:space="preserve">* Hafta 1: Giriş </w:t>
            </w:r>
          </w:p>
          <w:p w14:paraId="29CC40A0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2: Temel kavramlar</w:t>
            </w:r>
          </w:p>
          <w:p w14:paraId="1BD7FAB7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3: GSYİH ve diğer ulusal muhasebe tanımları</w:t>
            </w:r>
          </w:p>
          <w:p w14:paraId="47BA07FC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4: Enflasyon ve işsizlik</w:t>
            </w:r>
          </w:p>
          <w:p w14:paraId="46D12FA7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5: Mal piyasasında denge</w:t>
            </w:r>
          </w:p>
          <w:p w14:paraId="621E0317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6: Para piyasasında denge</w:t>
            </w:r>
          </w:p>
          <w:p w14:paraId="34697900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7: IS-LM modeli</w:t>
            </w:r>
          </w:p>
          <w:p w14:paraId="4D53C134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8: Uzun dönem büyümenin kaynakları</w:t>
            </w:r>
          </w:p>
          <w:p w14:paraId="2127B751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 xml:space="preserve">* Hafta 9: </w:t>
            </w:r>
            <w:proofErr w:type="spellStart"/>
            <w:r w:rsidRPr="008F5667">
              <w:rPr>
                <w:szCs w:val="16"/>
              </w:rPr>
              <w:t>Solow</w:t>
            </w:r>
            <w:proofErr w:type="spellEnd"/>
            <w:r w:rsidRPr="008F5667">
              <w:rPr>
                <w:szCs w:val="16"/>
              </w:rPr>
              <w:t xml:space="preserve"> büyüme modeli</w:t>
            </w:r>
          </w:p>
          <w:p w14:paraId="0BB06696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10: Büyüme analizi: kültür ve coğrafya</w:t>
            </w:r>
          </w:p>
          <w:p w14:paraId="095C38E6" w14:textId="77777777" w:rsidR="008F5667" w:rsidRPr="008F5667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11: Büyüme analizi: kurumlar</w:t>
            </w:r>
          </w:p>
          <w:p w14:paraId="0E3D654F" w14:textId="31FF9012" w:rsidR="00BC32DD" w:rsidRPr="001A2552" w:rsidRDefault="008F5667" w:rsidP="008F5667">
            <w:pPr>
              <w:pStyle w:val="DersBilgileri"/>
              <w:rPr>
                <w:szCs w:val="16"/>
              </w:rPr>
            </w:pPr>
            <w:r w:rsidRPr="008F5667">
              <w:rPr>
                <w:szCs w:val="16"/>
              </w:rPr>
              <w:t>* Hafta 12: Türkiye ekonomisi tarihine bir bakış</w:t>
            </w:r>
          </w:p>
        </w:tc>
      </w:tr>
      <w:tr w:rsidR="00BC32DD" w:rsidRPr="001A2552" w14:paraId="732FD2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A67A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295DE2F" w14:textId="77777777" w:rsidR="00517271" w:rsidRPr="00517271" w:rsidRDefault="00517271" w:rsidP="00517271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517271">
              <w:rPr>
                <w:szCs w:val="16"/>
                <w:lang w:val="en-US"/>
              </w:rPr>
              <w:t>İktisada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Giriş</w:t>
            </w:r>
            <w:proofErr w:type="spellEnd"/>
            <w:r w:rsidRPr="00517271">
              <w:rPr>
                <w:szCs w:val="16"/>
                <w:lang w:val="en-US"/>
              </w:rPr>
              <w:t xml:space="preserve"> II </w:t>
            </w:r>
            <w:proofErr w:type="spellStart"/>
            <w:r w:rsidRPr="00517271">
              <w:rPr>
                <w:szCs w:val="16"/>
                <w:lang w:val="en-US"/>
              </w:rPr>
              <w:t>dersi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bünyesinde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temel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makro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iktisadi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konular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öğrencilere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basit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düzeyde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sunulacaktır</w:t>
            </w:r>
            <w:proofErr w:type="spellEnd"/>
            <w:r w:rsidRPr="00517271">
              <w:rPr>
                <w:szCs w:val="16"/>
                <w:lang w:val="en-US"/>
              </w:rPr>
              <w:t xml:space="preserve">. </w:t>
            </w:r>
            <w:proofErr w:type="spellStart"/>
            <w:r w:rsidRPr="00517271">
              <w:rPr>
                <w:szCs w:val="16"/>
                <w:lang w:val="en-US"/>
              </w:rPr>
              <w:t>Kısa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dönem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dalgalanmalar</w:t>
            </w:r>
            <w:proofErr w:type="spellEnd"/>
            <w:r w:rsidRPr="00517271">
              <w:rPr>
                <w:szCs w:val="16"/>
                <w:lang w:val="en-US"/>
              </w:rPr>
              <w:t xml:space="preserve"> ve </w:t>
            </w:r>
            <w:proofErr w:type="spellStart"/>
            <w:r w:rsidRPr="00517271">
              <w:rPr>
                <w:szCs w:val="16"/>
                <w:lang w:val="en-US"/>
              </w:rPr>
              <w:t>uzun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dönem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büyüme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perspektifleri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üzerinden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temel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makro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iktisadi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kavramlar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açıklandıktan</w:t>
            </w:r>
            <w:proofErr w:type="spellEnd"/>
            <w:r w:rsidRPr="00517271">
              <w:rPr>
                <w:szCs w:val="16"/>
                <w:lang w:val="en-US"/>
              </w:rPr>
              <w:t xml:space="preserve"> sonra, mal ve para </w:t>
            </w:r>
            <w:proofErr w:type="spellStart"/>
            <w:r w:rsidRPr="00517271">
              <w:rPr>
                <w:szCs w:val="16"/>
                <w:lang w:val="en-US"/>
              </w:rPr>
              <w:t>piyasaları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denge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modeli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üzerinden</w:t>
            </w:r>
            <w:proofErr w:type="spellEnd"/>
            <w:r w:rsidRPr="00517271">
              <w:rPr>
                <w:szCs w:val="16"/>
                <w:lang w:val="en-US"/>
              </w:rPr>
              <w:t xml:space="preserve"> iş </w:t>
            </w:r>
            <w:proofErr w:type="spellStart"/>
            <w:r w:rsidRPr="00517271">
              <w:rPr>
                <w:szCs w:val="16"/>
                <w:lang w:val="en-US"/>
              </w:rPr>
              <w:t>çevirimleri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ele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alınacaktır</w:t>
            </w:r>
            <w:proofErr w:type="spellEnd"/>
            <w:r w:rsidRPr="00517271">
              <w:rPr>
                <w:szCs w:val="16"/>
                <w:lang w:val="en-US"/>
              </w:rPr>
              <w:t xml:space="preserve">. </w:t>
            </w:r>
            <w:proofErr w:type="spellStart"/>
            <w:r w:rsidRPr="00517271">
              <w:rPr>
                <w:szCs w:val="16"/>
                <w:lang w:val="en-US"/>
              </w:rPr>
              <w:t>İktisadi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büyümeyi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belirleyen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üretim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araçlarının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artışı</w:t>
            </w:r>
            <w:proofErr w:type="spellEnd"/>
            <w:r w:rsidRPr="00517271">
              <w:rPr>
                <w:szCs w:val="16"/>
                <w:lang w:val="en-US"/>
              </w:rPr>
              <w:t xml:space="preserve"> ve </w:t>
            </w:r>
            <w:proofErr w:type="spellStart"/>
            <w:r w:rsidRPr="00517271">
              <w:rPr>
                <w:szCs w:val="16"/>
                <w:lang w:val="en-US"/>
              </w:rPr>
              <w:t>teknolojik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ilerlemenin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siyasal</w:t>
            </w:r>
            <w:proofErr w:type="spellEnd"/>
            <w:r w:rsidRPr="00517271">
              <w:rPr>
                <w:szCs w:val="16"/>
                <w:lang w:val="en-US"/>
              </w:rPr>
              <w:t xml:space="preserve"> ve </w:t>
            </w:r>
            <w:proofErr w:type="spellStart"/>
            <w:r w:rsidRPr="00517271">
              <w:rPr>
                <w:szCs w:val="16"/>
                <w:lang w:val="en-US"/>
              </w:rPr>
              <w:t>sosyal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temelleri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tartışılacak</w:t>
            </w:r>
            <w:proofErr w:type="spellEnd"/>
            <w:r w:rsidRPr="00517271">
              <w:rPr>
                <w:szCs w:val="16"/>
                <w:lang w:val="en-US"/>
              </w:rPr>
              <w:t xml:space="preserve">, </w:t>
            </w:r>
            <w:proofErr w:type="spellStart"/>
            <w:r w:rsidRPr="00517271">
              <w:rPr>
                <w:szCs w:val="16"/>
                <w:lang w:val="en-US"/>
              </w:rPr>
              <w:t>farklı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büyüme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ekollerinin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ampirik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başarıları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kıyaslanacaktır</w:t>
            </w:r>
            <w:proofErr w:type="spellEnd"/>
            <w:r w:rsidRPr="00517271">
              <w:rPr>
                <w:szCs w:val="16"/>
                <w:lang w:val="en-US"/>
              </w:rPr>
              <w:t xml:space="preserve">. </w:t>
            </w:r>
            <w:proofErr w:type="spellStart"/>
            <w:r w:rsidRPr="00517271">
              <w:rPr>
                <w:szCs w:val="16"/>
                <w:lang w:val="en-US"/>
              </w:rPr>
              <w:t>Dersi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alan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öğrencilerin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Siyaset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Bilimi</w:t>
            </w:r>
            <w:proofErr w:type="spellEnd"/>
            <w:r w:rsidRPr="00517271">
              <w:rPr>
                <w:szCs w:val="16"/>
                <w:lang w:val="en-US"/>
              </w:rPr>
              <w:t xml:space="preserve"> ve </w:t>
            </w:r>
            <w:proofErr w:type="spellStart"/>
            <w:r w:rsidRPr="00517271">
              <w:rPr>
                <w:szCs w:val="16"/>
                <w:lang w:val="en-US"/>
              </w:rPr>
              <w:t>Kamu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Yönetimi</w:t>
            </w:r>
            <w:proofErr w:type="spellEnd"/>
            <w:r w:rsidRPr="00517271">
              <w:rPr>
                <w:szCs w:val="16"/>
                <w:lang w:val="en-US"/>
              </w:rPr>
              <w:t xml:space="preserve"> ve </w:t>
            </w:r>
            <w:proofErr w:type="spellStart"/>
            <w:r w:rsidRPr="00517271">
              <w:rPr>
                <w:szCs w:val="16"/>
                <w:lang w:val="en-US"/>
              </w:rPr>
              <w:t>Uluslararası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İlişkiler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lisans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programlarına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devam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etmeleri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nedeniyle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makro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iktisatta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devletin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işlevlerine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özel</w:t>
            </w:r>
            <w:proofErr w:type="spellEnd"/>
            <w:r w:rsidRPr="00517271">
              <w:rPr>
                <w:szCs w:val="16"/>
                <w:lang w:val="en-US"/>
              </w:rPr>
              <w:t xml:space="preserve"> bir </w:t>
            </w:r>
            <w:proofErr w:type="spellStart"/>
            <w:r w:rsidRPr="00517271">
              <w:rPr>
                <w:szCs w:val="16"/>
                <w:lang w:val="en-US"/>
              </w:rPr>
              <w:t>ağırlık</w:t>
            </w:r>
            <w:proofErr w:type="spellEnd"/>
            <w:r w:rsidRPr="00517271">
              <w:rPr>
                <w:szCs w:val="16"/>
                <w:lang w:val="en-US"/>
              </w:rPr>
              <w:t xml:space="preserve"> </w:t>
            </w:r>
            <w:proofErr w:type="spellStart"/>
            <w:r w:rsidRPr="00517271">
              <w:rPr>
                <w:szCs w:val="16"/>
                <w:lang w:val="en-US"/>
              </w:rPr>
              <w:t>verilecektir</w:t>
            </w:r>
            <w:proofErr w:type="spellEnd"/>
            <w:r w:rsidRPr="00517271">
              <w:rPr>
                <w:szCs w:val="16"/>
                <w:lang w:val="en-US"/>
              </w:rPr>
              <w:t>. </w:t>
            </w:r>
          </w:p>
          <w:p w14:paraId="31B12045" w14:textId="60E73AC5" w:rsidR="00517271" w:rsidRPr="001A2552" w:rsidRDefault="00517271" w:rsidP="00517271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649B5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B8E2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BD99C30" w14:textId="3E99887F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14:paraId="2DDE72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C11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1D875A" w14:textId="6789431C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4CBDA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EB78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9783D12" w14:textId="4F10FECE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8C502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833C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C01C452" w14:textId="77777777" w:rsidR="00517271" w:rsidRPr="000C3F6C" w:rsidRDefault="00517271" w:rsidP="00517271">
            <w:pPr>
              <w:rPr>
                <w:rFonts w:ascii="Bookman Old Style" w:hAnsi="Bookman Old Style"/>
              </w:rPr>
            </w:pPr>
            <w:r w:rsidRPr="000C3F6C">
              <w:rPr>
                <w:rFonts w:ascii="Bookman Old Style" w:hAnsi="Bookman Old Style"/>
              </w:rPr>
              <w:t xml:space="preserve">Acemoğlu </w:t>
            </w:r>
            <w:proofErr w:type="spellStart"/>
            <w:r w:rsidRPr="000C3F6C">
              <w:rPr>
                <w:rFonts w:ascii="Bookman Old Style" w:hAnsi="Bookman Old Style"/>
              </w:rPr>
              <w:t>v.d</w:t>
            </w:r>
            <w:proofErr w:type="spellEnd"/>
            <w:r w:rsidRPr="000C3F6C">
              <w:rPr>
                <w:rFonts w:ascii="Bookman Old Style" w:hAnsi="Bookman Old Style"/>
              </w:rPr>
              <w:t>. Makroekonomi, Beta Yayınları 2015.</w:t>
            </w:r>
          </w:p>
          <w:p w14:paraId="54A77F2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5719A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FC2A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02F4AD" w14:textId="0AD53A7C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2610DD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51E0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1A8298" w14:textId="31315F78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73FF1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9BC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0827143" w14:textId="4E284FD1" w:rsidR="00BC32DD" w:rsidRPr="001A2552" w:rsidRDefault="005172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B144363" w14:textId="77777777" w:rsidR="00BC32DD" w:rsidRPr="001A2552" w:rsidRDefault="00BC32DD" w:rsidP="00BC32DD">
      <w:pPr>
        <w:rPr>
          <w:sz w:val="16"/>
          <w:szCs w:val="16"/>
        </w:rPr>
      </w:pPr>
    </w:p>
    <w:p w14:paraId="7369DFFD" w14:textId="77777777" w:rsidR="00BC32DD" w:rsidRPr="001A2552" w:rsidRDefault="00BC32DD" w:rsidP="00BC32DD">
      <w:pPr>
        <w:rPr>
          <w:sz w:val="16"/>
          <w:szCs w:val="16"/>
        </w:rPr>
      </w:pPr>
    </w:p>
    <w:p w14:paraId="3FC2E180" w14:textId="77777777" w:rsidR="00BC32DD" w:rsidRPr="001A2552" w:rsidRDefault="00BC32DD" w:rsidP="00BC32DD">
      <w:pPr>
        <w:rPr>
          <w:sz w:val="16"/>
          <w:szCs w:val="16"/>
        </w:rPr>
      </w:pPr>
    </w:p>
    <w:p w14:paraId="3251B741" w14:textId="77777777" w:rsidR="00BC32DD" w:rsidRDefault="00BC32DD" w:rsidP="00BC32DD"/>
    <w:p w14:paraId="03F00498" w14:textId="77777777" w:rsidR="00EB0AE2" w:rsidRDefault="008F56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3340"/>
    <w:rsid w:val="000A48ED"/>
    <w:rsid w:val="00166DFA"/>
    <w:rsid w:val="00517271"/>
    <w:rsid w:val="00832BE3"/>
    <w:rsid w:val="008F566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28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Umut Öneş</cp:lastModifiedBy>
  <cp:revision>3</cp:revision>
  <dcterms:created xsi:type="dcterms:W3CDTF">2020-02-03T09:31:00Z</dcterms:created>
  <dcterms:modified xsi:type="dcterms:W3CDTF">2020-02-03T09:34:00Z</dcterms:modified>
</cp:coreProperties>
</file>