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AHS245 E-Devlet Uygulamaları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 w:rsidRPr="0050182B">
              <w:rPr>
                <w:szCs w:val="16"/>
              </w:rPr>
              <w:t>Öğr. Gör. Ayhan Melih TEZCAN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bookmarkStart w:id="0" w:name="_Hlk20342853"/>
            <w:r w:rsidRPr="00C47F05">
              <w:rPr>
                <w:szCs w:val="16"/>
              </w:rPr>
              <w:t>E-Devlete Uygulamalarına Giriş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E-Devletin Kavramsal Çerçevesi </w:t>
            </w:r>
          </w:p>
          <w:bookmarkEnd w:id="0"/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>E</w:t>
            </w:r>
            <w:r w:rsidRPr="00C47F05">
              <w:rPr>
                <w:szCs w:val="16"/>
              </w:rPr>
              <w:t>-Devlet Gelişim Aşamaları Modelleri-I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>E</w:t>
            </w:r>
            <w:r w:rsidRPr="00C47F05">
              <w:rPr>
                <w:szCs w:val="16"/>
              </w:rPr>
              <w:t>-Devlet Gelişim Aşamaları Modelleri-II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bookmarkStart w:id="1" w:name="_GoBack"/>
            <w:bookmarkEnd w:id="1"/>
            <w:r w:rsidRPr="00C47F05">
              <w:rPr>
                <w:szCs w:val="16"/>
              </w:rPr>
              <w:t xml:space="preserve">Dünya’da e-Devlet Uygulamaları 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>Türkiye’de e-Devlet Uygulamalarının Kısa Tarihi ve Mevzuatı-I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>Türkiye’de e-Devlet Uygulamalarının Kısa Tarihi ve Mevzuatı-II</w:t>
            </w:r>
          </w:p>
          <w:p w:rsidR="0007057E" w:rsidRDefault="0007057E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>
              <w:rPr>
                <w:szCs w:val="16"/>
              </w:rPr>
              <w:t>Türkiye’nin e-Devlet Stratejisi ve Eylem Planına Giriş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Türkiye’de e-Devletin Stratejik Amaçları – I ve II 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Türkiye’de e-Devlet Stratejik Amaçları – III ve IV 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Kamu Kurumlarında Çevrimiçi Elektronik Hizmetler – I </w:t>
            </w:r>
          </w:p>
          <w:p w:rsidR="00C47F05" w:rsidRPr="00C47F05" w:rsidRDefault="00C47F05" w:rsidP="00C47F05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Kamu Kurumlarında Çevrimiçi Elektronik Hizmetler – II </w:t>
            </w:r>
          </w:p>
          <w:p w:rsidR="0007057E" w:rsidRDefault="00C47F05" w:rsidP="0007057E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e-İmza Uygulaması </w:t>
            </w:r>
          </w:p>
          <w:p w:rsidR="00BC32DD" w:rsidRPr="0007057E" w:rsidRDefault="0007057E" w:rsidP="0007057E">
            <w:pPr>
              <w:pStyle w:val="DersBilgileri"/>
              <w:numPr>
                <w:ilvl w:val="0"/>
                <w:numId w:val="3"/>
              </w:numPr>
              <w:rPr>
                <w:szCs w:val="16"/>
              </w:rPr>
            </w:pPr>
            <w:r w:rsidRPr="00C47F05">
              <w:rPr>
                <w:szCs w:val="16"/>
              </w:rPr>
              <w:t xml:space="preserve">Türkiye’de ve Dünyada e-Belediye Uygulamaları </w:t>
            </w:r>
          </w:p>
        </w:tc>
      </w:tr>
      <w:tr w:rsidR="00BC32DD" w:rsidRPr="0050182B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50182B" w:rsidRPr="0050182B" w:rsidRDefault="0050182B" w:rsidP="0050182B">
            <w:pPr>
              <w:contextualSpacing/>
              <w:rPr>
                <w:sz w:val="16"/>
                <w:szCs w:val="16"/>
              </w:rPr>
            </w:pPr>
            <w:r w:rsidRPr="0050182B">
              <w:rPr>
                <w:sz w:val="16"/>
                <w:szCs w:val="16"/>
              </w:rPr>
              <w:t>Öğrencilerin e-devlet üzerine yapılan kuramsal tartışmaların yanı sıra Türkiye’deki e-devlet uygulamalarını öğrenmelerine katkıda bulunarak e-devletin etkin kullanımını sağlamak. Dersin hedeflenen öğrenme çıktıları şunlardır:</w:t>
            </w:r>
          </w:p>
          <w:p w:rsidR="0050182B" w:rsidRPr="0050182B" w:rsidRDefault="0050182B" w:rsidP="0050182B">
            <w:pPr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50182B">
              <w:rPr>
                <w:sz w:val="16"/>
                <w:szCs w:val="16"/>
              </w:rPr>
              <w:t>Teorik düzeyde e-devleti bilmek ve e-devletin kuramsal çerçevesine hakim olmak.</w:t>
            </w:r>
          </w:p>
          <w:p w:rsidR="0050182B" w:rsidRPr="0050182B" w:rsidRDefault="0050182B" w:rsidP="0050182B">
            <w:pPr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50182B">
              <w:rPr>
                <w:sz w:val="16"/>
                <w:szCs w:val="16"/>
              </w:rPr>
              <w:t>Dünya’daki ve Türkiye’deki e-devlet uygulamalarının gelişimini mevzuatını bilmek.</w:t>
            </w:r>
          </w:p>
          <w:p w:rsidR="0050182B" w:rsidRPr="0050182B" w:rsidRDefault="0050182B" w:rsidP="0050182B">
            <w:pPr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50182B">
              <w:rPr>
                <w:sz w:val="16"/>
                <w:szCs w:val="16"/>
              </w:rPr>
              <w:t>Türkiye’deki e-devlet uygulamalarının tarihsel gelişimini ve mevzuatını bilmek.</w:t>
            </w:r>
          </w:p>
          <w:p w:rsidR="00BC32DD" w:rsidRPr="00C47F05" w:rsidRDefault="0050182B" w:rsidP="00C47F05">
            <w:pPr>
              <w:numPr>
                <w:ilvl w:val="0"/>
                <w:numId w:val="1"/>
              </w:numPr>
              <w:contextualSpacing/>
              <w:rPr>
                <w:sz w:val="16"/>
                <w:szCs w:val="16"/>
              </w:rPr>
            </w:pPr>
            <w:r w:rsidRPr="0050182B">
              <w:rPr>
                <w:sz w:val="16"/>
                <w:szCs w:val="16"/>
              </w:rPr>
              <w:t xml:space="preserve">Türkiye’deki e-devlet uygulamalarını tanımak ve etkin bir biçimde kullanabilme kapasite ve becerisine sahip olmak.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hafta, haftalık 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47F05" w:rsidRPr="00C47F05" w:rsidRDefault="00C47F05" w:rsidP="00C47F05">
            <w:pPr>
              <w:numPr>
                <w:ilvl w:val="0"/>
                <w:numId w:val="2"/>
              </w:numPr>
              <w:ind w:left="714" w:hanging="357"/>
              <w:jc w:val="left"/>
              <w:rPr>
                <w:sz w:val="16"/>
                <w:szCs w:val="16"/>
              </w:rPr>
            </w:pPr>
            <w:r w:rsidRPr="00C47F05">
              <w:rPr>
                <w:sz w:val="16"/>
                <w:szCs w:val="16"/>
              </w:rPr>
              <w:t xml:space="preserve">Balcı, A. (2013). “e-Devlet: Kamu Yönetiminde Yeni Perspektifler, Fırsatlar ve Zorluklar” İçinde Der. A. Balcı, A. Nohutçu, N.K. Öztürk ve B. Coşkun, </w:t>
            </w:r>
            <w:r w:rsidRPr="00C47F05">
              <w:rPr>
                <w:i/>
                <w:iCs/>
                <w:sz w:val="16"/>
                <w:szCs w:val="16"/>
              </w:rPr>
              <w:t>Kamu Yönetiminde Çağdaş Yaklaşımlar</w:t>
            </w:r>
            <w:r w:rsidRPr="00C47F05">
              <w:rPr>
                <w:sz w:val="16"/>
                <w:szCs w:val="16"/>
              </w:rPr>
              <w:t>, 3. Baskı, Ankara: Seçkin, s.318-338.</w:t>
            </w:r>
          </w:p>
          <w:p w:rsidR="00C47F05" w:rsidRPr="00C47F05" w:rsidRDefault="00C47F05" w:rsidP="00C47F05">
            <w:pPr>
              <w:numPr>
                <w:ilvl w:val="0"/>
                <w:numId w:val="2"/>
              </w:numPr>
              <w:ind w:left="714" w:hanging="357"/>
              <w:jc w:val="left"/>
              <w:rPr>
                <w:sz w:val="16"/>
                <w:szCs w:val="16"/>
              </w:rPr>
            </w:pPr>
            <w:r w:rsidRPr="00C47F05">
              <w:rPr>
                <w:sz w:val="16"/>
                <w:szCs w:val="16"/>
              </w:rPr>
              <w:t xml:space="preserve">Şahin, A. ve Örseli, E. (2016) </w:t>
            </w:r>
            <w:r w:rsidRPr="00C47F05">
              <w:rPr>
                <w:i/>
                <w:iCs/>
                <w:sz w:val="16"/>
                <w:szCs w:val="16"/>
              </w:rPr>
              <w:t>Teoriden Uygulamaya E-Devlet</w:t>
            </w:r>
            <w:r w:rsidRPr="00C47F05">
              <w:rPr>
                <w:sz w:val="16"/>
                <w:szCs w:val="16"/>
              </w:rPr>
              <w:t>. 2. Baskı. Konya Atlas Akademi, s.1-34.</w:t>
            </w:r>
          </w:p>
          <w:p w:rsidR="00C47F05" w:rsidRPr="00C47F05" w:rsidRDefault="00C47F05" w:rsidP="00C47F05">
            <w:pPr>
              <w:numPr>
                <w:ilvl w:val="0"/>
                <w:numId w:val="2"/>
              </w:numPr>
              <w:ind w:left="714" w:hanging="357"/>
              <w:jc w:val="left"/>
              <w:rPr>
                <w:sz w:val="16"/>
                <w:szCs w:val="16"/>
              </w:rPr>
            </w:pPr>
            <w:r w:rsidRPr="00C47F05">
              <w:rPr>
                <w:sz w:val="16"/>
                <w:szCs w:val="16"/>
              </w:rPr>
              <w:t xml:space="preserve">Şahin, A. (2016). </w:t>
            </w:r>
            <w:r w:rsidRPr="00C47F05">
              <w:rPr>
                <w:i/>
                <w:iCs/>
                <w:sz w:val="16"/>
                <w:szCs w:val="16"/>
              </w:rPr>
              <w:t>Türk Kamu Yönetiminde Yapısal Dönüşüm ve E-Devlet</w:t>
            </w:r>
            <w:r w:rsidRPr="00C47F05">
              <w:rPr>
                <w:sz w:val="16"/>
                <w:szCs w:val="16"/>
              </w:rPr>
              <w:t xml:space="preserve">. 3. Baskı. Konya: Atlas Akademi. </w:t>
            </w:r>
          </w:p>
          <w:p w:rsidR="00BC32DD" w:rsidRPr="00C47F05" w:rsidRDefault="00C47F05" w:rsidP="00C47F05">
            <w:pPr>
              <w:numPr>
                <w:ilvl w:val="0"/>
                <w:numId w:val="2"/>
              </w:numPr>
              <w:ind w:left="714" w:hanging="357"/>
              <w:jc w:val="left"/>
              <w:rPr>
                <w:sz w:val="16"/>
                <w:szCs w:val="16"/>
              </w:rPr>
            </w:pPr>
            <w:r w:rsidRPr="00C47F05">
              <w:rPr>
                <w:sz w:val="16"/>
                <w:szCs w:val="16"/>
              </w:rPr>
              <w:t xml:space="preserve">Yıldırım, M. (2015). </w:t>
            </w:r>
            <w:r w:rsidRPr="00C47F05">
              <w:rPr>
                <w:i/>
                <w:iCs/>
                <w:sz w:val="16"/>
                <w:szCs w:val="16"/>
              </w:rPr>
              <w:t xml:space="preserve">e-Devlet ve Yurttaş Odaklı Kamu Yönetimi. </w:t>
            </w:r>
            <w:r w:rsidRPr="00C47F05">
              <w:rPr>
                <w:sz w:val="16"/>
                <w:szCs w:val="16"/>
              </w:rPr>
              <w:t>4. Basım. Ankara: Nobel.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182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0849F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67F44"/>
    <w:multiLevelType w:val="hybridMultilevel"/>
    <w:tmpl w:val="0F163A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A1F39"/>
    <w:multiLevelType w:val="hybridMultilevel"/>
    <w:tmpl w:val="86F044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91A28"/>
    <w:multiLevelType w:val="hybridMultilevel"/>
    <w:tmpl w:val="5B0EB48A"/>
    <w:lvl w:ilvl="0" w:tplc="A9BC1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65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22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5269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40C3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25D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A64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01D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807C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7057E"/>
    <w:rsid w:val="000849FE"/>
    <w:rsid w:val="000A48ED"/>
    <w:rsid w:val="00166DFA"/>
    <w:rsid w:val="0050182B"/>
    <w:rsid w:val="00832BE3"/>
    <w:rsid w:val="00BC32DD"/>
    <w:rsid w:val="00C4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D102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Ayhan Melih TEZCAN</cp:lastModifiedBy>
  <cp:revision>6</cp:revision>
  <dcterms:created xsi:type="dcterms:W3CDTF">2017-02-03T08:50:00Z</dcterms:created>
  <dcterms:modified xsi:type="dcterms:W3CDTF">2020-02-03T09:38:00Z</dcterms:modified>
</cp:coreProperties>
</file>