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3B79BA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B79BA" w:rsidRDefault="00545859" w:rsidP="00545859">
            <w:pPr>
              <w:pStyle w:val="DersBilgileri"/>
              <w:rPr>
                <w:bCs/>
                <w:szCs w:val="16"/>
              </w:rPr>
            </w:pPr>
            <w:r w:rsidRPr="003B79BA">
              <w:rPr>
                <w:bCs/>
                <w:szCs w:val="16"/>
              </w:rPr>
              <w:t>MRP 201</w:t>
            </w:r>
            <w:r w:rsidR="00D4400D" w:rsidRPr="003B79BA">
              <w:rPr>
                <w:bCs/>
                <w:szCs w:val="16"/>
              </w:rPr>
              <w:t xml:space="preserve"> Ölçme ve Değerlendirme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Yrd. Doç. Dr. H. Deniz </w:t>
            </w:r>
            <w:proofErr w:type="spellStart"/>
            <w:r>
              <w:rPr>
                <w:szCs w:val="16"/>
              </w:rPr>
              <w:t>Gül</w:t>
            </w:r>
            <w:r w:rsidR="003B79BA">
              <w:rPr>
                <w:szCs w:val="16"/>
              </w:rPr>
              <w:t>l</w:t>
            </w:r>
            <w:r>
              <w:rPr>
                <w:szCs w:val="16"/>
              </w:rPr>
              <w:t>eroğlu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1. hafta</w:t>
            </w:r>
            <w:r w:rsidRPr="00327AC0">
              <w:rPr>
                <w:szCs w:val="16"/>
              </w:rPr>
              <w:tab/>
              <w:t>Okul öğrenmelerinde ölçme ve değerlendirmenin önemi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2. hafta</w:t>
            </w:r>
            <w:r w:rsidRPr="00327AC0">
              <w:rPr>
                <w:szCs w:val="16"/>
              </w:rPr>
              <w:tab/>
              <w:t>Ölçme ve Değerlendirme ile İlgili Temel Kavramlar-1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3. hafta</w:t>
            </w:r>
            <w:r w:rsidRPr="00327AC0">
              <w:rPr>
                <w:szCs w:val="16"/>
              </w:rPr>
              <w:tab/>
              <w:t>Ölçme ve Değerlendirme ile İlgili Temel Kavramlar-2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4. hafta</w:t>
            </w:r>
            <w:r w:rsidRPr="00327AC0">
              <w:rPr>
                <w:szCs w:val="16"/>
              </w:rPr>
              <w:tab/>
              <w:t>Ölçme Araçlarında Bulunması Gereken Özellikler: Geçerlik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5. hafta</w:t>
            </w:r>
            <w:r w:rsidRPr="00327AC0">
              <w:rPr>
                <w:szCs w:val="16"/>
              </w:rPr>
              <w:tab/>
              <w:t>Ölçme Araçlarında Bulunması Gereken Özellikler: Güvenirlik ve Kullanışlılık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6. hafta</w:t>
            </w:r>
            <w:r w:rsidRPr="00327AC0">
              <w:rPr>
                <w:szCs w:val="16"/>
              </w:rPr>
              <w:tab/>
              <w:t>Sınav Türleri: Uzun Yanıtlı Sınavlar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7. hafta</w:t>
            </w:r>
            <w:r w:rsidRPr="00327AC0">
              <w:rPr>
                <w:szCs w:val="16"/>
              </w:rPr>
              <w:tab/>
              <w:t>Sınav Türleri: Kısa Yanıtlı Sınavlar ve Doğru Yanlış Sınavları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8. hafta</w:t>
            </w:r>
            <w:r w:rsidRPr="00327AC0">
              <w:rPr>
                <w:szCs w:val="16"/>
              </w:rPr>
              <w:tab/>
              <w:t>Sınav Türleri: Çoktan Seçmeli Testler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9. hafta</w:t>
            </w:r>
            <w:r w:rsidRPr="00327AC0">
              <w:rPr>
                <w:szCs w:val="16"/>
              </w:rPr>
              <w:tab/>
              <w:t xml:space="preserve">Bilişsel Davranışların Ölçülmesi: </w:t>
            </w:r>
            <w:proofErr w:type="spellStart"/>
            <w:r w:rsidRPr="00327AC0">
              <w:rPr>
                <w:szCs w:val="16"/>
              </w:rPr>
              <w:t>Bloom</w:t>
            </w:r>
            <w:proofErr w:type="spellEnd"/>
            <w:r w:rsidRPr="00327AC0">
              <w:rPr>
                <w:szCs w:val="16"/>
              </w:rPr>
              <w:t xml:space="preserve"> Taksonomisi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10. hafta</w:t>
            </w:r>
            <w:r w:rsidRPr="00327AC0">
              <w:rPr>
                <w:szCs w:val="16"/>
              </w:rPr>
              <w:tab/>
              <w:t>Üst düzey zihinsel özeliklerin ölçülmesi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11. hafta</w:t>
            </w:r>
            <w:r w:rsidRPr="00327AC0">
              <w:rPr>
                <w:szCs w:val="16"/>
              </w:rPr>
              <w:tab/>
              <w:t>Performansa dayalı durum belirleme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12. hafta</w:t>
            </w:r>
            <w:r w:rsidRPr="00327AC0">
              <w:rPr>
                <w:szCs w:val="16"/>
              </w:rPr>
              <w:tab/>
              <w:t>Dereceli puanlama anahtarı (</w:t>
            </w:r>
            <w:proofErr w:type="spellStart"/>
            <w:r w:rsidRPr="00327AC0">
              <w:rPr>
                <w:szCs w:val="16"/>
              </w:rPr>
              <w:t>scoring</w:t>
            </w:r>
            <w:proofErr w:type="spellEnd"/>
            <w:r w:rsidRPr="00327AC0">
              <w:rPr>
                <w:szCs w:val="16"/>
              </w:rPr>
              <w:t xml:space="preserve"> </w:t>
            </w:r>
            <w:proofErr w:type="spellStart"/>
            <w:r w:rsidRPr="00327AC0">
              <w:rPr>
                <w:szCs w:val="16"/>
              </w:rPr>
              <w:t>rubric</w:t>
            </w:r>
            <w:proofErr w:type="spellEnd"/>
            <w:r w:rsidRPr="00327AC0">
              <w:rPr>
                <w:szCs w:val="16"/>
              </w:rPr>
              <w:t>) hazırlama, geribildirim verme</w:t>
            </w:r>
          </w:p>
          <w:p w:rsidR="00327AC0" w:rsidRPr="00327AC0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13. hafta</w:t>
            </w:r>
            <w:r w:rsidRPr="00327AC0">
              <w:rPr>
                <w:szCs w:val="16"/>
              </w:rPr>
              <w:tab/>
              <w:t>Ölçme Sonuçları Üzerinde Test ve Madde İstatistikleri Hesaplama</w:t>
            </w:r>
          </w:p>
          <w:p w:rsidR="00BC32DD" w:rsidRPr="001A2552" w:rsidRDefault="00327AC0" w:rsidP="00327AC0">
            <w:pPr>
              <w:pStyle w:val="DersBilgileri"/>
              <w:rPr>
                <w:szCs w:val="16"/>
              </w:rPr>
            </w:pPr>
            <w:r w:rsidRPr="00327AC0">
              <w:rPr>
                <w:szCs w:val="16"/>
              </w:rPr>
              <w:t>14. hafta</w:t>
            </w:r>
            <w:r w:rsidRPr="00327AC0">
              <w:rPr>
                <w:szCs w:val="16"/>
              </w:rPr>
              <w:tab/>
            </w:r>
            <w:proofErr w:type="spellStart"/>
            <w:r w:rsidRPr="00327AC0">
              <w:rPr>
                <w:szCs w:val="16"/>
              </w:rPr>
              <w:t>Sınıfiçi</w:t>
            </w:r>
            <w:proofErr w:type="spellEnd"/>
            <w:r w:rsidRPr="00327AC0">
              <w:rPr>
                <w:szCs w:val="16"/>
              </w:rPr>
              <w:t xml:space="preserve"> Ölçme Sonuçlarına Dayalı Olarak Not Verme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3B79BA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3B79BA" w:rsidRDefault="00124D8A" w:rsidP="00124D8A">
            <w:pPr>
              <w:tabs>
                <w:tab w:val="num" w:pos="106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124D8A">
              <w:rPr>
                <w:rFonts w:ascii="Arial" w:hAnsi="Arial" w:cs="Arial"/>
                <w:sz w:val="16"/>
                <w:szCs w:val="16"/>
              </w:rPr>
              <w:t>Temel öğrenme yeterlik alanlarından olan</w:t>
            </w:r>
            <w:r w:rsidR="00331391">
              <w:rPr>
                <w:rFonts w:ascii="Arial" w:hAnsi="Arial" w:cs="Arial"/>
                <w:sz w:val="16"/>
                <w:szCs w:val="16"/>
              </w:rPr>
              <w:t xml:space="preserve"> ölçme ve d</w:t>
            </w:r>
            <w:r w:rsidRPr="00124D8A">
              <w:rPr>
                <w:rFonts w:ascii="Arial" w:hAnsi="Arial" w:cs="Arial"/>
                <w:sz w:val="16"/>
                <w:szCs w:val="16"/>
              </w:rPr>
              <w:t>eğerlendirme ile ilgili önemli kavram, ilke, yöntem ve sorunları öğrenmek,</w:t>
            </w:r>
          </w:p>
          <w:p w:rsidR="003B79BA" w:rsidRDefault="00124D8A" w:rsidP="00124D8A">
            <w:pPr>
              <w:tabs>
                <w:tab w:val="num" w:pos="106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124D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24D8A">
              <w:rPr>
                <w:rFonts w:ascii="Arial" w:hAnsi="Arial" w:cs="Arial"/>
                <w:sz w:val="16"/>
                <w:szCs w:val="16"/>
              </w:rPr>
              <w:t>öğretmen</w:t>
            </w:r>
            <w:proofErr w:type="gramEnd"/>
            <w:r w:rsidRPr="00124D8A">
              <w:rPr>
                <w:rFonts w:ascii="Arial" w:hAnsi="Arial" w:cs="Arial"/>
                <w:sz w:val="16"/>
                <w:szCs w:val="16"/>
              </w:rPr>
              <w:t xml:space="preserve"> olacak öğrencilerin öğreticilik becerilerinin gelişmesine katkıda bulunmak, </w:t>
            </w:r>
          </w:p>
          <w:p w:rsidR="003B79BA" w:rsidRDefault="00124D8A" w:rsidP="00124D8A">
            <w:pPr>
              <w:tabs>
                <w:tab w:val="num" w:pos="106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24D8A">
              <w:rPr>
                <w:rFonts w:ascii="Arial" w:hAnsi="Arial" w:cs="Arial"/>
                <w:sz w:val="16"/>
                <w:szCs w:val="16"/>
              </w:rPr>
              <w:t>test</w:t>
            </w:r>
            <w:proofErr w:type="gramEnd"/>
            <w:r w:rsidRPr="00124D8A">
              <w:rPr>
                <w:rFonts w:ascii="Arial" w:hAnsi="Arial" w:cs="Arial"/>
                <w:sz w:val="16"/>
                <w:szCs w:val="16"/>
              </w:rPr>
              <w:t xml:space="preserve"> geliştirme süreçlerini ve örnek testlerin yapısal özelliklerini kavramak,</w:t>
            </w:r>
          </w:p>
          <w:p w:rsidR="003B79BA" w:rsidRDefault="00124D8A" w:rsidP="00124D8A">
            <w:pPr>
              <w:tabs>
                <w:tab w:val="num" w:pos="106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124D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24D8A">
              <w:rPr>
                <w:rFonts w:ascii="Arial" w:hAnsi="Arial" w:cs="Arial"/>
                <w:sz w:val="16"/>
                <w:szCs w:val="16"/>
              </w:rPr>
              <w:t>farklı</w:t>
            </w:r>
            <w:proofErr w:type="gramEnd"/>
            <w:r w:rsidRPr="00124D8A">
              <w:rPr>
                <w:rFonts w:ascii="Arial" w:hAnsi="Arial" w:cs="Arial"/>
                <w:sz w:val="16"/>
                <w:szCs w:val="16"/>
              </w:rPr>
              <w:t xml:space="preserve"> zihinsel özellikleri ölçen sorular hazırlamak,</w:t>
            </w:r>
          </w:p>
          <w:p w:rsidR="003B79BA" w:rsidRDefault="00124D8A" w:rsidP="00124D8A">
            <w:pPr>
              <w:tabs>
                <w:tab w:val="num" w:pos="106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124D8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24D8A">
              <w:rPr>
                <w:rFonts w:ascii="Arial" w:hAnsi="Arial" w:cs="Arial"/>
                <w:sz w:val="16"/>
                <w:szCs w:val="16"/>
              </w:rPr>
              <w:t>test</w:t>
            </w:r>
            <w:proofErr w:type="gramEnd"/>
            <w:r w:rsidRPr="00124D8A">
              <w:rPr>
                <w:rFonts w:ascii="Arial" w:hAnsi="Arial" w:cs="Arial"/>
                <w:sz w:val="16"/>
                <w:szCs w:val="16"/>
              </w:rPr>
              <w:t xml:space="preserve"> geliştirme sürecindeki temel aşamalar hakkında bilgi edinmek, </w:t>
            </w:r>
          </w:p>
          <w:p w:rsidR="00BC32DD" w:rsidRPr="001A2552" w:rsidRDefault="00124D8A" w:rsidP="003B79BA">
            <w:pPr>
              <w:tabs>
                <w:tab w:val="num" w:pos="1065"/>
              </w:tabs>
              <w:jc w:val="left"/>
              <w:rPr>
                <w:szCs w:val="16"/>
              </w:rPr>
            </w:pPr>
            <w:proofErr w:type="gramStart"/>
            <w:r w:rsidRPr="00124D8A">
              <w:rPr>
                <w:rFonts w:ascii="Arial" w:hAnsi="Arial" w:cs="Arial"/>
                <w:sz w:val="16"/>
                <w:szCs w:val="16"/>
              </w:rPr>
              <w:t>değerlendirme</w:t>
            </w:r>
            <w:proofErr w:type="gramEnd"/>
            <w:r w:rsidRPr="00124D8A">
              <w:rPr>
                <w:rFonts w:ascii="Arial" w:hAnsi="Arial" w:cs="Arial"/>
                <w:sz w:val="16"/>
                <w:szCs w:val="16"/>
              </w:rPr>
              <w:t xml:space="preserve"> ve not verme yollarını kavramak.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27AC0" w:rsidRPr="00327AC0" w:rsidRDefault="00327AC0" w:rsidP="00327AC0">
            <w:pPr>
              <w:pStyle w:val="Kaynakca"/>
              <w:rPr>
                <w:szCs w:val="16"/>
                <w:lang w:val="tr-TR"/>
              </w:rPr>
            </w:pPr>
            <w:r w:rsidRPr="00327AC0">
              <w:rPr>
                <w:szCs w:val="16"/>
                <w:lang w:val="tr-TR"/>
              </w:rPr>
              <w:t>BAYKUL, Yaşar (2000). Eğitimde ve Psikolojide Ölçme. ÖSYM Yayınları, Ankara</w:t>
            </w:r>
          </w:p>
          <w:p w:rsidR="00327AC0" w:rsidRPr="00327AC0" w:rsidRDefault="00327AC0" w:rsidP="00327AC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27AC0">
              <w:rPr>
                <w:szCs w:val="16"/>
                <w:lang w:val="tr-TR"/>
              </w:rPr>
              <w:t>Demirtaşlı</w:t>
            </w:r>
            <w:proofErr w:type="spellEnd"/>
            <w:r w:rsidRPr="00327AC0">
              <w:rPr>
                <w:szCs w:val="16"/>
                <w:lang w:val="tr-TR"/>
              </w:rPr>
              <w:t xml:space="preserve">, R.N. (2012). Eğitimde Ölçme ve Değerlendirme. </w:t>
            </w:r>
            <w:proofErr w:type="spellStart"/>
            <w:r w:rsidRPr="00327AC0">
              <w:rPr>
                <w:szCs w:val="16"/>
                <w:lang w:val="tr-TR"/>
              </w:rPr>
              <w:t>Edge</w:t>
            </w:r>
            <w:proofErr w:type="spellEnd"/>
            <w:r w:rsidRPr="00327AC0">
              <w:rPr>
                <w:szCs w:val="16"/>
                <w:lang w:val="tr-TR"/>
              </w:rPr>
              <w:t xml:space="preserve"> Akademi, Ankara.</w:t>
            </w:r>
          </w:p>
          <w:p w:rsidR="00327AC0" w:rsidRPr="00327AC0" w:rsidRDefault="00327AC0" w:rsidP="00327AC0">
            <w:pPr>
              <w:pStyle w:val="Kaynakca"/>
              <w:rPr>
                <w:szCs w:val="16"/>
                <w:lang w:val="tr-TR"/>
              </w:rPr>
            </w:pPr>
            <w:r w:rsidRPr="00327AC0">
              <w:rPr>
                <w:szCs w:val="16"/>
                <w:lang w:val="tr-TR"/>
              </w:rPr>
              <w:t>TEKİN, Halil (2003). Eğitimde Ölçme ve Değerlendirme. Yargı Matbaacılık, Ankara.</w:t>
            </w:r>
          </w:p>
          <w:p w:rsidR="00327AC0" w:rsidRPr="00327AC0" w:rsidRDefault="00327AC0" w:rsidP="00327AC0">
            <w:pPr>
              <w:pStyle w:val="Kaynakca"/>
              <w:rPr>
                <w:szCs w:val="16"/>
                <w:lang w:val="tr-TR"/>
              </w:rPr>
            </w:pPr>
            <w:r w:rsidRPr="00327AC0">
              <w:rPr>
                <w:szCs w:val="16"/>
                <w:lang w:val="tr-TR"/>
              </w:rPr>
              <w:t xml:space="preserve">TURGUT, M. Fuat (1984). Eğitimde Ölçme ve Değerlendirme </w:t>
            </w:r>
            <w:proofErr w:type="spellStart"/>
            <w:r w:rsidRPr="00327AC0">
              <w:rPr>
                <w:szCs w:val="16"/>
                <w:lang w:val="tr-TR"/>
              </w:rPr>
              <w:t>Metodları</w:t>
            </w:r>
            <w:proofErr w:type="spellEnd"/>
            <w:r w:rsidRPr="00327AC0">
              <w:rPr>
                <w:szCs w:val="16"/>
                <w:lang w:val="tr-TR"/>
              </w:rPr>
              <w:t>. Saydam Matbaacılık, Ankara.</w:t>
            </w:r>
          </w:p>
          <w:p w:rsidR="00BC32DD" w:rsidRPr="001A2552" w:rsidRDefault="00327AC0" w:rsidP="00327AC0">
            <w:pPr>
              <w:pStyle w:val="Kaynakca"/>
              <w:rPr>
                <w:szCs w:val="16"/>
                <w:lang w:val="tr-TR"/>
              </w:rPr>
            </w:pPr>
            <w:r w:rsidRPr="00327AC0">
              <w:rPr>
                <w:szCs w:val="16"/>
                <w:lang w:val="tr-TR"/>
              </w:rPr>
              <w:t>ÖZÇELİK, D. Ali (1989). Test Hazırlama Kılavuzu. ÖSYM Yayınları, No.5,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27A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B79B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E2EFD"/>
    <w:multiLevelType w:val="hybridMultilevel"/>
    <w:tmpl w:val="F1B2C8B8"/>
    <w:lvl w:ilvl="0" w:tplc="0106C16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24D8A"/>
    <w:rsid w:val="00327AC0"/>
    <w:rsid w:val="00331391"/>
    <w:rsid w:val="003B79BA"/>
    <w:rsid w:val="00545859"/>
    <w:rsid w:val="00832BE3"/>
    <w:rsid w:val="00BC32DD"/>
    <w:rsid w:val="00D4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A54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TUGCE</dc:creator>
  <cp:keywords/>
  <dc:description/>
  <cp:lastModifiedBy>TUGCE</cp:lastModifiedBy>
  <cp:revision>3</cp:revision>
  <dcterms:created xsi:type="dcterms:W3CDTF">2018-02-01T10:11:00Z</dcterms:created>
  <dcterms:modified xsi:type="dcterms:W3CDTF">2018-02-01T10:53:00Z</dcterms:modified>
</cp:coreProperties>
</file>