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8606"/>
      </w:tblGrid>
      <w:tr w:rsidR="003B48EB" w:rsidRPr="001A2552" w:rsidTr="00406EC5">
        <w:trPr>
          <w:cantSplit/>
          <w:trHeight w:val="20"/>
          <w:tblHeader/>
          <w:jc w:val="center"/>
        </w:trPr>
        <w:tc>
          <w:tcPr>
            <w:tcW w:w="10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A63A0" w:rsidP="008A2C5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İstatistik nedir?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tcBorders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A2552" w:rsidRDefault="00CA63A0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İstatistiğin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tarihçesi</w:t>
            </w:r>
            <w:proofErr w:type="spellEnd"/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2B0536" w:rsidRDefault="00CA63A0" w:rsidP="002B0536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  <w:r>
              <w:rPr>
                <w:b/>
                <w:lang w:val="da-DK"/>
              </w:rPr>
              <w:t>İstatistiğin alt dalları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C65C90" w:rsidRDefault="00CA63A0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Tanımlayıcı (</w:t>
            </w:r>
            <w:proofErr w:type="spellStart"/>
            <w:r>
              <w:rPr>
                <w:lang w:val="tr-TR"/>
              </w:rPr>
              <w:t>descriptive</w:t>
            </w:r>
            <w:proofErr w:type="spellEnd"/>
            <w:r>
              <w:rPr>
                <w:lang w:val="tr-TR"/>
              </w:rPr>
              <w:t>) istatistik</w:t>
            </w:r>
          </w:p>
        </w:tc>
      </w:tr>
      <w:tr w:rsidR="00E10144" w:rsidRPr="001A2552" w:rsidTr="00276DD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E10144" w:rsidRPr="001A2552" w:rsidRDefault="00E1014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0144" w:rsidRPr="001A2552" w:rsidRDefault="002C356B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Data türleri ve kaynakları</w:t>
            </w:r>
          </w:p>
        </w:tc>
      </w:tr>
      <w:tr w:rsidR="00E10144" w:rsidRPr="001A2552" w:rsidTr="00276DD5">
        <w:trPr>
          <w:cantSplit/>
          <w:trHeight w:val="20"/>
          <w:jc w:val="center"/>
        </w:trPr>
        <w:tc>
          <w:tcPr>
            <w:tcW w:w="1068" w:type="dxa"/>
            <w:vMerge/>
            <w:vAlign w:val="center"/>
          </w:tcPr>
          <w:p w:rsidR="00E10144" w:rsidRPr="001A2552" w:rsidRDefault="00E1014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0144" w:rsidRPr="002C356B" w:rsidRDefault="002C356B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2C356B">
              <w:rPr>
                <w:lang w:val="tr-TR"/>
              </w:rPr>
              <w:t>Temel tanımlar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2C356B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İstatistiğin genel adımları</w:t>
            </w:r>
          </w:p>
        </w:tc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vMerge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2C356B" w:rsidP="00C65C9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Örnekleme yöntemleri</w:t>
            </w:r>
          </w:p>
        </w:tc>
        <w:bookmarkStart w:id="0" w:name="_GoBack"/>
        <w:bookmarkEnd w:id="0"/>
      </w:tr>
      <w:tr w:rsidR="00BE60AC" w:rsidRPr="001A2552" w:rsidTr="00406EC5">
        <w:trPr>
          <w:cantSplit/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2C356B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İstatistiki gösterim ve yuvarlama kuralları</w:t>
            </w:r>
          </w:p>
        </w:tc>
      </w:tr>
      <w:tr w:rsidR="002C356B" w:rsidRPr="001A2552" w:rsidTr="002C356B">
        <w:trPr>
          <w:cantSplit/>
          <w:trHeight w:val="30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2C356B" w:rsidRPr="001A2552" w:rsidRDefault="002C356B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356B" w:rsidRPr="001A2552" w:rsidRDefault="002C356B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Verilerin özetlenmesinde kullanılan sayısal yöntemler</w:t>
            </w:r>
          </w:p>
        </w:tc>
      </w:tr>
      <w:tr w:rsidR="002C356B" w:rsidRPr="001A2552" w:rsidTr="004B5EED">
        <w:trPr>
          <w:cantSplit/>
          <w:trHeight w:val="300"/>
          <w:jc w:val="center"/>
        </w:trPr>
        <w:tc>
          <w:tcPr>
            <w:tcW w:w="1068" w:type="dxa"/>
            <w:vMerge/>
            <w:vAlign w:val="center"/>
          </w:tcPr>
          <w:p w:rsidR="002C356B" w:rsidRPr="001A2552" w:rsidRDefault="002C356B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356B" w:rsidRPr="002C356B" w:rsidRDefault="002C356B" w:rsidP="009A21B6">
            <w:pPr>
              <w:pStyle w:val="Konu-basligi"/>
              <w:rPr>
                <w:b w:val="0"/>
                <w:sz w:val="16"/>
              </w:rPr>
            </w:pPr>
            <w:r w:rsidRPr="002C356B">
              <w:rPr>
                <w:b w:val="0"/>
                <w:sz w:val="16"/>
              </w:rPr>
              <w:t>Merkezi eğilim ve yayılım</w:t>
            </w:r>
            <w:r>
              <w:rPr>
                <w:b w:val="0"/>
                <w:sz w:val="16"/>
              </w:rPr>
              <w:t xml:space="preserve"> ölçüleri</w:t>
            </w:r>
          </w:p>
        </w:tc>
      </w:tr>
      <w:tr w:rsidR="00C84E9D" w:rsidRPr="001A2552" w:rsidTr="00C84E9D">
        <w:trPr>
          <w:cantSplit/>
          <w:trHeight w:val="194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4E9D" w:rsidRPr="001A2552" w:rsidRDefault="00C84E9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84E9D" w:rsidRPr="00C84E9D" w:rsidRDefault="0006441E" w:rsidP="0006441E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23200E">
              <w:rPr>
                <w:sz w:val="16"/>
              </w:rPr>
              <w:t>ARA SINAV</w:t>
            </w:r>
          </w:p>
        </w:tc>
      </w:tr>
      <w:tr w:rsidR="00BE60AC" w:rsidRPr="001A2552" w:rsidTr="00C0220E">
        <w:trPr>
          <w:cantSplit/>
          <w:trHeight w:val="336"/>
          <w:jc w:val="center"/>
        </w:trPr>
        <w:tc>
          <w:tcPr>
            <w:tcW w:w="1068" w:type="dxa"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A2552" w:rsidRDefault="0006441E" w:rsidP="0006441E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C0220E">
              <w:rPr>
                <w:sz w:val="16"/>
              </w:rPr>
              <w:t xml:space="preserve">Medyan ve </w:t>
            </w:r>
            <w:proofErr w:type="spellStart"/>
            <w:r w:rsidR="00C0220E">
              <w:rPr>
                <w:sz w:val="16"/>
              </w:rPr>
              <w:t>mod</w:t>
            </w:r>
            <w:proofErr w:type="spellEnd"/>
            <w:r w:rsidR="00C0220E">
              <w:rPr>
                <w:sz w:val="16"/>
              </w:rPr>
              <w:t xml:space="preserve"> değerlerinin bulunması</w:t>
            </w:r>
          </w:p>
        </w:tc>
      </w:tr>
      <w:tr w:rsidR="00F27CDF" w:rsidRPr="001A2552" w:rsidTr="00D4657E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F27CDF" w:rsidRPr="001A2552" w:rsidRDefault="00F27CDF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27CDF" w:rsidRPr="001A2552" w:rsidRDefault="00F27CDF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1A2552" w:rsidRDefault="0006441E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C0220E">
              <w:rPr>
                <w:sz w:val="16"/>
              </w:rPr>
              <w:t>Frekans</w:t>
            </w:r>
          </w:p>
        </w:tc>
      </w:tr>
      <w:tr w:rsidR="00F27CDF" w:rsidRPr="001A2552" w:rsidTr="00D4657E">
        <w:trPr>
          <w:cantSplit/>
          <w:trHeight w:val="20"/>
          <w:jc w:val="center"/>
        </w:trPr>
        <w:tc>
          <w:tcPr>
            <w:tcW w:w="1068" w:type="dxa"/>
            <w:vMerge/>
            <w:vAlign w:val="center"/>
          </w:tcPr>
          <w:p w:rsidR="00F27CDF" w:rsidRPr="001A2552" w:rsidRDefault="00F27CDF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C0220E" w:rsidRDefault="0006441E" w:rsidP="00C13FD2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r w:rsidR="00C0220E" w:rsidRPr="00C0220E">
              <w:rPr>
                <w:b w:val="0"/>
                <w:sz w:val="16"/>
              </w:rPr>
              <w:t>Frekans dağılımları</w:t>
            </w:r>
          </w:p>
        </w:tc>
      </w:tr>
      <w:tr w:rsidR="00F27CDF" w:rsidRPr="001A2552" w:rsidTr="00D4657E">
        <w:trPr>
          <w:cantSplit/>
          <w:trHeight w:val="20"/>
          <w:jc w:val="center"/>
        </w:trPr>
        <w:tc>
          <w:tcPr>
            <w:tcW w:w="1068" w:type="dxa"/>
            <w:vMerge/>
            <w:tcBorders>
              <w:bottom w:val="dotted" w:sz="4" w:space="0" w:color="auto"/>
            </w:tcBorders>
            <w:vAlign w:val="center"/>
          </w:tcPr>
          <w:p w:rsidR="00F27CDF" w:rsidRPr="001A2552" w:rsidRDefault="00F27CDF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F27CDF" w:rsidRDefault="0006441E" w:rsidP="00C84E9D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r w:rsidR="00C0220E">
              <w:rPr>
                <w:b w:val="0"/>
                <w:sz w:val="16"/>
              </w:rPr>
              <w:t>Gruplama</w:t>
            </w:r>
          </w:p>
        </w:tc>
      </w:tr>
      <w:tr w:rsidR="00F27CDF" w:rsidRPr="001A2552" w:rsidTr="00926028">
        <w:trPr>
          <w:cantSplit/>
          <w:trHeight w:val="20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F27CDF" w:rsidRPr="001A2552" w:rsidRDefault="00F27CDF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27CDF" w:rsidRPr="001A2552" w:rsidRDefault="00FB1F50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Değişim aralığı, standart sapma ve </w:t>
            </w:r>
            <w:proofErr w:type="spellStart"/>
            <w:r>
              <w:rPr>
                <w:sz w:val="16"/>
              </w:rPr>
              <w:t>varyans</w:t>
            </w:r>
            <w:proofErr w:type="spellEnd"/>
            <w:r>
              <w:rPr>
                <w:sz w:val="16"/>
              </w:rPr>
              <w:t xml:space="preserve"> değerlerinin hesaplanması</w:t>
            </w:r>
          </w:p>
        </w:tc>
      </w:tr>
      <w:tr w:rsidR="00DB0835" w:rsidRPr="001A2552" w:rsidTr="00B44046">
        <w:trPr>
          <w:cantSplit/>
          <w:trHeight w:val="2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DB0835" w:rsidRPr="001A2552" w:rsidRDefault="00DB0835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B0835" w:rsidRPr="001A2552" w:rsidRDefault="00DB0835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Hipotez testleri</w:t>
            </w:r>
          </w:p>
        </w:tc>
      </w:tr>
      <w:tr w:rsidR="00DB0835" w:rsidRPr="001A2552" w:rsidTr="008565B4">
        <w:trPr>
          <w:cantSplit/>
          <w:trHeight w:val="270"/>
          <w:jc w:val="center"/>
        </w:trPr>
        <w:tc>
          <w:tcPr>
            <w:tcW w:w="1068" w:type="dxa"/>
            <w:vMerge/>
            <w:vAlign w:val="center"/>
          </w:tcPr>
          <w:p w:rsidR="00DB0835" w:rsidRPr="001A2552" w:rsidRDefault="00DB0835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0835" w:rsidRPr="00954F3E" w:rsidRDefault="00DB0835" w:rsidP="008565B4">
            <w:pPr>
              <w:pStyle w:val="Konu-basligi"/>
              <w:ind w:left="0"/>
              <w:rPr>
                <w:b w:val="0"/>
                <w:sz w:val="16"/>
              </w:rPr>
            </w:pPr>
            <w:r w:rsidRPr="00954F3E">
              <w:rPr>
                <w:b w:val="0"/>
                <w:sz w:val="16"/>
              </w:rPr>
              <w:t>Hipotez testlerinin aşamaları</w:t>
            </w:r>
          </w:p>
        </w:tc>
      </w:tr>
      <w:tr w:rsidR="00DB0835" w:rsidRPr="001A2552" w:rsidTr="008565B4">
        <w:trPr>
          <w:cantSplit/>
          <w:trHeight w:val="270"/>
          <w:jc w:val="center"/>
        </w:trPr>
        <w:tc>
          <w:tcPr>
            <w:tcW w:w="1068" w:type="dxa"/>
            <w:vMerge/>
            <w:vAlign w:val="center"/>
          </w:tcPr>
          <w:p w:rsidR="00DB0835" w:rsidRPr="001A2552" w:rsidRDefault="00DB0835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0835" w:rsidRPr="00954F3E" w:rsidRDefault="00DB0835" w:rsidP="008565B4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İstatistiksel test metodunun belirlenmesi</w:t>
            </w:r>
          </w:p>
        </w:tc>
      </w:tr>
      <w:tr w:rsidR="008565B4" w:rsidRPr="001A2552" w:rsidTr="008565B4">
        <w:trPr>
          <w:cantSplit/>
          <w:trHeight w:val="374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565B4" w:rsidRPr="001A2552" w:rsidRDefault="008565B4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565B4" w:rsidRPr="001A2552" w:rsidRDefault="00572E5F" w:rsidP="00406EC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Z skorları yardımıyla hipotez testi</w:t>
            </w:r>
          </w:p>
        </w:tc>
      </w:tr>
      <w:tr w:rsidR="00F27CDF" w:rsidRPr="001A2552" w:rsidTr="00BA432F">
        <w:trPr>
          <w:cantSplit/>
          <w:trHeight w:val="20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F27CDF" w:rsidRPr="001A2552" w:rsidRDefault="00F27CDF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CDF" w:rsidRPr="001A2552" w:rsidRDefault="004D32E0" w:rsidP="00406EC5">
            <w:pPr>
              <w:pStyle w:val="Konu-basligi"/>
              <w:ind w:left="0"/>
              <w:rPr>
                <w:sz w:val="16"/>
              </w:rPr>
            </w:pPr>
            <w:proofErr w:type="gramStart"/>
            <w:r>
              <w:rPr>
                <w:sz w:val="16"/>
              </w:rPr>
              <w:t>t</w:t>
            </w:r>
            <w:proofErr w:type="gramEnd"/>
            <w:r>
              <w:rPr>
                <w:sz w:val="16"/>
              </w:rPr>
              <w:t xml:space="preserve"> dağılımı</w:t>
            </w:r>
          </w:p>
        </w:tc>
      </w:tr>
      <w:tr w:rsidR="00406EC5" w:rsidRPr="001A2552" w:rsidTr="00406EC5">
        <w:trPr>
          <w:cantSplit/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Pr="001A2552" w:rsidRDefault="00406EC5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Default="00406EC5" w:rsidP="00406EC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FİNAL SINAVI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D32E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52A6"/>
    <w:multiLevelType w:val="hybridMultilevel"/>
    <w:tmpl w:val="078E5770"/>
    <w:lvl w:ilvl="0" w:tplc="F4C61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684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E4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20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4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C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7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2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B00FF6"/>
    <w:multiLevelType w:val="hybridMultilevel"/>
    <w:tmpl w:val="17404A8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7B3"/>
    <w:multiLevelType w:val="hybridMultilevel"/>
    <w:tmpl w:val="F7227E12"/>
    <w:lvl w:ilvl="0" w:tplc="F01E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8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A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87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2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07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03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61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0A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8124C5"/>
    <w:multiLevelType w:val="hybridMultilevel"/>
    <w:tmpl w:val="91FC08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793D"/>
    <w:multiLevelType w:val="hybridMultilevel"/>
    <w:tmpl w:val="FD76396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4C0532C3"/>
    <w:multiLevelType w:val="hybridMultilevel"/>
    <w:tmpl w:val="29701E3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5036459"/>
    <w:multiLevelType w:val="hybridMultilevel"/>
    <w:tmpl w:val="CB7034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441E"/>
    <w:rsid w:val="000A48ED"/>
    <w:rsid w:val="000A6061"/>
    <w:rsid w:val="0013727B"/>
    <w:rsid w:val="00157E5B"/>
    <w:rsid w:val="00172ADF"/>
    <w:rsid w:val="0023200E"/>
    <w:rsid w:val="00297010"/>
    <w:rsid w:val="002B0536"/>
    <w:rsid w:val="002C356B"/>
    <w:rsid w:val="003B48EB"/>
    <w:rsid w:val="00406EC5"/>
    <w:rsid w:val="004D32E0"/>
    <w:rsid w:val="00512350"/>
    <w:rsid w:val="00572E5F"/>
    <w:rsid w:val="007E0E86"/>
    <w:rsid w:val="0080021E"/>
    <w:rsid w:val="00832BE3"/>
    <w:rsid w:val="008565B4"/>
    <w:rsid w:val="008A2C58"/>
    <w:rsid w:val="00954F3E"/>
    <w:rsid w:val="009974A8"/>
    <w:rsid w:val="009A21B6"/>
    <w:rsid w:val="00BE33FD"/>
    <w:rsid w:val="00BE60AC"/>
    <w:rsid w:val="00C0220E"/>
    <w:rsid w:val="00C13FD2"/>
    <w:rsid w:val="00C30144"/>
    <w:rsid w:val="00C65C90"/>
    <w:rsid w:val="00C84E9D"/>
    <w:rsid w:val="00CA63A0"/>
    <w:rsid w:val="00D06374"/>
    <w:rsid w:val="00D91059"/>
    <w:rsid w:val="00DB0835"/>
    <w:rsid w:val="00E10144"/>
    <w:rsid w:val="00E7311F"/>
    <w:rsid w:val="00F27CDF"/>
    <w:rsid w:val="00F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B4F69-4E57-472E-B094-A52EF629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9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5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Başak</cp:lastModifiedBy>
  <cp:revision>11</cp:revision>
  <dcterms:created xsi:type="dcterms:W3CDTF">2020-02-11T08:56:00Z</dcterms:created>
  <dcterms:modified xsi:type="dcterms:W3CDTF">2020-02-11T09:07:00Z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1635846136</vt:i4>
  </property>
</Properties>
</file>