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2185" w:rsidRDefault="00F352B8" w:rsidP="007859C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</w:t>
            </w:r>
            <w:r w:rsidR="007859C9">
              <w:rPr>
                <w:b/>
                <w:bCs/>
                <w:szCs w:val="16"/>
              </w:rPr>
              <w:t>434</w:t>
            </w:r>
            <w:r w:rsidR="00812185" w:rsidRPr="00812185">
              <w:rPr>
                <w:b/>
                <w:bCs/>
                <w:szCs w:val="16"/>
              </w:rPr>
              <w:t xml:space="preserve"> </w:t>
            </w:r>
            <w:r w:rsidR="007859C9">
              <w:rPr>
                <w:b/>
                <w:bCs/>
                <w:szCs w:val="16"/>
              </w:rPr>
              <w:t>BİYOLOJİK ANTROPOLOJİDE MESLEKİ 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PROF.DR. BAŞAK KOCA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352B8" w:rsidRDefault="007859C9" w:rsidP="00832AEF">
            <w:pPr>
              <w:pStyle w:val="DersBilgileri"/>
              <w:rPr>
                <w:szCs w:val="16"/>
              </w:rPr>
            </w:pPr>
            <w:r>
              <w:rPr>
                <w:bCs/>
                <w:szCs w:val="16"/>
              </w:rPr>
              <w:t xml:space="preserve">İNGİLİZCE MESLEKİ OKUMA DÖNGÜSÜ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12185" w:rsidRDefault="007859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MESLEKİ TERMİNOLOJİNİN KAZANDIRILMASI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150 DAKİKA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12185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59C9" w:rsidRPr="00965702" w:rsidRDefault="006E1CF1" w:rsidP="006E1CF1">
            <w:pPr>
              <w:rPr>
                <w:sz w:val="16"/>
                <w:szCs w:val="16"/>
              </w:rPr>
            </w:pPr>
            <w:proofErr w:type="spellStart"/>
            <w:r w:rsidRPr="00965702">
              <w:rPr>
                <w:sz w:val="16"/>
                <w:szCs w:val="16"/>
              </w:rPr>
              <w:t>Papers</w:t>
            </w:r>
            <w:proofErr w:type="spellEnd"/>
            <w:r w:rsidRPr="00965702">
              <w:rPr>
                <w:sz w:val="16"/>
                <w:szCs w:val="16"/>
              </w:rPr>
              <w:t xml:space="preserve"> on </w:t>
            </w:r>
            <w:proofErr w:type="spellStart"/>
            <w:r w:rsidRPr="00965702">
              <w:rPr>
                <w:sz w:val="16"/>
                <w:szCs w:val="16"/>
              </w:rPr>
              <w:t>Anthropology</w:t>
            </w:r>
            <w:proofErr w:type="spellEnd"/>
          </w:p>
          <w:p w:rsidR="006E1CF1" w:rsidRPr="00965702" w:rsidRDefault="006E1CF1" w:rsidP="006E1CF1">
            <w:pPr>
              <w:rPr>
                <w:sz w:val="16"/>
                <w:szCs w:val="16"/>
              </w:rPr>
            </w:pPr>
            <w:r w:rsidRPr="00965702">
              <w:rPr>
                <w:sz w:val="16"/>
                <w:szCs w:val="16"/>
              </w:rPr>
              <w:t xml:space="preserve">Ders kapsamında okutulacak olan Dergi kapsamındaki makaleler “Open Access </w:t>
            </w:r>
            <w:proofErr w:type="spellStart"/>
            <w:r w:rsidRPr="00965702">
              <w:rPr>
                <w:sz w:val="16"/>
                <w:szCs w:val="16"/>
              </w:rPr>
              <w:t>Policy</w:t>
            </w:r>
            <w:proofErr w:type="spellEnd"/>
            <w:r w:rsidRPr="00965702">
              <w:rPr>
                <w:sz w:val="16"/>
                <w:szCs w:val="16"/>
              </w:rPr>
              <w:t xml:space="preserve"> – Open </w:t>
            </w:r>
            <w:proofErr w:type="spellStart"/>
            <w:r w:rsidRPr="00965702">
              <w:rPr>
                <w:sz w:val="16"/>
                <w:szCs w:val="16"/>
              </w:rPr>
              <w:t>Journal</w:t>
            </w:r>
            <w:proofErr w:type="spellEnd"/>
            <w:r w:rsidRPr="00965702">
              <w:rPr>
                <w:sz w:val="16"/>
                <w:szCs w:val="16"/>
              </w:rPr>
              <w:t xml:space="preserve"> </w:t>
            </w:r>
            <w:proofErr w:type="spellStart"/>
            <w:r w:rsidRPr="00965702">
              <w:rPr>
                <w:sz w:val="16"/>
                <w:szCs w:val="16"/>
              </w:rPr>
              <w:t>Systems</w:t>
            </w:r>
            <w:proofErr w:type="spellEnd"/>
            <w:r w:rsidRPr="00965702">
              <w:rPr>
                <w:sz w:val="16"/>
                <w:szCs w:val="16"/>
              </w:rPr>
              <w:t xml:space="preserve">” </w:t>
            </w:r>
            <w:proofErr w:type="gramStart"/>
            <w:r w:rsidRPr="00965702">
              <w:rPr>
                <w:sz w:val="16"/>
                <w:szCs w:val="16"/>
              </w:rPr>
              <w:t>dahilinde</w:t>
            </w:r>
            <w:proofErr w:type="gramEnd"/>
            <w:r w:rsidRPr="00965702">
              <w:rPr>
                <w:sz w:val="16"/>
                <w:szCs w:val="16"/>
              </w:rPr>
              <w:t xml:space="preserve"> olup, bilginin evrensel paylaşımı hedeflenerek tüm okuyucuya açık olarak yayınlanmaktadır. </w:t>
            </w:r>
          </w:p>
          <w:p w:rsidR="006E1CF1" w:rsidRPr="00965702" w:rsidRDefault="006E1CF1" w:rsidP="006E1CF1">
            <w:pPr>
              <w:rPr>
                <w:sz w:val="16"/>
                <w:szCs w:val="16"/>
              </w:rPr>
            </w:pPr>
          </w:p>
          <w:p w:rsidR="00920518" w:rsidRPr="00920518" w:rsidRDefault="00920518" w:rsidP="00920518">
            <w:r w:rsidRPr="00920518">
              <w:rPr>
                <w:rFonts w:eastAsia="MinionPro-Regular"/>
              </w:rPr>
              <w:t xml:space="preserve">Michael </w:t>
            </w:r>
            <w:proofErr w:type="spellStart"/>
            <w:r w:rsidRPr="00920518">
              <w:rPr>
                <w:rFonts w:eastAsia="MinionPro-Regular"/>
              </w:rPr>
              <w:t>Hermanussen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Christiane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Scheffler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r w:rsidR="00B857CA" w:rsidRPr="00920518">
              <w:t>BODY HEIGHT AS A SOCIAL SIGNAL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XXVIII/1, 2019,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 xml:space="preserve">. 47–60. </w:t>
            </w:r>
          </w:p>
          <w:p w:rsidR="00920518" w:rsidRPr="00965702" w:rsidRDefault="00920518" w:rsidP="00857F92">
            <w:pPr>
              <w:rPr>
                <w:sz w:val="16"/>
                <w:szCs w:val="16"/>
              </w:rPr>
            </w:pPr>
          </w:p>
          <w:p w:rsidR="00920518" w:rsidRPr="00920518" w:rsidRDefault="00920518" w:rsidP="00920518">
            <w:proofErr w:type="spellStart"/>
            <w:r w:rsidRPr="00920518">
              <w:rPr>
                <w:rFonts w:eastAsia="MinionPro-Regular"/>
              </w:rPr>
              <w:t>Jekaterina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Stankevi</w:t>
            </w:r>
            <w:r w:rsidRPr="00920518">
              <w:rPr>
                <w:rFonts w:eastAsia="MinionPro-Regular" w:hint="eastAsia"/>
              </w:rPr>
              <w:t>č</w:t>
            </w:r>
            <w:r w:rsidRPr="00920518">
              <w:rPr>
                <w:rFonts w:eastAsia="MinionPro-Regular"/>
              </w:rPr>
              <w:t>a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Li</w:t>
            </w:r>
            <w:r w:rsidRPr="00920518">
              <w:rPr>
                <w:rFonts w:eastAsia="MinionPro-Regular" w:hint="eastAsia"/>
              </w:rPr>
              <w:t>ā</w:t>
            </w:r>
            <w:r w:rsidRPr="00920518">
              <w:rPr>
                <w:rFonts w:eastAsia="MinionPro-Regular"/>
              </w:rPr>
              <w:t>na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P</w:t>
            </w:r>
            <w:r w:rsidRPr="00920518">
              <w:rPr>
                <w:rFonts w:eastAsia="MinionPro-Regular" w:hint="eastAsia"/>
              </w:rPr>
              <w:t>ļ</w:t>
            </w:r>
            <w:r w:rsidRPr="00920518">
              <w:rPr>
                <w:rFonts w:eastAsia="MinionPro-Regular"/>
              </w:rPr>
              <w:t>avi</w:t>
            </w:r>
            <w:r w:rsidRPr="00920518">
              <w:rPr>
                <w:rFonts w:eastAsia="MinionPro-Regular" w:hint="eastAsia"/>
              </w:rPr>
              <w:t>ņ</w:t>
            </w:r>
            <w:r w:rsidRPr="00920518">
              <w:rPr>
                <w:rFonts w:eastAsia="MinionPro-Regular"/>
              </w:rPr>
              <w:t>a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Silvija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Umbra</w:t>
            </w:r>
            <w:r w:rsidRPr="00920518">
              <w:rPr>
                <w:rFonts w:eastAsia="MinionPro-Regular" w:hint="eastAsia"/>
              </w:rPr>
              <w:t>š</w:t>
            </w:r>
            <w:r w:rsidRPr="00920518">
              <w:rPr>
                <w:rFonts w:eastAsia="MinionPro-Regular"/>
              </w:rPr>
              <w:t>ko</w:t>
            </w:r>
            <w:proofErr w:type="spellEnd"/>
            <w:r w:rsidRPr="00920518">
              <w:t xml:space="preserve"> </w:t>
            </w:r>
            <w:r w:rsidR="00B857CA" w:rsidRPr="00920518">
              <w:t xml:space="preserve">ANTHROPOMETRICS PARAMETERS FOR LATVIAN WOMEN IN THE AGE OVER </w:t>
            </w:r>
            <w:r w:rsidR="00857F92" w:rsidRPr="00920518">
              <w:t xml:space="preserve">40 </w:t>
            </w:r>
            <w:r w:rsidR="00B857CA" w:rsidRPr="00920518">
              <w:t>YEARS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XXVI/2, 2017,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>. 136–143</w:t>
            </w:r>
            <w:r>
              <w:rPr>
                <w:rFonts w:eastAsiaTheme="minorHAnsi"/>
              </w:rPr>
              <w:t>.</w:t>
            </w:r>
          </w:p>
          <w:p w:rsidR="00B857CA" w:rsidRPr="00965702" w:rsidRDefault="00B857CA" w:rsidP="00857F92">
            <w:pPr>
              <w:rPr>
                <w:sz w:val="16"/>
                <w:szCs w:val="16"/>
              </w:rPr>
            </w:pPr>
          </w:p>
          <w:p w:rsidR="00B857CA" w:rsidRPr="00920518" w:rsidRDefault="00920518" w:rsidP="00920518">
            <w:proofErr w:type="spellStart"/>
            <w:r w:rsidRPr="00920518">
              <w:rPr>
                <w:rFonts w:eastAsia="MinionPro-Regular"/>
              </w:rPr>
              <w:t>Liana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P</w:t>
            </w:r>
            <w:r w:rsidRPr="00920518">
              <w:rPr>
                <w:rFonts w:eastAsia="MinionPro-Regular" w:hint="eastAsia"/>
              </w:rPr>
              <w:t>ļ</w:t>
            </w:r>
            <w:r w:rsidRPr="00920518">
              <w:rPr>
                <w:rFonts w:eastAsia="MinionPro-Regular"/>
              </w:rPr>
              <w:t>avi</w:t>
            </w:r>
            <w:r w:rsidRPr="00920518">
              <w:rPr>
                <w:rFonts w:eastAsia="MinionPro-Regular" w:hint="eastAsia"/>
              </w:rPr>
              <w:t>ņ</w:t>
            </w:r>
            <w:r w:rsidRPr="00920518">
              <w:rPr>
                <w:rFonts w:eastAsia="MinionPro-Regular"/>
              </w:rPr>
              <w:t>a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Natalija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Vellere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Silvija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Umbra</w:t>
            </w:r>
            <w:r w:rsidRPr="00920518">
              <w:rPr>
                <w:rFonts w:eastAsia="MinionPro-Regular" w:hint="eastAsia"/>
              </w:rPr>
              <w:t>š</w:t>
            </w:r>
            <w:r w:rsidRPr="00920518">
              <w:rPr>
                <w:rFonts w:eastAsia="MinionPro-Regular"/>
              </w:rPr>
              <w:t>ko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r w:rsidR="00A67FD5" w:rsidRPr="00920518">
              <w:t>ASSESSMENT OF BODY COMPOSITION AND THE ANTHROPOMETRIC PARAMETERS OF THE MILITARY PERSONNEL DURING HIGH PHYSICAL LOAD EXCERCISES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XXVI/1, 2017,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>. 41–51</w:t>
            </w:r>
          </w:p>
          <w:p w:rsidR="00A67FD5" w:rsidRPr="00965702" w:rsidRDefault="00A67FD5" w:rsidP="00857F92">
            <w:pPr>
              <w:rPr>
                <w:sz w:val="16"/>
                <w:szCs w:val="16"/>
              </w:rPr>
            </w:pPr>
          </w:p>
          <w:p w:rsidR="00A67FD5" w:rsidRPr="00920518" w:rsidRDefault="00920518" w:rsidP="00920518">
            <w:proofErr w:type="spellStart"/>
            <w:r w:rsidRPr="00920518">
              <w:rPr>
                <w:rFonts w:eastAsia="MinionPro-Regular"/>
              </w:rPr>
              <w:t>Christoph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Raschka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Jasmin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M</w:t>
            </w:r>
            <w:r w:rsidRPr="00920518">
              <w:rPr>
                <w:rFonts w:eastAsia="MinionPro-Regular" w:hint="eastAsia"/>
              </w:rPr>
              <w:t>ü</w:t>
            </w:r>
            <w:r w:rsidRPr="00920518">
              <w:rPr>
                <w:rFonts w:eastAsia="MinionPro-Regular"/>
              </w:rPr>
              <w:t>ller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r w:rsidR="00A67FD5" w:rsidRPr="00920518">
              <w:t>SPORTS ANTHROPOLOGICAL AND SOMATOTYPICAL COMPARISON BETWEEN MALE WRESTLERS AND HAPKIDOIN OF DIFFERENT PERFORMANCE LEVELS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XXVI/1, 2017,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>. 52–63</w:t>
            </w:r>
          </w:p>
          <w:p w:rsidR="00A67FD5" w:rsidRPr="00965702" w:rsidRDefault="00A67FD5" w:rsidP="00857F92">
            <w:pPr>
              <w:rPr>
                <w:sz w:val="16"/>
                <w:szCs w:val="16"/>
              </w:rPr>
            </w:pPr>
          </w:p>
          <w:p w:rsidR="00A67FD5" w:rsidRPr="00920518" w:rsidRDefault="00920518" w:rsidP="00920518">
            <w:proofErr w:type="spellStart"/>
            <w:r w:rsidRPr="00920518">
              <w:rPr>
                <w:rFonts w:eastAsia="MinionPro-Regular"/>
              </w:rPr>
              <w:t>G</w:t>
            </w:r>
            <w:r w:rsidRPr="00920518">
              <w:rPr>
                <w:rFonts w:eastAsia="MinionPro-Regular" w:hint="eastAsia"/>
              </w:rPr>
              <w:t>á</w:t>
            </w:r>
            <w:r w:rsidRPr="00920518">
              <w:rPr>
                <w:rFonts w:eastAsia="MinionPro-Regular"/>
              </w:rPr>
              <w:t>bor</w:t>
            </w:r>
            <w:proofErr w:type="spellEnd"/>
            <w:r w:rsidRPr="00920518">
              <w:rPr>
                <w:rFonts w:eastAsia="MinionPro-Regular"/>
              </w:rPr>
              <w:t xml:space="preserve"> A. </w:t>
            </w:r>
            <w:proofErr w:type="spellStart"/>
            <w:r w:rsidRPr="00920518">
              <w:rPr>
                <w:rFonts w:eastAsia="MinionPro-Regular"/>
              </w:rPr>
              <w:t>T</w:t>
            </w:r>
            <w:r w:rsidRPr="00920518">
              <w:rPr>
                <w:rFonts w:eastAsia="MinionPro-Regular" w:hint="eastAsia"/>
              </w:rPr>
              <w:t>ó</w:t>
            </w:r>
            <w:r w:rsidRPr="00920518">
              <w:rPr>
                <w:rFonts w:eastAsia="MinionPro-Regular"/>
              </w:rPr>
              <w:t>th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Csilla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Suskovics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Botond</w:t>
            </w:r>
            <w:proofErr w:type="spellEnd"/>
            <w:r w:rsidRPr="00920518">
              <w:rPr>
                <w:rFonts w:eastAsia="MinionPro-Regular"/>
              </w:rPr>
              <w:t xml:space="preserve"> L. Buda,</w:t>
            </w:r>
            <w:r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Germaine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Corn</w:t>
            </w:r>
            <w:r w:rsidRPr="00920518">
              <w:rPr>
                <w:rFonts w:eastAsia="MinionPro-Regular" w:hint="eastAsia"/>
              </w:rPr>
              <w:t>é</w:t>
            </w:r>
            <w:r w:rsidRPr="00920518">
              <w:rPr>
                <w:rFonts w:eastAsia="MinionPro-Regular"/>
              </w:rPr>
              <w:t>lissen</w:t>
            </w:r>
            <w:proofErr w:type="spellEnd"/>
            <w:r w:rsidR="004F002A">
              <w:rPr>
                <w:rFonts w:eastAsia="MinionPro-Regular"/>
              </w:rPr>
              <w:t>,</w:t>
            </w:r>
            <w:r>
              <w:rPr>
                <w:rFonts w:eastAsia="MinionPro-Regular"/>
              </w:rPr>
              <w:t xml:space="preserve"> </w:t>
            </w:r>
            <w:r w:rsidR="00A67FD5" w:rsidRPr="00920518">
              <w:t>BOYS’ BMI FROM EARLY PRESCHOOL TO LATE ADOLESCENCE</w:t>
            </w:r>
            <w:r w:rsidR="00857F92" w:rsidRPr="00920518">
              <w:t xml:space="preserve">: </w:t>
            </w:r>
            <w:r w:rsidR="00A67FD5" w:rsidRPr="00920518">
              <w:t>EVALUATION OF SIX DECADES’ DATA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XXVI/1, 2017,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>. 88–96</w:t>
            </w:r>
          </w:p>
          <w:p w:rsidR="00A67FD5" w:rsidRPr="00920518" w:rsidRDefault="00A67FD5" w:rsidP="00920518"/>
          <w:p w:rsidR="00A67FD5" w:rsidRPr="00920518" w:rsidRDefault="00920518" w:rsidP="00920518">
            <w:proofErr w:type="spellStart"/>
            <w:r w:rsidRPr="00920518">
              <w:rPr>
                <w:rFonts w:eastAsia="MinionPro-Regular"/>
              </w:rPr>
              <w:t>Gundega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Lipsberga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Dzintra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Ka</w:t>
            </w:r>
            <w:r w:rsidRPr="00920518">
              <w:rPr>
                <w:rFonts w:eastAsia="MinionPro-Regular" w:hint="eastAsia"/>
              </w:rPr>
              <w:t>ž</w:t>
            </w:r>
            <w:r w:rsidRPr="00920518">
              <w:rPr>
                <w:rFonts w:eastAsia="MinionPro-Regular"/>
              </w:rPr>
              <w:t>oka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r w:rsidR="00A67FD5" w:rsidRPr="00920518">
              <w:t>UPPER</w:t>
            </w:r>
            <w:r w:rsidR="00857F92" w:rsidRPr="00920518">
              <w:t>-</w:t>
            </w:r>
            <w:r w:rsidR="00A67FD5" w:rsidRPr="00920518">
              <w:t>ARM ANTHROPOMETRY AS NUTRITIONAL ASSESSMENT IN PRESCHOOL CHILDREN IN LATVIAN POPULATION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XXV/2, 2016,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>. 25–35</w:t>
            </w:r>
          </w:p>
          <w:p w:rsidR="00A67FD5" w:rsidRPr="00920518" w:rsidRDefault="00A67FD5" w:rsidP="00920518"/>
          <w:p w:rsidR="00920518" w:rsidRPr="00920518" w:rsidRDefault="00920518" w:rsidP="00920518"/>
          <w:p w:rsidR="00A67FD5" w:rsidRPr="00920518" w:rsidRDefault="00920518" w:rsidP="00920518">
            <w:proofErr w:type="spellStart"/>
            <w:r w:rsidRPr="00920518">
              <w:rPr>
                <w:rFonts w:eastAsia="MinionPro-Regular"/>
              </w:rPr>
              <w:t>Liene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Martinsone-B</w:t>
            </w:r>
            <w:r w:rsidRPr="00920518">
              <w:rPr>
                <w:rFonts w:eastAsia="MinionPro-Regular" w:hint="eastAsia"/>
              </w:rPr>
              <w:t>ē</w:t>
            </w:r>
            <w:r w:rsidRPr="00920518">
              <w:rPr>
                <w:rFonts w:eastAsia="MinionPro-Regular"/>
              </w:rPr>
              <w:t>rzkalne</w:t>
            </w:r>
            <w:proofErr w:type="spellEnd"/>
            <w:r w:rsidRPr="00920518">
              <w:rPr>
                <w:rFonts w:eastAsia="MinionPro-Regular"/>
              </w:rPr>
              <w:t>,</w:t>
            </w:r>
            <w:r w:rsidR="004F002A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Silvija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Umbra</w:t>
            </w:r>
            <w:r w:rsidRPr="00920518">
              <w:rPr>
                <w:rFonts w:eastAsia="MinionPro-Regular" w:hint="eastAsia"/>
              </w:rPr>
              <w:t>š</w:t>
            </w:r>
            <w:r w:rsidRPr="00920518">
              <w:rPr>
                <w:rFonts w:eastAsia="MinionPro-Regular"/>
              </w:rPr>
              <w:t>ko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Ilva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Du</w:t>
            </w:r>
            <w:r w:rsidRPr="00920518">
              <w:rPr>
                <w:rFonts w:eastAsia="MinionPro-Regular" w:hint="eastAsia"/>
              </w:rPr>
              <w:t>ļ</w:t>
            </w:r>
            <w:r w:rsidRPr="00920518">
              <w:rPr>
                <w:rFonts w:eastAsia="MinionPro-Regular"/>
              </w:rPr>
              <w:t>evska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r w:rsidR="00A67FD5" w:rsidRPr="00920518">
              <w:t>OVERWEIGHT AND OBESITY PREVALENCE OF LATVIAN PRE</w:t>
            </w:r>
            <w:r w:rsidR="00857F92" w:rsidRPr="00920518">
              <w:t>-</w:t>
            </w:r>
            <w:r w:rsidR="00A67FD5" w:rsidRPr="00920518">
              <w:t>SCHOOL CHILDREN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XXV/2, 2016,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>. 36–42</w:t>
            </w:r>
          </w:p>
          <w:p w:rsidR="00A67FD5" w:rsidRPr="00920518" w:rsidRDefault="00A67FD5" w:rsidP="00920518"/>
          <w:p w:rsidR="007859C9" w:rsidRPr="00920518" w:rsidRDefault="00920518" w:rsidP="00920518">
            <w:r w:rsidRPr="00920518">
              <w:rPr>
                <w:rFonts w:eastAsia="MinionPro-Regular"/>
              </w:rPr>
              <w:t>Ene-</w:t>
            </w:r>
            <w:proofErr w:type="spellStart"/>
            <w:r w:rsidRPr="00920518">
              <w:rPr>
                <w:rFonts w:eastAsia="MinionPro-Regular"/>
              </w:rPr>
              <w:t>Margit</w:t>
            </w:r>
            <w:proofErr w:type="spellEnd"/>
            <w:r w:rsidRPr="00920518">
              <w:rPr>
                <w:rFonts w:eastAsia="MinionPro-Regular"/>
              </w:rPr>
              <w:t xml:space="preserve"> </w:t>
            </w:r>
            <w:proofErr w:type="spellStart"/>
            <w:r w:rsidRPr="00920518">
              <w:rPr>
                <w:rFonts w:eastAsia="MinionPro-Regular"/>
              </w:rPr>
              <w:t>Tiit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proofErr w:type="spellStart"/>
            <w:r w:rsidRPr="00920518">
              <w:rPr>
                <w:rFonts w:eastAsia="MinionPro-Regular"/>
              </w:rPr>
              <w:t>Kai</w:t>
            </w:r>
            <w:proofErr w:type="spellEnd"/>
            <w:r w:rsidRPr="00920518">
              <w:rPr>
                <w:rFonts w:eastAsia="MinionPro-Regular"/>
              </w:rPr>
              <w:t xml:space="preserve"> Saks</w:t>
            </w:r>
            <w:bookmarkStart w:id="0" w:name="_GoBack"/>
            <w:bookmarkEnd w:id="0"/>
            <w:r w:rsidRPr="00920518">
              <w:rPr>
                <w:rFonts w:eastAsia="MinionPro-Regular"/>
              </w:rPr>
              <w:t xml:space="preserve">, </w:t>
            </w:r>
            <w:r w:rsidR="00A67FD5" w:rsidRPr="00920518">
              <w:t>BODY MASS INDEX OF ELDERLY EUROPEANS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XXIV/2, 2015,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>. 114–128</w:t>
            </w:r>
          </w:p>
          <w:p w:rsidR="007859C9" w:rsidRPr="00920518" w:rsidRDefault="007859C9" w:rsidP="00920518"/>
          <w:p w:rsidR="00460FD4" w:rsidRPr="00812185" w:rsidRDefault="00920518" w:rsidP="00920518">
            <w:r w:rsidRPr="00920518">
              <w:rPr>
                <w:rFonts w:eastAsia="MinionPro-Regular"/>
              </w:rPr>
              <w:t xml:space="preserve">Olga </w:t>
            </w:r>
            <w:proofErr w:type="spellStart"/>
            <w:r w:rsidRPr="00920518">
              <w:rPr>
                <w:rFonts w:eastAsia="MinionPro-Regular"/>
              </w:rPr>
              <w:t>Marfina</w:t>
            </w:r>
            <w:proofErr w:type="spellEnd"/>
            <w:r w:rsidRPr="00920518">
              <w:rPr>
                <w:rFonts w:eastAsia="MinionPro-Regular"/>
              </w:rPr>
              <w:t xml:space="preserve">, </w:t>
            </w:r>
            <w:r w:rsidR="00A67FD5" w:rsidRPr="00920518">
              <w:t>COMPARATIVE ANALYSIS OF PHYSICAL DEVELOPMENT OF CHILDREN</w:t>
            </w:r>
            <w:r w:rsidR="00857F92" w:rsidRPr="00920518">
              <w:t xml:space="preserve">, </w:t>
            </w:r>
            <w:r w:rsidR="00A67FD5" w:rsidRPr="00920518">
              <w:t>TEEN</w:t>
            </w:r>
            <w:r w:rsidR="00857F92" w:rsidRPr="00920518">
              <w:t>-</w:t>
            </w:r>
            <w:r w:rsidR="00A67FD5" w:rsidRPr="00920518">
              <w:t xml:space="preserve">AGERS AND YOUTH FROM DIFFERENT COUNTRIES AT THE END OF THE </w:t>
            </w:r>
            <w:r w:rsidR="00857F92" w:rsidRPr="00920518">
              <w:t xml:space="preserve">1990s – </w:t>
            </w:r>
            <w:r w:rsidR="00A67FD5" w:rsidRPr="00920518">
              <w:t xml:space="preserve">THE BEGINNING OF THE </w:t>
            </w:r>
            <w:r w:rsidR="00857F92" w:rsidRPr="00920518">
              <w:t>2000s</w:t>
            </w:r>
            <w:r w:rsidRPr="00920518">
              <w:t xml:space="preserve">, </w:t>
            </w:r>
            <w:proofErr w:type="spellStart"/>
            <w:r w:rsidRPr="00920518">
              <w:rPr>
                <w:rFonts w:eastAsiaTheme="minorHAnsi"/>
              </w:rPr>
              <w:t>Papers</w:t>
            </w:r>
            <w:proofErr w:type="spellEnd"/>
            <w:r w:rsidRPr="00920518">
              <w:rPr>
                <w:rFonts w:eastAsiaTheme="minorHAnsi"/>
              </w:rPr>
              <w:t xml:space="preserve"> on </w:t>
            </w:r>
            <w:proofErr w:type="spellStart"/>
            <w:r w:rsidRPr="00920518">
              <w:rPr>
                <w:rFonts w:eastAsiaTheme="minorHAnsi"/>
              </w:rPr>
              <w:t>Anthropology</w:t>
            </w:r>
            <w:proofErr w:type="spellEnd"/>
            <w:r w:rsidRPr="00920518">
              <w:rPr>
                <w:rFonts w:eastAsiaTheme="minorHAnsi"/>
              </w:rPr>
              <w:t xml:space="preserve"> XXIV/1, 2015, </w:t>
            </w:r>
            <w:proofErr w:type="spellStart"/>
            <w:r w:rsidRPr="00920518">
              <w:rPr>
                <w:rFonts w:eastAsiaTheme="minorHAnsi"/>
              </w:rPr>
              <w:t>pp</w:t>
            </w:r>
            <w:proofErr w:type="spellEnd"/>
            <w:r w:rsidRPr="00920518">
              <w:rPr>
                <w:rFonts w:eastAsiaTheme="minorHAnsi"/>
              </w:rPr>
              <w:t>. 120–128</w:t>
            </w:r>
            <w:r w:rsidR="00857F92" w:rsidRPr="00460FD4"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00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85" w:usb1="08070000" w:usb2="00000010" w:usb3="00000000" w:csb0="0002001A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B743D"/>
    <w:multiLevelType w:val="hybridMultilevel"/>
    <w:tmpl w:val="51CA2BA6"/>
    <w:lvl w:ilvl="0" w:tplc="F472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A5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4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27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C7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2B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EF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07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6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42430"/>
    <w:rsid w:val="00453C01"/>
    <w:rsid w:val="00460FD4"/>
    <w:rsid w:val="004F002A"/>
    <w:rsid w:val="00670EF8"/>
    <w:rsid w:val="006E1CF1"/>
    <w:rsid w:val="007859C9"/>
    <w:rsid w:val="00812185"/>
    <w:rsid w:val="00832BE3"/>
    <w:rsid w:val="00857F92"/>
    <w:rsid w:val="008B4F54"/>
    <w:rsid w:val="00920518"/>
    <w:rsid w:val="009207CC"/>
    <w:rsid w:val="00965702"/>
    <w:rsid w:val="00A67FD5"/>
    <w:rsid w:val="00B857CA"/>
    <w:rsid w:val="00BC32DD"/>
    <w:rsid w:val="00E74493"/>
    <w:rsid w:val="00F352B8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CC68D-BECE-4FAE-98EB-4A6D66F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1CF1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qFormat/>
    <w:rsid w:val="00812185"/>
    <w:rPr>
      <w:b/>
      <w:bCs/>
    </w:rPr>
  </w:style>
  <w:style w:type="character" w:styleId="Vurgu">
    <w:name w:val="Emphasis"/>
    <w:basedOn w:val="VarsaylanParagrafYazTipi"/>
    <w:uiPriority w:val="20"/>
    <w:qFormat/>
    <w:rsid w:val="006E1CF1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6E1CF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E1CF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1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 koca ozer</dc:creator>
  <cp:lastModifiedBy>Başak</cp:lastModifiedBy>
  <cp:revision>15</cp:revision>
  <dcterms:created xsi:type="dcterms:W3CDTF">2017-11-15T09:21:00Z</dcterms:created>
  <dcterms:modified xsi:type="dcterms:W3CDTF">2020-02-10T10:05:00Z</dcterms:modified>
</cp:coreProperties>
</file>