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12" w:rsidRPr="00091107" w:rsidRDefault="000B1712" w:rsidP="000B1712">
      <w:pPr>
        <w:jc w:val="center"/>
        <w:rPr>
          <w:rFonts w:ascii="Times New Roman" w:hAnsi="Times New Roman"/>
          <w:sz w:val="24"/>
        </w:rPr>
      </w:pPr>
      <w:r w:rsidRPr="00091107">
        <w:rPr>
          <w:rFonts w:ascii="Times New Roman" w:hAnsi="Times New Roman"/>
          <w:b/>
          <w:sz w:val="24"/>
        </w:rPr>
        <w:t>Ankara Üniversitesi</w:t>
      </w:r>
      <w:r w:rsidRPr="00091107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0B1712" w:rsidRPr="00091107" w:rsidRDefault="000B1712" w:rsidP="000B1712">
      <w:pPr>
        <w:jc w:val="center"/>
        <w:rPr>
          <w:rFonts w:ascii="Times New Roman" w:hAnsi="Times New Roman"/>
          <w:b/>
          <w:sz w:val="24"/>
        </w:rPr>
      </w:pPr>
      <w:r w:rsidRPr="00091107">
        <w:rPr>
          <w:rFonts w:ascii="Times New Roman" w:hAnsi="Times New Roman"/>
          <w:b/>
          <w:sz w:val="24"/>
        </w:rPr>
        <w:t>Açık Ders Malzemeleri</w:t>
      </w:r>
    </w:p>
    <w:p w:rsidR="000B1712" w:rsidRPr="00091107" w:rsidRDefault="000B1712" w:rsidP="000B1712">
      <w:pPr>
        <w:pStyle w:val="Basliklar"/>
        <w:jc w:val="center"/>
        <w:rPr>
          <w:rFonts w:ascii="Times New Roman" w:hAnsi="Times New Roman"/>
          <w:sz w:val="24"/>
        </w:rPr>
      </w:pPr>
    </w:p>
    <w:p w:rsidR="000B1712" w:rsidRPr="00091107" w:rsidRDefault="000B1712" w:rsidP="000B1712">
      <w:pPr>
        <w:pStyle w:val="Basliklar"/>
        <w:jc w:val="center"/>
        <w:rPr>
          <w:rFonts w:ascii="Times New Roman" w:hAnsi="Times New Roman"/>
          <w:sz w:val="24"/>
        </w:rPr>
      </w:pPr>
      <w:r w:rsidRPr="00091107">
        <w:rPr>
          <w:rFonts w:ascii="Times New Roman" w:hAnsi="Times New Roman"/>
          <w:sz w:val="24"/>
        </w:rPr>
        <w:t>Ders izlence Formu</w:t>
      </w:r>
    </w:p>
    <w:p w:rsidR="000B1712" w:rsidRPr="00091107" w:rsidRDefault="000B1712" w:rsidP="000B1712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0B1712" w:rsidRPr="00091107" w:rsidRDefault="002B688A" w:rsidP="00EF212D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A60BC0">
              <w:rPr>
                <w:b/>
              </w:rPr>
              <w:t>SOS 409 SANAT ve EDEBİYAT SOSYOLOJİSİ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Dr. Öğretim Üyesi Kurtuluş Cengiz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Lisans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0B1712" w:rsidRPr="00091107" w:rsidRDefault="00CB3329" w:rsidP="00CB3329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 Seçmeli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2B688A" w:rsidRPr="00A60BC0" w:rsidRDefault="002B688A" w:rsidP="002B688A">
            <w:pPr>
              <w:rPr>
                <w:b/>
              </w:rPr>
            </w:pPr>
            <w:r w:rsidRPr="00A60BC0">
              <w:t xml:space="preserve">Bu ders edebiyat ve toplumsal hayat ilişkisini edebi metinler üzerinden tartışmayı amaçlamaktadır. Bu kapsamda ders esas olarak Tanzimat’tan günümüze Türkiye’nin modernleşme ve Batılılaşma pratiğine ve bunun yarattığı Doğu-Batı tartışmasının edebi metinlerdeki yansımalarına odaklanacaktır. Türk Edebiyatındaki Doğu-Batı gerilimi ve tartışmasının izleri temel olarak romanlarda sürülürken bir yandan da bu konuyla ve romanlarla ilgili eleştiri inceleme ve analizlere yer verilecektir. </w:t>
            </w:r>
          </w:p>
          <w:p w:rsidR="000B1712" w:rsidRPr="00091107" w:rsidRDefault="000B1712" w:rsidP="002B688A">
            <w:pPr>
              <w:rPr>
                <w:rFonts w:ascii="Times New Roman" w:hAnsi="Times New Roman"/>
                <w:sz w:val="24"/>
              </w:rPr>
            </w:pP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0B1712" w:rsidRPr="00091107" w:rsidRDefault="002B688A" w:rsidP="00EF212D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Öğrencilerin edebiyat ve toplum arasındaki ilişkileri analiz etmesini sağlamak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0B1712" w:rsidRPr="00091107" w:rsidRDefault="00091107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14</w:t>
            </w:r>
            <w:r w:rsidR="000B1712" w:rsidRPr="00091107">
              <w:rPr>
                <w:rFonts w:ascii="Times New Roman" w:hAnsi="Times New Roman"/>
                <w:sz w:val="24"/>
              </w:rPr>
              <w:t xml:space="preserve"> hafta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Türkçe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2B688A" w:rsidRPr="00A60BC0" w:rsidRDefault="002B688A" w:rsidP="002B688A"/>
          <w:p w:rsidR="002B688A" w:rsidRPr="00A60BC0" w:rsidRDefault="002B688A" w:rsidP="002B688A">
            <w:r w:rsidRPr="00A60BC0">
              <w:t xml:space="preserve">*Ayşe </w:t>
            </w:r>
            <w:proofErr w:type="spellStart"/>
            <w:r w:rsidRPr="00A60BC0">
              <w:t>Saraçgil</w:t>
            </w:r>
            <w:proofErr w:type="spellEnd"/>
            <w:r w:rsidRPr="00A60BC0">
              <w:t xml:space="preserve"> (2005) “Osmanlı İmparatorluğu’nun Modernleşmesi”, </w:t>
            </w:r>
            <w:r w:rsidRPr="00A60BC0">
              <w:rPr>
                <w:i/>
              </w:rPr>
              <w:t>Bukalemun Erkek</w:t>
            </w:r>
            <w:r w:rsidRPr="00A60BC0">
              <w:t xml:space="preserve"> içinde, İletişim Yayınları, İstanbul. </w:t>
            </w:r>
            <w:proofErr w:type="gramStart"/>
            <w:r w:rsidRPr="00A60BC0">
              <w:t>s</w:t>
            </w:r>
            <w:proofErr w:type="gramEnd"/>
            <w:r w:rsidRPr="00A60BC0">
              <w:t xml:space="preserve">. 1-143 </w:t>
            </w:r>
          </w:p>
          <w:p w:rsidR="002B688A" w:rsidRPr="00A60BC0" w:rsidRDefault="002B688A" w:rsidP="002B688A">
            <w:proofErr w:type="spellStart"/>
            <w:r w:rsidRPr="00A60BC0">
              <w:t>Marshal</w:t>
            </w:r>
            <w:proofErr w:type="spellEnd"/>
            <w:r w:rsidRPr="00A60BC0">
              <w:t xml:space="preserve"> </w:t>
            </w:r>
            <w:proofErr w:type="spellStart"/>
            <w:r w:rsidRPr="00A60BC0">
              <w:t>Berman</w:t>
            </w:r>
            <w:proofErr w:type="spellEnd"/>
            <w:r w:rsidRPr="00A60BC0">
              <w:t xml:space="preserve">, (2005) </w:t>
            </w:r>
            <w:r w:rsidRPr="00A60BC0">
              <w:rPr>
                <w:i/>
              </w:rPr>
              <w:t>Katı Olan Her Şey Buharlaşıyor</w:t>
            </w:r>
            <w:r w:rsidRPr="00A60BC0">
              <w:t xml:space="preserve">, içinde “Azgelişmişliğin </w:t>
            </w:r>
            <w:proofErr w:type="spellStart"/>
            <w:r w:rsidRPr="00A60BC0">
              <w:t>Modernizmi</w:t>
            </w:r>
            <w:proofErr w:type="spellEnd"/>
            <w:r w:rsidRPr="00A60BC0">
              <w:t xml:space="preserve">” bölümü, İletişim Yayınları, İstanbul s. 233-283   </w:t>
            </w:r>
          </w:p>
          <w:p w:rsidR="002B688A" w:rsidRPr="00A60BC0" w:rsidRDefault="002B688A" w:rsidP="002B688A">
            <w:r w:rsidRPr="00A60BC0">
              <w:t>Nilüfer Göle, (2002) “Batı Dışı Modernlik: Kavram Üzerine”</w:t>
            </w:r>
            <w:r w:rsidRPr="00A60BC0">
              <w:rPr>
                <w:b/>
              </w:rPr>
              <w:t xml:space="preserve">, </w:t>
            </w:r>
            <w:r w:rsidRPr="00A60BC0">
              <w:rPr>
                <w:i/>
              </w:rPr>
              <w:t>Modern Türkiye’de Siyasi Düşünce Cilt 3: Modernleşme ve Batıcılık</w:t>
            </w:r>
            <w:r w:rsidRPr="00A60BC0">
              <w:t xml:space="preserve"> için</w:t>
            </w:r>
            <w:r>
              <w:t>de İletişim Yayınları, s.56-68.</w:t>
            </w:r>
          </w:p>
          <w:p w:rsidR="002B688A" w:rsidRDefault="002B688A" w:rsidP="002B688A">
            <w:r w:rsidRPr="00A60BC0">
              <w:t xml:space="preserve">*Murat Belge (2002) “Batılılaşma: Türkiye Rusya”, </w:t>
            </w:r>
            <w:r w:rsidRPr="00A60BC0">
              <w:rPr>
                <w:i/>
              </w:rPr>
              <w:t>Modern Türkiye’de Siyasi Düşünce Cilt 3: Modernleşme ve Batıcılık</w:t>
            </w:r>
            <w:r w:rsidRPr="00A60BC0">
              <w:t xml:space="preserve"> içinde İletişim Yayınları, İstanbul, s. 43-55.</w:t>
            </w:r>
          </w:p>
          <w:p w:rsidR="002B688A" w:rsidRDefault="002B688A" w:rsidP="002B688A">
            <w:r w:rsidRPr="00A60BC0">
              <w:t xml:space="preserve">*Erol Köroğlu (2002) “Türk Romanında Batıcılığın Yeri: </w:t>
            </w:r>
            <w:proofErr w:type="spellStart"/>
            <w:r w:rsidRPr="00A60BC0">
              <w:t>Gecikmişlik</w:t>
            </w:r>
            <w:proofErr w:type="spellEnd"/>
            <w:r w:rsidRPr="00A60BC0">
              <w:t xml:space="preserve"> Bataklığında Utanç Duymayı Öğrenmek”, </w:t>
            </w:r>
            <w:r w:rsidRPr="00A60BC0">
              <w:rPr>
                <w:i/>
              </w:rPr>
              <w:t>Modern Türkiye’de Siyasi Düşünce Cilt 3: Modernleşme ve Batıcılık</w:t>
            </w:r>
            <w:r w:rsidRPr="00A60BC0">
              <w:t xml:space="preserve"> içinde İletişim Yayınları, İstanbul, s. 499-511 </w:t>
            </w:r>
          </w:p>
          <w:p w:rsidR="002B688A" w:rsidRPr="00A60BC0" w:rsidRDefault="002B688A" w:rsidP="002B688A">
            <w:r>
              <w:t xml:space="preserve">Murat Belge (2016) </w:t>
            </w:r>
            <w:r w:rsidRPr="00E07CDF">
              <w:rPr>
                <w:i/>
              </w:rPr>
              <w:t>Step ve Bozkır: Rusça ve Türkçe Edebiyatta Doğu-Batı Sorunu ve Kültür</w:t>
            </w:r>
            <w:r>
              <w:t xml:space="preserve">, İstanbul: İletişim Yayınları   </w:t>
            </w:r>
            <w:r w:rsidRPr="00A60BC0">
              <w:t xml:space="preserve">    </w:t>
            </w:r>
          </w:p>
          <w:p w:rsidR="002B688A" w:rsidRPr="00A60BC0" w:rsidRDefault="002B688A" w:rsidP="002B688A">
            <w:r w:rsidRPr="00A60BC0">
              <w:lastRenderedPageBreak/>
              <w:t xml:space="preserve">Şerif Mardin (2000) “Tanzimat’tan Sonra Aşırı Batılılaşma”, </w:t>
            </w:r>
            <w:r w:rsidRPr="00A60BC0">
              <w:rPr>
                <w:i/>
              </w:rPr>
              <w:t>Makaleler 4 Türk Modernleşmesi</w:t>
            </w:r>
            <w:r w:rsidRPr="00A60BC0">
              <w:t xml:space="preserve"> içinde İletişim Yayınları, İstanbul, s. 21-81     </w:t>
            </w:r>
          </w:p>
          <w:p w:rsidR="002B688A" w:rsidRPr="00A60BC0" w:rsidRDefault="002B688A" w:rsidP="002B688A">
            <w:r w:rsidRPr="00A60BC0">
              <w:t xml:space="preserve">Cemil Meriç (1996) </w:t>
            </w:r>
            <w:proofErr w:type="spellStart"/>
            <w:r w:rsidRPr="00A60BC0">
              <w:rPr>
                <w:i/>
              </w:rPr>
              <w:t>Umrandan</w:t>
            </w:r>
            <w:proofErr w:type="spellEnd"/>
            <w:r w:rsidRPr="00A60BC0">
              <w:rPr>
                <w:i/>
              </w:rPr>
              <w:t xml:space="preserve"> Uygarlığa</w:t>
            </w:r>
            <w:r w:rsidRPr="00A60BC0">
              <w:t xml:space="preserve"> içinden seçilmiş makaleler</w:t>
            </w:r>
            <w:r>
              <w:t>, İletişim Yayınları</w:t>
            </w:r>
          </w:p>
          <w:p w:rsidR="002B688A" w:rsidRPr="00A60BC0" w:rsidRDefault="002B688A" w:rsidP="002B688A">
            <w:r w:rsidRPr="00A60BC0">
              <w:t xml:space="preserve">Attila İlhan (1976) </w:t>
            </w:r>
            <w:r w:rsidRPr="00A60BC0">
              <w:rPr>
                <w:i/>
              </w:rPr>
              <w:t>Hangi Batı</w:t>
            </w:r>
            <w:r w:rsidRPr="00A60BC0">
              <w:t xml:space="preserve"> içinden seçme makaleler, Bilgi Yayınevi, Ankara.  </w:t>
            </w:r>
          </w:p>
          <w:p w:rsidR="002B688A" w:rsidRPr="00A60BC0" w:rsidRDefault="002B688A" w:rsidP="002B688A">
            <w:r w:rsidRPr="00A60BC0">
              <w:t xml:space="preserve">Şerif Mardin (2002) “Türk Düşüncesinde Batı Sorunu”, </w:t>
            </w:r>
            <w:r w:rsidRPr="00A60BC0">
              <w:rPr>
                <w:i/>
              </w:rPr>
              <w:t>Makaleler 4 Türk Modernleşmesi</w:t>
            </w:r>
            <w:r w:rsidRPr="00A60BC0">
              <w:t xml:space="preserve"> içinde, İletişim Yayınları, İstanbul, s. 239-249  </w:t>
            </w:r>
          </w:p>
          <w:p w:rsidR="002B688A" w:rsidRPr="002B688A" w:rsidRDefault="002B688A" w:rsidP="002B688A">
            <w:r w:rsidRPr="00A60BC0">
              <w:t xml:space="preserve">Hilmi Yavuz (2002) “Modernleşme: Parça mı Bütün mü/ Batılılaşma: Simge mi Kavram mı?” </w:t>
            </w:r>
            <w:r w:rsidRPr="00A60BC0">
              <w:rPr>
                <w:i/>
              </w:rPr>
              <w:t>Modern Türkiye’de Siyasi Düşünce Cilt 3: Modernleşe ve Batıcılık</w:t>
            </w:r>
            <w:r w:rsidRPr="00A60BC0">
              <w:t xml:space="preserve"> içinde </w:t>
            </w:r>
            <w:r>
              <w:t xml:space="preserve">İletişim Yayınları, s. 212-218 </w:t>
            </w:r>
          </w:p>
          <w:p w:rsidR="002B688A" w:rsidRPr="00A60BC0" w:rsidRDefault="002B688A" w:rsidP="002B688A">
            <w:r w:rsidRPr="00A60BC0">
              <w:t xml:space="preserve">*Jale Parla (2006) “Babasız Ev”, </w:t>
            </w:r>
            <w:r w:rsidRPr="00A60BC0">
              <w:rPr>
                <w:i/>
              </w:rPr>
              <w:t>Babalar ve Oğullar: Tanzimat Romanının Epistemolojik Temelleri</w:t>
            </w:r>
            <w:r w:rsidRPr="00A60BC0">
              <w:t xml:space="preserve"> </w:t>
            </w:r>
            <w:r>
              <w:t xml:space="preserve">içinde </w:t>
            </w:r>
            <w:r w:rsidRPr="00A60BC0">
              <w:t xml:space="preserve">İletişim Yayınları, s. 9-23    </w:t>
            </w:r>
          </w:p>
          <w:p w:rsidR="002B688A" w:rsidRPr="00A60BC0" w:rsidRDefault="002B688A" w:rsidP="002B688A">
            <w:r w:rsidRPr="00A60BC0">
              <w:t xml:space="preserve">*Jale Parla (2006) “Mutlak Metin”, </w:t>
            </w:r>
            <w:r w:rsidRPr="00A60BC0">
              <w:rPr>
                <w:i/>
              </w:rPr>
              <w:t>Babalar ve Oğullar: Tanzimat Romanının Epistemolojik Temelleri</w:t>
            </w:r>
            <w:r>
              <w:t xml:space="preserve"> içinde </w:t>
            </w:r>
            <w:r w:rsidRPr="00A60BC0">
              <w:t>İletişim Yayınları, s. 23-51</w:t>
            </w:r>
          </w:p>
          <w:p w:rsidR="002B688A" w:rsidRPr="00A60BC0" w:rsidRDefault="002B688A" w:rsidP="002B688A">
            <w:r w:rsidRPr="00A60BC0">
              <w:t xml:space="preserve">*Berna </w:t>
            </w:r>
            <w:proofErr w:type="spellStart"/>
            <w:r w:rsidRPr="00A60BC0">
              <w:t>Moran</w:t>
            </w:r>
            <w:proofErr w:type="spellEnd"/>
            <w:r w:rsidRPr="00A60BC0">
              <w:t xml:space="preserve"> (2008) “</w:t>
            </w:r>
            <w:proofErr w:type="spellStart"/>
            <w:r w:rsidRPr="00A60BC0">
              <w:t>Felatun</w:t>
            </w:r>
            <w:proofErr w:type="spellEnd"/>
            <w:r w:rsidRPr="00A60BC0">
              <w:t xml:space="preserve"> Beyle Rakım Efendi” </w:t>
            </w:r>
            <w:r w:rsidRPr="00E07CDF">
              <w:rPr>
                <w:i/>
              </w:rPr>
              <w:t xml:space="preserve">Türk </w:t>
            </w:r>
            <w:proofErr w:type="spellStart"/>
            <w:r w:rsidRPr="00E07CDF">
              <w:rPr>
                <w:i/>
              </w:rPr>
              <w:t>Romanı’na</w:t>
            </w:r>
            <w:proofErr w:type="spellEnd"/>
            <w:r w:rsidRPr="00E07CDF">
              <w:rPr>
                <w:i/>
              </w:rPr>
              <w:t xml:space="preserve"> Eleştirel Bir Bakış</w:t>
            </w:r>
            <w:r>
              <w:t xml:space="preserve"> içinde,</w:t>
            </w:r>
            <w:r w:rsidRPr="00A60BC0">
              <w:t xml:space="preserve"> İletişim Yayınları, İstanbul, s. 47-58.     </w:t>
            </w:r>
          </w:p>
          <w:p w:rsidR="002B688A" w:rsidRPr="00A60BC0" w:rsidRDefault="002B688A" w:rsidP="002B688A">
            <w:pPr>
              <w:rPr>
                <w:b/>
              </w:rPr>
            </w:pPr>
            <w:r w:rsidRPr="00A60BC0">
              <w:rPr>
                <w:b/>
              </w:rPr>
              <w:t xml:space="preserve"> </w:t>
            </w:r>
          </w:p>
          <w:p w:rsidR="002B688A" w:rsidRPr="00A60BC0" w:rsidRDefault="002B688A" w:rsidP="002B688A">
            <w:r w:rsidRPr="00A60BC0">
              <w:t xml:space="preserve">*Jale Parla (2006) “Metinler Labirentinde Bir Sevda: Araba Sevdası, </w:t>
            </w:r>
            <w:r w:rsidRPr="00A60BC0">
              <w:rPr>
                <w:i/>
              </w:rPr>
              <w:t>Babalar ve Oğullar: Tanzimat Romanının Epistemolojik Temelleri</w:t>
            </w:r>
            <w:r w:rsidRPr="00A60BC0">
              <w:t xml:space="preserve"> içinde”,  İletişim Yayınları, s.129-154     </w:t>
            </w:r>
          </w:p>
          <w:p w:rsidR="002B688A" w:rsidRPr="002B688A" w:rsidRDefault="002B688A" w:rsidP="002B688A">
            <w:r w:rsidRPr="00A60BC0">
              <w:t xml:space="preserve">*Berna </w:t>
            </w:r>
            <w:proofErr w:type="spellStart"/>
            <w:r w:rsidRPr="00A60BC0">
              <w:t>Moran</w:t>
            </w:r>
            <w:proofErr w:type="spellEnd"/>
            <w:r w:rsidRPr="00A60BC0">
              <w:t xml:space="preserve"> (2008) “Araba Sevdası” </w:t>
            </w:r>
            <w:r w:rsidRPr="00BC0047">
              <w:rPr>
                <w:i/>
              </w:rPr>
              <w:t xml:space="preserve">Türk </w:t>
            </w:r>
            <w:proofErr w:type="spellStart"/>
            <w:r w:rsidRPr="00BC0047">
              <w:rPr>
                <w:i/>
              </w:rPr>
              <w:t>Romanı’na</w:t>
            </w:r>
            <w:proofErr w:type="spellEnd"/>
            <w:r w:rsidRPr="00BC0047">
              <w:rPr>
                <w:i/>
              </w:rPr>
              <w:t xml:space="preserve"> Eleştirel Bir Bakış</w:t>
            </w:r>
            <w:r w:rsidRPr="00A60BC0">
              <w:t>,</w:t>
            </w:r>
            <w:r>
              <w:t xml:space="preserve"> içinde </w:t>
            </w:r>
            <w:r w:rsidRPr="00A60BC0">
              <w:t>İletişim Yay</w:t>
            </w:r>
            <w:r>
              <w:t xml:space="preserve">ınları, İstanbul, s.73-87.     </w:t>
            </w:r>
          </w:p>
          <w:p w:rsidR="002B688A" w:rsidRPr="00A60BC0" w:rsidRDefault="002B688A" w:rsidP="002B688A">
            <w:r>
              <w:t>*</w:t>
            </w:r>
            <w:r w:rsidRPr="00A60BC0">
              <w:t>Ahmet Hamdi Tanpınar</w:t>
            </w:r>
            <w:r>
              <w:t xml:space="preserve"> (2007)</w:t>
            </w:r>
            <w:r w:rsidRPr="00A60BC0">
              <w:t xml:space="preserve"> </w:t>
            </w:r>
            <w:r w:rsidRPr="00A60BC0">
              <w:rPr>
                <w:i/>
              </w:rPr>
              <w:t>Yahya Kemal</w:t>
            </w:r>
            <w:r>
              <w:t xml:space="preserve">, İstanbul: Dergâh Yayınları. </w:t>
            </w:r>
            <w:r w:rsidRPr="00A60BC0">
              <w:t xml:space="preserve"> </w:t>
            </w:r>
          </w:p>
          <w:p w:rsidR="002B688A" w:rsidRPr="002B688A" w:rsidRDefault="002B688A" w:rsidP="002B688A">
            <w:pPr>
              <w:rPr>
                <w:b/>
              </w:rPr>
            </w:pPr>
            <w:r w:rsidRPr="00A60BC0">
              <w:t xml:space="preserve">Beşir Ayvazoğlu (1995), </w:t>
            </w:r>
            <w:r w:rsidRPr="00A60BC0">
              <w:rPr>
                <w:i/>
              </w:rPr>
              <w:t>Eve Dönen Adam,</w:t>
            </w:r>
            <w:r>
              <w:t xml:space="preserve"> </w:t>
            </w:r>
            <w:proofErr w:type="spellStart"/>
            <w:r>
              <w:t>Ötüken</w:t>
            </w:r>
            <w:proofErr w:type="spellEnd"/>
            <w:r>
              <w:t xml:space="preserve"> Yayınları, 1995</w:t>
            </w:r>
          </w:p>
          <w:p w:rsidR="002B688A" w:rsidRPr="00A60BC0" w:rsidRDefault="002B688A" w:rsidP="002B688A">
            <w:pPr>
              <w:rPr>
                <w:color w:val="000000"/>
              </w:rPr>
            </w:pPr>
            <w:r w:rsidRPr="00A60BC0">
              <w:rPr>
                <w:color w:val="000000"/>
              </w:rPr>
              <w:t xml:space="preserve">*Ayşe </w:t>
            </w:r>
            <w:proofErr w:type="spellStart"/>
            <w:r w:rsidRPr="00A60BC0">
              <w:rPr>
                <w:color w:val="000000"/>
              </w:rPr>
              <w:t>Durakbaşa</w:t>
            </w:r>
            <w:proofErr w:type="spellEnd"/>
            <w:r w:rsidRPr="00A60BC0">
              <w:rPr>
                <w:color w:val="000000"/>
              </w:rPr>
              <w:t xml:space="preserve"> (2000) </w:t>
            </w:r>
            <w:r w:rsidRPr="00BC0047">
              <w:rPr>
                <w:i/>
                <w:color w:val="000000"/>
              </w:rPr>
              <w:t>Halide Edip: Türk Modernleşmesi ve Feminizm</w:t>
            </w:r>
            <w:r w:rsidRPr="00A60BC0">
              <w:rPr>
                <w:color w:val="000000"/>
              </w:rPr>
              <w:t xml:space="preserve">, içinde “Halide Edip: Cumhuriyet’in Asi Kızı”, İletişim Yayınları, İstanbul. </w:t>
            </w:r>
            <w:proofErr w:type="gramStart"/>
            <w:r w:rsidRPr="00A60BC0">
              <w:rPr>
                <w:color w:val="000000"/>
              </w:rPr>
              <w:t>s</w:t>
            </w:r>
            <w:proofErr w:type="gramEnd"/>
            <w:r w:rsidRPr="00A60BC0">
              <w:rPr>
                <w:color w:val="000000"/>
              </w:rPr>
              <w:t>. 141-169</w:t>
            </w:r>
          </w:p>
          <w:p w:rsidR="002B688A" w:rsidRDefault="002B688A" w:rsidP="002B688A">
            <w:r>
              <w:t xml:space="preserve">*Berna </w:t>
            </w:r>
            <w:proofErr w:type="spellStart"/>
            <w:r>
              <w:t>Moran</w:t>
            </w:r>
            <w:proofErr w:type="spellEnd"/>
            <w:r>
              <w:t xml:space="preserve"> (2008) “Sinekli Bakkal”</w:t>
            </w:r>
            <w:r w:rsidRPr="00A60BC0">
              <w:t xml:space="preserve">, </w:t>
            </w:r>
            <w:r w:rsidRPr="00F976A0">
              <w:rPr>
                <w:i/>
              </w:rPr>
              <w:t xml:space="preserve">Türk </w:t>
            </w:r>
            <w:proofErr w:type="spellStart"/>
            <w:r w:rsidRPr="00F976A0">
              <w:rPr>
                <w:i/>
              </w:rPr>
              <w:t>Romanı’na</w:t>
            </w:r>
            <w:proofErr w:type="spellEnd"/>
            <w:r w:rsidRPr="00F976A0">
              <w:rPr>
                <w:i/>
              </w:rPr>
              <w:t xml:space="preserve"> Eleştirel Bir Bakış</w:t>
            </w:r>
            <w:r w:rsidRPr="00A60BC0">
              <w:t xml:space="preserve">, İletişim Yayınları, İstanbul, s. 153-177.   </w:t>
            </w:r>
          </w:p>
          <w:p w:rsidR="002B688A" w:rsidRPr="00A60BC0" w:rsidRDefault="002B688A" w:rsidP="002B688A">
            <w:r w:rsidRPr="00A60BC0">
              <w:t xml:space="preserve">Hülya Adak (2009) “Halide Edip’in İlk Romanlarında Toplumsal Cinsiyet”, </w:t>
            </w:r>
            <w:r>
              <w:rPr>
                <w:i/>
              </w:rPr>
              <w:t>Kadınlar Dile Düşünce</w:t>
            </w:r>
            <w:r w:rsidRPr="00A60BC0">
              <w:rPr>
                <w:i/>
              </w:rPr>
              <w:t>: Edebiyat ve Toplumsal Cinsiyet</w:t>
            </w:r>
            <w:r w:rsidRPr="00A60BC0">
              <w:t xml:space="preserve"> içinde,  ed. Sibel </w:t>
            </w:r>
            <w:proofErr w:type="spellStart"/>
            <w:r w:rsidRPr="00A60BC0">
              <w:t>Irzık</w:t>
            </w:r>
            <w:proofErr w:type="spellEnd"/>
            <w:r w:rsidRPr="00A60BC0">
              <w:t xml:space="preserve"> ve Jale Parla, İletişim Yayınları, İstanbul. </w:t>
            </w:r>
            <w:proofErr w:type="gramStart"/>
            <w:r w:rsidRPr="00A60BC0">
              <w:t>s</w:t>
            </w:r>
            <w:proofErr w:type="gramEnd"/>
            <w:r w:rsidRPr="00A60BC0">
              <w:t>. 161-179</w:t>
            </w:r>
          </w:p>
          <w:p w:rsidR="002B688A" w:rsidRPr="00A60BC0" w:rsidRDefault="002B688A" w:rsidP="002B688A">
            <w:r w:rsidRPr="00A60BC0">
              <w:t xml:space="preserve">İnci </w:t>
            </w:r>
            <w:proofErr w:type="spellStart"/>
            <w:r w:rsidRPr="00A60BC0">
              <w:t>Enginün</w:t>
            </w:r>
            <w:proofErr w:type="spellEnd"/>
            <w:r w:rsidRPr="00A60BC0">
              <w:t xml:space="preserve">, (2007), </w:t>
            </w:r>
            <w:r w:rsidRPr="00A60BC0">
              <w:rPr>
                <w:i/>
              </w:rPr>
              <w:t xml:space="preserve">Halide Edip Adıvar’ın </w:t>
            </w:r>
            <w:proofErr w:type="spellStart"/>
            <w:r w:rsidRPr="00A60BC0">
              <w:rPr>
                <w:i/>
              </w:rPr>
              <w:t>Eserleri’nde</w:t>
            </w:r>
            <w:proofErr w:type="spellEnd"/>
            <w:r w:rsidRPr="00A60BC0">
              <w:rPr>
                <w:i/>
              </w:rPr>
              <w:t xml:space="preserve"> Doğu Batı Meselesi</w:t>
            </w:r>
            <w:r w:rsidRPr="00A60BC0">
              <w:t xml:space="preserve">, içinden seçme parçalar, </w:t>
            </w:r>
            <w:proofErr w:type="gramStart"/>
            <w:r w:rsidRPr="00A60BC0">
              <w:t>Dergah</w:t>
            </w:r>
            <w:proofErr w:type="gramEnd"/>
            <w:r w:rsidRPr="00A60BC0">
              <w:t xml:space="preserve"> Yayınları, İstanbul.   </w:t>
            </w:r>
          </w:p>
          <w:p w:rsidR="002B688A" w:rsidRPr="00A60BC0" w:rsidRDefault="002B688A" w:rsidP="002B688A">
            <w:pPr>
              <w:pStyle w:val="DipnotMetni"/>
              <w:rPr>
                <w:sz w:val="24"/>
                <w:szCs w:val="24"/>
                <w:lang w:val="tr-TR"/>
              </w:rPr>
            </w:pPr>
            <w:r w:rsidRPr="00A60BC0">
              <w:rPr>
                <w:sz w:val="24"/>
                <w:szCs w:val="24"/>
                <w:lang w:val="tr-TR"/>
              </w:rPr>
              <w:t xml:space="preserve">Gökhan </w:t>
            </w:r>
            <w:proofErr w:type="spellStart"/>
            <w:r w:rsidRPr="00A60BC0">
              <w:rPr>
                <w:sz w:val="24"/>
                <w:szCs w:val="24"/>
                <w:lang w:val="tr-TR"/>
              </w:rPr>
              <w:t>Çetinsaya</w:t>
            </w:r>
            <w:proofErr w:type="spellEnd"/>
            <w:r w:rsidRPr="00A60BC0">
              <w:rPr>
                <w:sz w:val="24"/>
                <w:szCs w:val="24"/>
                <w:lang w:val="tr-TR"/>
              </w:rPr>
              <w:t xml:space="preserve">, (2002) </w:t>
            </w:r>
            <w:r>
              <w:rPr>
                <w:sz w:val="24"/>
                <w:szCs w:val="24"/>
                <w:lang w:val="tr-TR"/>
              </w:rPr>
              <w:t>“</w:t>
            </w:r>
            <w:r w:rsidRPr="00A60BC0">
              <w:rPr>
                <w:sz w:val="24"/>
                <w:szCs w:val="24"/>
                <w:lang w:val="tr-TR"/>
              </w:rPr>
              <w:t>Halide Edip Adıvar</w:t>
            </w:r>
            <w:r>
              <w:rPr>
                <w:sz w:val="24"/>
                <w:szCs w:val="24"/>
                <w:lang w:val="tr-TR"/>
              </w:rPr>
              <w:t>”</w:t>
            </w:r>
            <w:r w:rsidRPr="00A60BC0">
              <w:rPr>
                <w:sz w:val="24"/>
                <w:szCs w:val="24"/>
                <w:lang w:val="tr-TR"/>
              </w:rPr>
              <w:t>, Modern Türkiye’de Siyasi Düşünce Cilt 3: Modernleşme ve Batıcılık, İletişim Yayınları, s. 88-94</w:t>
            </w:r>
          </w:p>
          <w:p w:rsidR="002B688A" w:rsidRDefault="002B688A" w:rsidP="002B688A">
            <w:pPr>
              <w:autoSpaceDE w:val="0"/>
              <w:autoSpaceDN w:val="0"/>
              <w:adjustRightInd w:val="0"/>
            </w:pPr>
            <w:r w:rsidRPr="00A60BC0">
              <w:t xml:space="preserve">Elif Şafak; </w:t>
            </w:r>
            <w:r>
              <w:t>(1999) “</w:t>
            </w:r>
            <w:proofErr w:type="spellStart"/>
            <w:r w:rsidRPr="00A60BC0">
              <w:t>Hegemonik</w:t>
            </w:r>
            <w:proofErr w:type="spellEnd"/>
            <w:r w:rsidRPr="00A60BC0">
              <w:t xml:space="preserve"> Erkeksiliğin Gölge Oyuncuları: Sinekli Bakkal</w:t>
            </w:r>
            <w:r>
              <w:t>”,</w:t>
            </w:r>
            <w:r w:rsidRPr="00A60BC0">
              <w:t xml:space="preserve"> </w:t>
            </w:r>
            <w:r w:rsidRPr="00F976A0">
              <w:rPr>
                <w:i/>
              </w:rPr>
              <w:t>Toplum ve Bilim</w:t>
            </w:r>
            <w:r>
              <w:t>, Sayı 81. s.179-193</w:t>
            </w:r>
          </w:p>
          <w:p w:rsidR="002B688A" w:rsidRPr="002B688A" w:rsidRDefault="002B688A" w:rsidP="002B688A">
            <w:pPr>
              <w:autoSpaceDE w:val="0"/>
              <w:autoSpaceDN w:val="0"/>
              <w:adjustRightInd w:val="0"/>
            </w:pPr>
            <w:r w:rsidRPr="00BC0047">
              <w:t>Halide Edip Adıvar</w:t>
            </w:r>
            <w:r>
              <w:t>,</w:t>
            </w:r>
            <w:r w:rsidRPr="00BC0047">
              <w:t xml:space="preserve"> </w:t>
            </w:r>
            <w:r w:rsidRPr="00E07CDF">
              <w:rPr>
                <w:i/>
              </w:rPr>
              <w:t>Mor Salkımlı Ev</w:t>
            </w:r>
          </w:p>
          <w:p w:rsidR="002B688A" w:rsidRPr="00A60BC0" w:rsidRDefault="002B688A" w:rsidP="002B688A">
            <w:r w:rsidRPr="00A60BC0">
              <w:t xml:space="preserve">*Sinan Yıldırmaz (2003) “Muhafazakârlık, Türk Muhafazakârlığı ve Peyami Safa Üzerine”, </w:t>
            </w:r>
            <w:proofErr w:type="spellStart"/>
            <w:r w:rsidRPr="00A60BC0">
              <w:t>Journal</w:t>
            </w:r>
            <w:proofErr w:type="spellEnd"/>
            <w:r w:rsidRPr="00A60BC0">
              <w:t xml:space="preserve"> of </w:t>
            </w:r>
            <w:proofErr w:type="spellStart"/>
            <w:r w:rsidRPr="00A60BC0">
              <w:t>Historical</w:t>
            </w:r>
            <w:proofErr w:type="spellEnd"/>
            <w:r w:rsidRPr="00A60BC0">
              <w:t xml:space="preserve"> </w:t>
            </w:r>
            <w:proofErr w:type="spellStart"/>
            <w:r w:rsidRPr="00A60BC0">
              <w:t>Studies</w:t>
            </w:r>
            <w:proofErr w:type="spellEnd"/>
            <w:r w:rsidRPr="00A60BC0">
              <w:t xml:space="preserve">, 1 (2003) s. 9-18 </w:t>
            </w:r>
          </w:p>
          <w:p w:rsidR="002B688A" w:rsidRPr="00A60BC0" w:rsidRDefault="002B688A" w:rsidP="002B688A">
            <w:pPr>
              <w:shd w:val="clear" w:color="auto" w:fill="FFFFFF"/>
            </w:pPr>
            <w:r w:rsidRPr="00A60BC0">
              <w:rPr>
                <w:b/>
                <w:bCs/>
                <w:color w:val="000000"/>
                <w:spacing w:val="-1"/>
              </w:rPr>
              <w:lastRenderedPageBreak/>
              <w:t>*</w:t>
            </w:r>
            <w:r w:rsidRPr="00A60BC0">
              <w:rPr>
                <w:bCs/>
                <w:color w:val="000000"/>
                <w:spacing w:val="-1"/>
              </w:rPr>
              <w:t>Simten Coşar</w:t>
            </w:r>
            <w:r w:rsidRPr="00A60BC0">
              <w:rPr>
                <w:color w:val="000000"/>
                <w:spacing w:val="-1"/>
              </w:rPr>
              <w:t xml:space="preserve"> (2006) “Peyami Safa'nın Romanlarında Kadın: Histeri ile İstihza Arasında, Pasaj, Sayı 3 (Ocak- Temmuz)  </w:t>
            </w:r>
          </w:p>
          <w:p w:rsidR="002B688A" w:rsidRPr="00A60BC0" w:rsidRDefault="002B688A" w:rsidP="002B688A">
            <w:r w:rsidRPr="00A60BC0">
              <w:t xml:space="preserve">*Berna </w:t>
            </w:r>
            <w:proofErr w:type="spellStart"/>
            <w:r w:rsidRPr="00A60BC0">
              <w:t>Moran</w:t>
            </w:r>
            <w:proofErr w:type="spellEnd"/>
            <w:r w:rsidRPr="00A60BC0">
              <w:t xml:space="preserve"> (2008) “Peyami Safa’nın Romanlarında İdeolojik Yapı</w:t>
            </w:r>
            <w:r w:rsidRPr="00BA3E22">
              <w:rPr>
                <w:i/>
              </w:rPr>
              <w:t xml:space="preserve">” Türk </w:t>
            </w:r>
            <w:proofErr w:type="spellStart"/>
            <w:r w:rsidRPr="00BA3E22">
              <w:rPr>
                <w:i/>
              </w:rPr>
              <w:t>Romanı’na</w:t>
            </w:r>
            <w:proofErr w:type="spellEnd"/>
            <w:r w:rsidRPr="00BA3E22">
              <w:rPr>
                <w:i/>
              </w:rPr>
              <w:t xml:space="preserve"> Eleştirel Bir Bakış</w:t>
            </w:r>
            <w:r w:rsidRPr="00A60BC0">
              <w:t>, İletişim Yayınları, İstanbul, s. 219-237.</w:t>
            </w:r>
          </w:p>
          <w:p w:rsidR="002B688A" w:rsidRPr="00A60BC0" w:rsidRDefault="002B688A" w:rsidP="002B688A">
            <w:pPr>
              <w:shd w:val="clear" w:color="auto" w:fill="FFFFFF"/>
            </w:pPr>
            <w:r w:rsidRPr="00A60BC0">
              <w:t xml:space="preserve">Sinan Yıldırmaz (2006) </w:t>
            </w:r>
            <w:r>
              <w:t>“</w:t>
            </w:r>
            <w:r w:rsidRPr="00A60BC0">
              <w:rPr>
                <w:color w:val="000000"/>
                <w:spacing w:val="-1"/>
              </w:rPr>
              <w:t>Türk Muhafazakârlığında Doğu ve Batı Mitoslarının</w:t>
            </w:r>
            <w:r w:rsidRPr="00A60BC0">
              <w:t xml:space="preserve"> </w:t>
            </w:r>
            <w:r w:rsidRPr="00A60BC0">
              <w:rPr>
                <w:color w:val="000000"/>
                <w:spacing w:val="-1"/>
              </w:rPr>
              <w:t>Çatışma Aralığı: Fatih-Harbiye</w:t>
            </w:r>
            <w:r>
              <w:rPr>
                <w:color w:val="000000"/>
                <w:spacing w:val="-1"/>
              </w:rPr>
              <w:t>”</w:t>
            </w:r>
            <w:r w:rsidRPr="00A60BC0">
              <w:rPr>
                <w:color w:val="000000"/>
                <w:spacing w:val="-1"/>
              </w:rPr>
              <w:t xml:space="preserve">, Pasaj, Sayı 3. (Ocak- Temmuz) </w:t>
            </w:r>
          </w:p>
          <w:p w:rsidR="002B688A" w:rsidRPr="00A60BC0" w:rsidRDefault="002B688A" w:rsidP="002B688A">
            <w:r w:rsidRPr="00A60BC0">
              <w:t xml:space="preserve">Peyami Safa, (1963) </w:t>
            </w:r>
            <w:r w:rsidRPr="00A60BC0">
              <w:rPr>
                <w:i/>
              </w:rPr>
              <w:t>Doğu Batı Sentezi</w:t>
            </w:r>
            <w:r w:rsidRPr="00A60BC0">
              <w:t xml:space="preserve">, Yağmur Yayınları, İstanbul. </w:t>
            </w:r>
          </w:p>
          <w:p w:rsidR="002B688A" w:rsidRPr="00A60BC0" w:rsidRDefault="002B688A" w:rsidP="002B688A"/>
          <w:p w:rsidR="002B688A" w:rsidRDefault="002B688A" w:rsidP="002B688A">
            <w:r>
              <w:t xml:space="preserve">*Orhan Pamuk (2017) “Ahmet Hamdi Tanpınar ve Türk </w:t>
            </w:r>
            <w:proofErr w:type="spellStart"/>
            <w:r>
              <w:t>Modernizmi</w:t>
            </w:r>
            <w:proofErr w:type="spellEnd"/>
            <w:r>
              <w:t xml:space="preserve">” </w:t>
            </w:r>
            <w:r w:rsidRPr="00E91AD6">
              <w:rPr>
                <w:i/>
              </w:rPr>
              <w:t>Manzaradan Parçalar</w:t>
            </w:r>
            <w:r>
              <w:t xml:space="preserve">, Orhan Pamuk içinde YKY. S247-265.      </w:t>
            </w:r>
          </w:p>
          <w:p w:rsidR="002B688A" w:rsidRPr="00A60BC0" w:rsidRDefault="002B688A" w:rsidP="002B688A">
            <w:r>
              <w:t>*</w:t>
            </w:r>
            <w:r w:rsidRPr="00A60BC0">
              <w:t xml:space="preserve">Kürşat Ertuğrul (1999) Türkiye’de Batılılaşma–Modernleşme Sorunu Bağlamında A. H. Tanpınar, </w:t>
            </w:r>
            <w:r w:rsidRPr="00BA3E22">
              <w:rPr>
                <w:i/>
              </w:rPr>
              <w:t>Toplum ve Bilim</w:t>
            </w:r>
            <w:r w:rsidRPr="00A60BC0">
              <w:t xml:space="preserve"> 81, Yaz 1999. </w:t>
            </w:r>
          </w:p>
          <w:p w:rsidR="002B688A" w:rsidRPr="00A60BC0" w:rsidRDefault="002B688A" w:rsidP="002B688A">
            <w:r w:rsidRPr="00A60BC0">
              <w:t>Oğuz Demiralp (2002)</w:t>
            </w:r>
            <w:r>
              <w:t xml:space="preserve"> </w:t>
            </w:r>
            <w:r w:rsidRPr="00A60BC0">
              <w:t xml:space="preserve">Ahmet Hamdi Tanpınar,  </w:t>
            </w:r>
            <w:r w:rsidRPr="00A60BC0">
              <w:rPr>
                <w:i/>
              </w:rPr>
              <w:t>Modern Türkiye’de Siyasi Düşünce Cilt 3: Modernleşme ve Batıcılık</w:t>
            </w:r>
            <w:r w:rsidRPr="00A60BC0">
              <w:t xml:space="preserve"> içinde İletişim Yayınları, İstanbul, s. 24-36      </w:t>
            </w:r>
          </w:p>
          <w:p w:rsidR="002B688A" w:rsidRPr="00A60BC0" w:rsidRDefault="002B688A" w:rsidP="002B688A">
            <w:r w:rsidRPr="00A60BC0">
              <w:t xml:space="preserve">Nurdan </w:t>
            </w:r>
            <w:proofErr w:type="spellStart"/>
            <w:r w:rsidRPr="00A60BC0">
              <w:t>Gürbilek</w:t>
            </w:r>
            <w:proofErr w:type="spellEnd"/>
            <w:r w:rsidRPr="00A60BC0">
              <w:t xml:space="preserve"> (2007) “Kurumuş Pınar, Kör Ayna, Kayıp Şark”,  </w:t>
            </w:r>
            <w:r w:rsidRPr="00E07CDF">
              <w:rPr>
                <w:i/>
              </w:rPr>
              <w:t>Kör Ayna Kayıp Şark</w:t>
            </w:r>
            <w:r w:rsidRPr="00A60BC0">
              <w:t xml:space="preserve"> içinde, Metis, İstanbul s. 97-139.     </w:t>
            </w:r>
          </w:p>
          <w:p w:rsidR="002B688A" w:rsidRDefault="002B688A" w:rsidP="002B688A">
            <w:r w:rsidRPr="00A60BC0">
              <w:t xml:space="preserve">Selahattin </w:t>
            </w:r>
            <w:proofErr w:type="spellStart"/>
            <w:r w:rsidRPr="00A60BC0">
              <w:t>Hilav</w:t>
            </w:r>
            <w:proofErr w:type="spellEnd"/>
            <w:r w:rsidRPr="00A60BC0">
              <w:t xml:space="preserve"> (1993) “Tanpınar Üzerine Notlar”, </w:t>
            </w:r>
            <w:r w:rsidRPr="00A60BC0">
              <w:rPr>
                <w:i/>
              </w:rPr>
              <w:t>Edebiyat Yazıları</w:t>
            </w:r>
            <w:r w:rsidRPr="00A60BC0">
              <w:t xml:space="preserve"> içinde YKY İstanbul</w:t>
            </w:r>
          </w:p>
          <w:p w:rsidR="002B688A" w:rsidRPr="002B688A" w:rsidRDefault="002B688A" w:rsidP="002B688A">
            <w:r w:rsidRPr="00A60BC0">
              <w:t>Jale Parla (2011)</w:t>
            </w:r>
            <w:r>
              <w:t xml:space="preserve"> “</w:t>
            </w:r>
            <w:r w:rsidRPr="00A60BC0">
              <w:t xml:space="preserve">İki Yazar Bir Melez: İhsan, Mümtaz, Hayri </w:t>
            </w:r>
            <w:proofErr w:type="spellStart"/>
            <w:r w:rsidRPr="00A60BC0">
              <w:t>İrdal</w:t>
            </w:r>
            <w:proofErr w:type="spellEnd"/>
            <w:r>
              <w:t>”</w:t>
            </w:r>
            <w:r w:rsidRPr="00A60BC0">
              <w:t xml:space="preserve">, </w:t>
            </w:r>
            <w:r w:rsidRPr="00E07CDF">
              <w:rPr>
                <w:i/>
              </w:rPr>
              <w:t>Türk Romanında Yazar ve Başkalaşım</w:t>
            </w:r>
            <w:r w:rsidRPr="00A60BC0">
              <w:t xml:space="preserve"> içinde, İletişim Yayınları, İstanbul s. 107-167.    </w:t>
            </w:r>
            <w:r>
              <w:t xml:space="preserve">    </w:t>
            </w:r>
          </w:p>
          <w:p w:rsidR="002B688A" w:rsidRDefault="002B688A" w:rsidP="002B688A">
            <w:r>
              <w:t>*</w:t>
            </w:r>
            <w:r w:rsidRPr="00A60BC0">
              <w:t xml:space="preserve">Erol Köroğlu (2006) Kimlik Sorununa </w:t>
            </w:r>
            <w:proofErr w:type="spellStart"/>
            <w:r w:rsidRPr="00A60BC0">
              <w:t>Palimpsest</w:t>
            </w:r>
            <w:proofErr w:type="spellEnd"/>
            <w:r w:rsidRPr="00A60BC0">
              <w:t xml:space="preserve"> Yanıt: Beyaz Kalede Özne ve Öteki, </w:t>
            </w:r>
            <w:r w:rsidRPr="00E91AD6">
              <w:rPr>
                <w:i/>
              </w:rPr>
              <w:t>Orhan Pamuk’u Anlamak</w:t>
            </w:r>
            <w:r w:rsidRPr="00A60BC0">
              <w:t xml:space="preserve"> (ed.) Engin Kılıç İletişim Y</w:t>
            </w:r>
            <w:r>
              <w:t xml:space="preserve">ayınları İstanbul </w:t>
            </w:r>
            <w:r w:rsidRPr="00A60BC0">
              <w:t>içinde s. 154-164.</w:t>
            </w:r>
          </w:p>
          <w:p w:rsidR="002B688A" w:rsidRPr="00A60BC0" w:rsidRDefault="002B688A" w:rsidP="002B688A">
            <w:r w:rsidRPr="00A60BC0">
              <w:t>*</w:t>
            </w:r>
            <w:proofErr w:type="spellStart"/>
            <w:r w:rsidRPr="00A60BC0">
              <w:t>Şara</w:t>
            </w:r>
            <w:proofErr w:type="spellEnd"/>
            <w:r w:rsidRPr="00A60BC0">
              <w:t xml:space="preserve"> Sayın (2006) “Beyaz Kale Bir Düş Mü”, </w:t>
            </w:r>
            <w:r w:rsidRPr="00E91AD6">
              <w:rPr>
                <w:i/>
              </w:rPr>
              <w:t>Orhan Pamuk’u Anlamak</w:t>
            </w:r>
            <w:r w:rsidRPr="00A60BC0">
              <w:t xml:space="preserve"> (ed.) Engin Kıl</w:t>
            </w:r>
            <w:r>
              <w:t xml:space="preserve">ıç İletişim Yayınları İstanbul </w:t>
            </w:r>
            <w:r w:rsidRPr="00A60BC0">
              <w:t>içinde s. 99-109</w:t>
            </w:r>
          </w:p>
          <w:p w:rsidR="002B688A" w:rsidRPr="00A60BC0" w:rsidRDefault="002B688A" w:rsidP="002B688A">
            <w:r w:rsidRPr="00A60BC0">
              <w:t xml:space="preserve">Jale Parla (2006) “Roman ve Kimlik Beyaz Kale”, </w:t>
            </w:r>
            <w:r w:rsidRPr="00BA3E22">
              <w:rPr>
                <w:i/>
              </w:rPr>
              <w:t>Orhan Pamuk’u Anlamak</w:t>
            </w:r>
            <w:r w:rsidRPr="00A60BC0">
              <w:t xml:space="preserve"> (ed.) Engin Kılıç İletişim Yayınları İstanbu</w:t>
            </w:r>
            <w:r>
              <w:t xml:space="preserve">l </w:t>
            </w:r>
            <w:r w:rsidRPr="00A60BC0">
              <w:t>içinde s.85-98</w:t>
            </w:r>
          </w:p>
          <w:p w:rsidR="002B688A" w:rsidRPr="002B688A" w:rsidRDefault="002B688A" w:rsidP="002B688A">
            <w:r w:rsidRPr="00A60BC0">
              <w:t xml:space="preserve">Erdağ </w:t>
            </w:r>
            <w:proofErr w:type="spellStart"/>
            <w:r w:rsidRPr="00A60BC0">
              <w:t>Göknar</w:t>
            </w:r>
            <w:proofErr w:type="spellEnd"/>
            <w:r w:rsidRPr="00A60BC0">
              <w:t xml:space="preserve"> (2006) Beyaz Kale’de Özdeşleşme Politikası, </w:t>
            </w:r>
            <w:r w:rsidRPr="00E91AD6">
              <w:rPr>
                <w:i/>
              </w:rPr>
              <w:t>Orhan Pamuk’u Anlamak</w:t>
            </w:r>
            <w:r w:rsidRPr="00A60BC0">
              <w:t xml:space="preserve"> (ed.) Engin Kılıç İletişim Yayınla</w:t>
            </w:r>
            <w:r>
              <w:t xml:space="preserve">rı İstanbul  içinde s.131      </w:t>
            </w:r>
            <w:bookmarkStart w:id="0" w:name="_GoBack"/>
            <w:bookmarkEnd w:id="0"/>
          </w:p>
          <w:p w:rsidR="002B688A" w:rsidRPr="00A60BC0" w:rsidRDefault="002B688A" w:rsidP="002B688A">
            <w:pPr>
              <w:rPr>
                <w:b/>
              </w:rPr>
            </w:pPr>
            <w:r w:rsidRPr="00A60BC0">
              <w:t xml:space="preserve">*Edward Said, (1999) </w:t>
            </w:r>
            <w:r w:rsidRPr="00A60BC0">
              <w:rPr>
                <w:i/>
              </w:rPr>
              <w:t xml:space="preserve">Şarkiyatçılık, </w:t>
            </w:r>
            <w:r w:rsidRPr="00A60BC0">
              <w:t>içinden seçilmiş bölümler,</w:t>
            </w:r>
            <w:r w:rsidRPr="00A60BC0">
              <w:rPr>
                <w:i/>
              </w:rPr>
              <w:t xml:space="preserve"> </w:t>
            </w:r>
            <w:r w:rsidRPr="00A60BC0">
              <w:t xml:space="preserve">Metis Yayınları, İstanbul </w:t>
            </w:r>
          </w:p>
          <w:p w:rsidR="002B688A" w:rsidRPr="00A60BC0" w:rsidRDefault="002B688A" w:rsidP="002B688A">
            <w:r w:rsidRPr="00A60BC0">
              <w:t xml:space="preserve">*Mahmut </w:t>
            </w:r>
            <w:proofErr w:type="spellStart"/>
            <w:r w:rsidRPr="00A60BC0">
              <w:t>Mutman</w:t>
            </w:r>
            <w:proofErr w:type="spellEnd"/>
            <w:r w:rsidRPr="00A60BC0">
              <w:t xml:space="preserve"> (2002) “Şarkiyatçılık, Oryantalizm”,  </w:t>
            </w:r>
            <w:r w:rsidRPr="00A60BC0">
              <w:rPr>
                <w:i/>
              </w:rPr>
              <w:t>Modern Türkiye’de Siyasi Düşünce Cilt 3: Modernleşme ve Batıcılık</w:t>
            </w:r>
            <w:r w:rsidRPr="00A60BC0">
              <w:t xml:space="preserve"> içinde İletişim Yayınları, s. 189-212.  </w:t>
            </w:r>
          </w:p>
          <w:p w:rsidR="002B688A" w:rsidRPr="00A60BC0" w:rsidRDefault="002B688A" w:rsidP="002B688A">
            <w:r w:rsidRPr="00A60BC0">
              <w:t xml:space="preserve">Jale Parla (2005) </w:t>
            </w:r>
            <w:r w:rsidRPr="00A60BC0">
              <w:rPr>
                <w:i/>
              </w:rPr>
              <w:t>Efendilik, Şarkiyatçılık, Kölelik,</w:t>
            </w:r>
            <w:r w:rsidRPr="00A60BC0">
              <w:t xml:space="preserve"> İletişim Yayınları, İstanbul.   </w:t>
            </w:r>
          </w:p>
          <w:p w:rsidR="000B1712" w:rsidRPr="00091107" w:rsidRDefault="000B1712" w:rsidP="002B688A">
            <w:pPr>
              <w:pStyle w:val="NormalWeb"/>
              <w:shd w:val="clear" w:color="auto" w:fill="FFFFFF"/>
              <w:spacing w:before="0" w:beforeAutospacing="0" w:after="150" w:afterAutospacing="0"/>
            </w:pP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</w:tbl>
    <w:p w:rsidR="00611FDC" w:rsidRPr="00091107" w:rsidRDefault="00611FDC">
      <w:pPr>
        <w:rPr>
          <w:sz w:val="24"/>
        </w:rPr>
      </w:pPr>
    </w:p>
    <w:sectPr w:rsidR="00611FDC" w:rsidRPr="0009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6D"/>
    <w:rsid w:val="00091107"/>
    <w:rsid w:val="000B1712"/>
    <w:rsid w:val="00211F6D"/>
    <w:rsid w:val="002B688A"/>
    <w:rsid w:val="00611FDC"/>
    <w:rsid w:val="00AD4A76"/>
    <w:rsid w:val="00CB3329"/>
    <w:rsid w:val="00D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0C7FA-BBDF-43A6-9339-11E2ABB0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1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B171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B171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B1712"/>
    <w:pPr>
      <w:keepNext/>
      <w:spacing w:before="240" w:after="120"/>
      <w:jc w:val="left"/>
    </w:pPr>
    <w:rPr>
      <w:b/>
    </w:rPr>
  </w:style>
  <w:style w:type="paragraph" w:styleId="NormalWeb">
    <w:name w:val="Normal (Web)"/>
    <w:basedOn w:val="Normal"/>
    <w:uiPriority w:val="99"/>
    <w:unhideWhenUsed/>
    <w:rsid w:val="000B171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DipnotMetni">
    <w:name w:val="footnote text"/>
    <w:basedOn w:val="Normal"/>
    <w:link w:val="DipnotMetniChar"/>
    <w:semiHidden/>
    <w:rsid w:val="002B688A"/>
    <w:pPr>
      <w:jc w:val="left"/>
    </w:pPr>
    <w:rPr>
      <w:rFonts w:ascii="Times New Roman" w:hAnsi="Times New Roman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2B688A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Kurtulus</dc:creator>
  <cp:keywords/>
  <dc:description/>
  <cp:lastModifiedBy>Kullanıcı</cp:lastModifiedBy>
  <cp:revision>7</cp:revision>
  <dcterms:created xsi:type="dcterms:W3CDTF">2020-02-12T17:08:00Z</dcterms:created>
  <dcterms:modified xsi:type="dcterms:W3CDTF">2020-02-17T13:21:00Z</dcterms:modified>
</cp:coreProperties>
</file>