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6F" w:rsidRPr="00B86CDC" w:rsidRDefault="00A82CF3" w:rsidP="00B86CDC">
      <w:pPr>
        <w:spacing w:line="360" w:lineRule="auto"/>
        <w:ind w:left="708" w:firstLine="708"/>
        <w:rPr>
          <w:rFonts w:ascii="Times New Roman" w:hAnsi="Times New Roman" w:cs="Times New Roman"/>
          <w:b/>
          <w:sz w:val="32"/>
          <w:szCs w:val="32"/>
        </w:rPr>
      </w:pPr>
      <w:r w:rsidRPr="00B86CDC">
        <w:rPr>
          <w:rFonts w:ascii="Times New Roman" w:hAnsi="Times New Roman" w:cs="Times New Roman"/>
          <w:b/>
          <w:sz w:val="32"/>
          <w:szCs w:val="32"/>
        </w:rPr>
        <w:t>Ahmet Mithat Efend</w:t>
      </w:r>
      <w:r w:rsidR="00AA4508" w:rsidRPr="00B86CDC">
        <w:rPr>
          <w:rFonts w:ascii="Times New Roman" w:hAnsi="Times New Roman" w:cs="Times New Roman"/>
          <w:b/>
          <w:sz w:val="32"/>
          <w:szCs w:val="32"/>
        </w:rPr>
        <w:t>i, Felatun Bey ile Rakım Efendi</w:t>
      </w:r>
    </w:p>
    <w:p w:rsidR="00A82CF3" w:rsidRDefault="00A82CF3" w:rsidP="00522727">
      <w:pPr>
        <w:spacing w:line="360" w:lineRule="auto"/>
        <w:rPr>
          <w:rFonts w:ascii="Times New Roman" w:hAnsi="Times New Roman" w:cs="Times New Roman"/>
          <w:b/>
          <w:sz w:val="24"/>
          <w:szCs w:val="24"/>
        </w:rPr>
      </w:pPr>
    </w:p>
    <w:p w:rsidR="005C1449" w:rsidRPr="005C1449" w:rsidRDefault="005C1449" w:rsidP="00B86CDC">
      <w:pPr>
        <w:spacing w:line="360" w:lineRule="auto"/>
        <w:jc w:val="both"/>
        <w:rPr>
          <w:rFonts w:ascii="Times New Roman" w:hAnsi="Times New Roman" w:cs="Times New Roman"/>
          <w:sz w:val="24"/>
          <w:szCs w:val="24"/>
        </w:rPr>
      </w:pPr>
      <w:r w:rsidRPr="005C1449">
        <w:rPr>
          <w:rFonts w:ascii="Times New Roman" w:hAnsi="Times New Roman" w:cs="Times New Roman"/>
          <w:sz w:val="24"/>
          <w:szCs w:val="24"/>
        </w:rPr>
        <w:t>Ahmet Mithat Efendi</w:t>
      </w:r>
      <w:r w:rsidR="00695C9B">
        <w:rPr>
          <w:rFonts w:ascii="Times New Roman" w:hAnsi="Times New Roman" w:cs="Times New Roman"/>
          <w:sz w:val="24"/>
          <w:szCs w:val="24"/>
        </w:rPr>
        <w:t>,</w:t>
      </w:r>
    </w:p>
    <w:p w:rsidR="005C1449" w:rsidRPr="005C1449" w:rsidRDefault="005C1449" w:rsidP="00695C9B">
      <w:pPr>
        <w:spacing w:before="240" w:line="360" w:lineRule="auto"/>
        <w:ind w:left="708"/>
        <w:jc w:val="both"/>
        <w:rPr>
          <w:rFonts w:ascii="Times New Roman" w:hAnsi="Times New Roman" w:cs="Times New Roman"/>
          <w:i/>
          <w:sz w:val="24"/>
          <w:szCs w:val="24"/>
        </w:rPr>
      </w:pPr>
      <w:r w:rsidRPr="005C1449">
        <w:rPr>
          <w:rFonts w:ascii="Times New Roman" w:hAnsi="Times New Roman" w:cs="Times New Roman"/>
          <w:sz w:val="24"/>
          <w:szCs w:val="24"/>
        </w:rPr>
        <w:t xml:space="preserve"> </w:t>
      </w:r>
      <w:r>
        <w:rPr>
          <w:rFonts w:ascii="Times New Roman" w:hAnsi="Times New Roman" w:cs="Times New Roman"/>
          <w:sz w:val="24"/>
          <w:szCs w:val="24"/>
        </w:rPr>
        <w:t>“</w:t>
      </w:r>
      <w:r w:rsidRPr="005C1449">
        <w:rPr>
          <w:rFonts w:ascii="Times New Roman" w:hAnsi="Times New Roman" w:cs="Times New Roman"/>
          <w:i/>
          <w:sz w:val="24"/>
          <w:szCs w:val="24"/>
        </w:rPr>
        <w:t>1844 yılında İstanbul'da doğdu. Babası Hacı İsmail Ağa'dır. Babası küçük yaşta ölünce Mısır Çarşısı'nda çıraklığa verildi. Burada çalışırken bir yandan okuma yazma bir yandan da Fra</w:t>
      </w:r>
      <w:r>
        <w:rPr>
          <w:rFonts w:ascii="Times New Roman" w:hAnsi="Times New Roman" w:cs="Times New Roman"/>
          <w:i/>
          <w:sz w:val="24"/>
          <w:szCs w:val="24"/>
        </w:rPr>
        <w:t>n</w:t>
      </w:r>
      <w:r w:rsidRPr="005C1449">
        <w:rPr>
          <w:rFonts w:ascii="Times New Roman" w:hAnsi="Times New Roman" w:cs="Times New Roman"/>
          <w:i/>
          <w:sz w:val="24"/>
          <w:szCs w:val="24"/>
        </w:rPr>
        <w:t xml:space="preserve">sızca öğrendi. Kendi kendini yetiştirdi. Annesi ile Vidin'e ağabeyinin yanına gitti. Öğrenime bu şehirde başladı. Niş, Rusçuk gibi Balkan şehirlerinde memurluk yaptı. Mithat Paşa'yla Bağdat'a gitti. İlk yazılarını halkı eğitmek maksadıyla yazdı. 1871'de İstanbul'daki evinde bir küçük matbaa kurarak yazılarını kendisi yayınlamaya başladı. Daha sonra devlet memurluklarında yükseldi, o zamanki üniversitede tarih dersleri verdi. Bir yandan da Tercüman-ı Hakikat gazetesini çıkarıyordu. Eserlerinin sayısı </w:t>
      </w:r>
      <w:r w:rsidR="00345EAA" w:rsidRPr="005C1449">
        <w:rPr>
          <w:rFonts w:ascii="Times New Roman" w:hAnsi="Times New Roman" w:cs="Times New Roman"/>
          <w:i/>
          <w:sz w:val="24"/>
          <w:szCs w:val="24"/>
        </w:rPr>
        <w:t>iki yüzü</w:t>
      </w:r>
      <w:r w:rsidRPr="005C1449">
        <w:rPr>
          <w:rFonts w:ascii="Times New Roman" w:hAnsi="Times New Roman" w:cs="Times New Roman"/>
          <w:i/>
          <w:sz w:val="24"/>
          <w:szCs w:val="24"/>
        </w:rPr>
        <w:t xml:space="preserve"> bulur. Bunların çoğu roman ve </w:t>
      </w:r>
      <w:r w:rsidR="00345EAA" w:rsidRPr="005C1449">
        <w:rPr>
          <w:rFonts w:ascii="Times New Roman" w:hAnsi="Times New Roman" w:cs="Times New Roman"/>
          <w:i/>
          <w:sz w:val="24"/>
          <w:szCs w:val="24"/>
        </w:rPr>
        <w:t>hikâye</w:t>
      </w:r>
      <w:r w:rsidRPr="005C1449">
        <w:rPr>
          <w:rFonts w:ascii="Times New Roman" w:hAnsi="Times New Roman" w:cs="Times New Roman"/>
          <w:i/>
          <w:sz w:val="24"/>
          <w:szCs w:val="24"/>
        </w:rPr>
        <w:t>, bir kısmı da çeşitli bilgiler vermek maksadıyla yazılan eğitici ve tarihi eserlerdir. Piyesleri ve tercümeleri de vardır.</w:t>
      </w:r>
      <w:r>
        <w:rPr>
          <w:rFonts w:ascii="Times New Roman" w:hAnsi="Times New Roman" w:cs="Times New Roman"/>
          <w:b/>
          <w:i/>
          <w:sz w:val="24"/>
          <w:szCs w:val="24"/>
        </w:rPr>
        <w:t>”</w:t>
      </w:r>
      <w:sdt>
        <w:sdtPr>
          <w:rPr>
            <w:rFonts w:ascii="Times New Roman" w:hAnsi="Times New Roman" w:cs="Times New Roman"/>
            <w:b/>
            <w:i/>
            <w:sz w:val="24"/>
            <w:szCs w:val="24"/>
          </w:rPr>
          <w:id w:val="747998984"/>
          <w:citation/>
        </w:sdtPr>
        <w:sdtEndPr/>
        <w:sdtContent>
          <w:r>
            <w:rPr>
              <w:rFonts w:ascii="Times New Roman" w:hAnsi="Times New Roman" w:cs="Times New Roman"/>
              <w:b/>
              <w:i/>
              <w:sz w:val="24"/>
              <w:szCs w:val="24"/>
            </w:rPr>
            <w:fldChar w:fldCharType="begin"/>
          </w:r>
          <w:r>
            <w:rPr>
              <w:rFonts w:ascii="Times New Roman" w:hAnsi="Times New Roman" w:cs="Times New Roman"/>
              <w:b/>
              <w:i/>
              <w:sz w:val="24"/>
              <w:szCs w:val="24"/>
            </w:rPr>
            <w:instrText xml:space="preserve"> CITATION Ahm17 \l 1055 </w:instrText>
          </w:r>
          <w:r>
            <w:rPr>
              <w:rFonts w:ascii="Times New Roman" w:hAnsi="Times New Roman" w:cs="Times New Roman"/>
              <w:b/>
              <w:i/>
              <w:sz w:val="24"/>
              <w:szCs w:val="24"/>
            </w:rPr>
            <w:fldChar w:fldCharType="separate"/>
          </w:r>
          <w:r>
            <w:rPr>
              <w:rFonts w:ascii="Times New Roman" w:hAnsi="Times New Roman" w:cs="Times New Roman"/>
              <w:b/>
              <w:i/>
              <w:noProof/>
              <w:sz w:val="24"/>
              <w:szCs w:val="24"/>
            </w:rPr>
            <w:t xml:space="preserve"> </w:t>
          </w:r>
          <w:r w:rsidRPr="005C1449">
            <w:rPr>
              <w:rFonts w:ascii="Times New Roman" w:hAnsi="Times New Roman" w:cs="Times New Roman"/>
              <w:noProof/>
              <w:sz w:val="24"/>
              <w:szCs w:val="24"/>
            </w:rPr>
            <w:t>(Efendi, 2017)</w:t>
          </w:r>
          <w:r>
            <w:rPr>
              <w:rFonts w:ascii="Times New Roman" w:hAnsi="Times New Roman" w:cs="Times New Roman"/>
              <w:b/>
              <w:i/>
              <w:sz w:val="24"/>
              <w:szCs w:val="24"/>
            </w:rPr>
            <w:fldChar w:fldCharType="end"/>
          </w:r>
        </w:sdtContent>
      </w:sdt>
      <w:r>
        <w:rPr>
          <w:rFonts w:ascii="Times New Roman" w:hAnsi="Times New Roman" w:cs="Times New Roman"/>
          <w:b/>
          <w:i/>
          <w:sz w:val="24"/>
          <w:szCs w:val="24"/>
        </w:rPr>
        <w:t xml:space="preserve"> (</w:t>
      </w:r>
      <w:r w:rsidRPr="005C1449">
        <w:rPr>
          <w:rFonts w:ascii="Times New Roman" w:hAnsi="Times New Roman" w:cs="Times New Roman"/>
          <w:sz w:val="24"/>
          <w:szCs w:val="24"/>
        </w:rPr>
        <w:t>Felatun Bey ile Rakım Efendi kitabı önsözünden</w:t>
      </w:r>
      <w:r>
        <w:rPr>
          <w:rFonts w:ascii="Times New Roman" w:hAnsi="Times New Roman" w:cs="Times New Roman"/>
          <w:sz w:val="24"/>
          <w:szCs w:val="24"/>
        </w:rPr>
        <w:t>)</w:t>
      </w:r>
    </w:p>
    <w:p w:rsidR="00AA4508" w:rsidRDefault="0058253A" w:rsidP="00B86CDC">
      <w:pPr>
        <w:spacing w:line="360" w:lineRule="auto"/>
        <w:ind w:firstLine="708"/>
        <w:jc w:val="both"/>
        <w:rPr>
          <w:rFonts w:ascii="Times New Roman" w:hAnsi="Times New Roman" w:cs="Times New Roman"/>
          <w:sz w:val="24"/>
          <w:szCs w:val="24"/>
        </w:rPr>
      </w:pPr>
      <w:r w:rsidRPr="00522727">
        <w:rPr>
          <w:rFonts w:ascii="Times New Roman" w:hAnsi="Times New Roman" w:cs="Times New Roman"/>
          <w:sz w:val="24"/>
          <w:szCs w:val="24"/>
        </w:rPr>
        <w:t>Ahmet Mithat Efendi Tanzimat dönemi yazarlarındandır. Felatun Bey ile Rakım Efendi 1875 yılında yazdığı batılı anlam</w:t>
      </w:r>
      <w:r w:rsidR="00384D8E" w:rsidRPr="00522727">
        <w:rPr>
          <w:rFonts w:ascii="Times New Roman" w:hAnsi="Times New Roman" w:cs="Times New Roman"/>
          <w:sz w:val="24"/>
          <w:szCs w:val="24"/>
        </w:rPr>
        <w:t xml:space="preserve">da ilk romanıdır. Eser sanat açısından en iyisi olmasa da toplumsal sorunlara eğilen </w:t>
      </w:r>
      <w:r w:rsidR="00D53D9D" w:rsidRPr="00522727">
        <w:rPr>
          <w:rFonts w:ascii="Times New Roman" w:hAnsi="Times New Roman" w:cs="Times New Roman"/>
          <w:sz w:val="24"/>
          <w:szCs w:val="24"/>
        </w:rPr>
        <w:t xml:space="preserve">ilginç </w:t>
      </w:r>
      <w:r w:rsidR="00384D8E" w:rsidRPr="00522727">
        <w:rPr>
          <w:rFonts w:ascii="Times New Roman" w:hAnsi="Times New Roman" w:cs="Times New Roman"/>
          <w:sz w:val="24"/>
          <w:szCs w:val="24"/>
        </w:rPr>
        <w:t>bir romandır.</w:t>
      </w:r>
      <w:r w:rsidR="00D53D9D" w:rsidRPr="00522727">
        <w:rPr>
          <w:rFonts w:ascii="Times New Roman" w:hAnsi="Times New Roman" w:cs="Times New Roman"/>
          <w:sz w:val="24"/>
          <w:szCs w:val="24"/>
        </w:rPr>
        <w:t xml:space="preserve"> Berna </w:t>
      </w:r>
      <w:proofErr w:type="spellStart"/>
      <w:r w:rsidR="00345EAA" w:rsidRPr="00522727">
        <w:rPr>
          <w:rFonts w:ascii="Times New Roman" w:hAnsi="Times New Roman" w:cs="Times New Roman"/>
          <w:sz w:val="24"/>
          <w:szCs w:val="24"/>
        </w:rPr>
        <w:t>Moran’ın</w:t>
      </w:r>
      <w:proofErr w:type="spellEnd"/>
      <w:r w:rsidR="00345EAA" w:rsidRPr="00522727">
        <w:rPr>
          <w:rFonts w:ascii="Times New Roman" w:hAnsi="Times New Roman" w:cs="Times New Roman"/>
          <w:sz w:val="24"/>
          <w:szCs w:val="24"/>
        </w:rPr>
        <w:t xml:space="preserve"> incelemelerine</w:t>
      </w:r>
      <w:r w:rsidR="00D53D9D" w:rsidRPr="00522727">
        <w:rPr>
          <w:rFonts w:ascii="Times New Roman" w:hAnsi="Times New Roman" w:cs="Times New Roman"/>
          <w:sz w:val="24"/>
          <w:szCs w:val="24"/>
        </w:rPr>
        <w:t xml:space="preserve"> dayanarak iki yönüyle yazarın diğer romanlarından ayrışmaktadır. </w:t>
      </w:r>
      <w:sdt>
        <w:sdtPr>
          <w:rPr>
            <w:rFonts w:ascii="Times New Roman" w:hAnsi="Times New Roman" w:cs="Times New Roman"/>
            <w:sz w:val="24"/>
            <w:szCs w:val="24"/>
          </w:rPr>
          <w:id w:val="-645666934"/>
          <w:citation/>
        </w:sdtPr>
        <w:sdtEndPr/>
        <w:sdtContent>
          <w:r w:rsidR="00D53D9D" w:rsidRPr="00522727">
            <w:rPr>
              <w:rFonts w:ascii="Times New Roman" w:hAnsi="Times New Roman" w:cs="Times New Roman"/>
              <w:sz w:val="24"/>
              <w:szCs w:val="24"/>
            </w:rPr>
            <w:fldChar w:fldCharType="begin"/>
          </w:r>
          <w:r w:rsidR="00D53D9D" w:rsidRPr="00522727">
            <w:rPr>
              <w:rFonts w:ascii="Times New Roman" w:hAnsi="Times New Roman" w:cs="Times New Roman"/>
              <w:sz w:val="24"/>
              <w:szCs w:val="24"/>
            </w:rPr>
            <w:instrText xml:space="preserve"> CITATION Ber08 \l 1055 </w:instrText>
          </w:r>
          <w:r w:rsidR="00D53D9D" w:rsidRPr="00522727">
            <w:rPr>
              <w:rFonts w:ascii="Times New Roman" w:hAnsi="Times New Roman" w:cs="Times New Roman"/>
              <w:sz w:val="24"/>
              <w:szCs w:val="24"/>
            </w:rPr>
            <w:fldChar w:fldCharType="separate"/>
          </w:r>
          <w:r w:rsidR="00D53D9D" w:rsidRPr="00522727">
            <w:rPr>
              <w:rFonts w:ascii="Times New Roman" w:hAnsi="Times New Roman" w:cs="Times New Roman"/>
              <w:noProof/>
              <w:sz w:val="24"/>
              <w:szCs w:val="24"/>
            </w:rPr>
            <w:t>(Moran, 2008)</w:t>
          </w:r>
          <w:r w:rsidR="00D53D9D" w:rsidRPr="00522727">
            <w:rPr>
              <w:rFonts w:ascii="Times New Roman" w:hAnsi="Times New Roman" w:cs="Times New Roman"/>
              <w:sz w:val="24"/>
              <w:szCs w:val="24"/>
            </w:rPr>
            <w:fldChar w:fldCharType="end"/>
          </w:r>
        </w:sdtContent>
      </w:sdt>
      <w:r w:rsidR="00D53D9D" w:rsidRPr="00522727">
        <w:rPr>
          <w:rFonts w:ascii="Times New Roman" w:hAnsi="Times New Roman" w:cs="Times New Roman"/>
          <w:sz w:val="24"/>
          <w:szCs w:val="24"/>
        </w:rPr>
        <w:t>İlk olarak Osmanlı batılılaşmasını bir sorun olarak alafranga züppe tipi üzerinden ele almıştır.</w:t>
      </w:r>
      <w:r w:rsidR="00A07BDB" w:rsidRPr="00522727">
        <w:rPr>
          <w:rFonts w:ascii="Times New Roman" w:hAnsi="Times New Roman" w:cs="Times New Roman"/>
          <w:sz w:val="24"/>
          <w:szCs w:val="24"/>
        </w:rPr>
        <w:t xml:space="preserve"> Tanzimat’ın alafranga züppesi olarak karşımıza çıkan Felatun Bey sonraki dönemlerde Peyami Safa ve Yakup Kadri Karaosmanoğlu</w:t>
      </w:r>
      <w:r w:rsidR="00AA4508">
        <w:rPr>
          <w:rFonts w:ascii="Times New Roman" w:hAnsi="Times New Roman" w:cs="Times New Roman"/>
          <w:sz w:val="24"/>
          <w:szCs w:val="24"/>
        </w:rPr>
        <w:t>’</w:t>
      </w:r>
      <w:r w:rsidR="00A07BDB" w:rsidRPr="00522727">
        <w:rPr>
          <w:rFonts w:ascii="Times New Roman" w:hAnsi="Times New Roman" w:cs="Times New Roman"/>
          <w:sz w:val="24"/>
          <w:szCs w:val="24"/>
        </w:rPr>
        <w:t>nun romanlarından okuyacağımız yozlaşmış züppelerden tamamen farklıdır.</w:t>
      </w:r>
      <w:r w:rsidR="00EA459F" w:rsidRPr="00522727">
        <w:rPr>
          <w:rFonts w:ascii="Times New Roman" w:hAnsi="Times New Roman" w:cs="Times New Roman"/>
          <w:sz w:val="24"/>
          <w:szCs w:val="24"/>
        </w:rPr>
        <w:t xml:space="preserve"> İkinci olarak</w:t>
      </w:r>
      <w:r w:rsidR="00AA4508">
        <w:rPr>
          <w:rFonts w:ascii="Times New Roman" w:hAnsi="Times New Roman" w:cs="Times New Roman"/>
          <w:sz w:val="24"/>
          <w:szCs w:val="24"/>
        </w:rPr>
        <w:t>,</w:t>
      </w:r>
      <w:r w:rsidR="00EA459F" w:rsidRPr="00522727">
        <w:rPr>
          <w:rFonts w:ascii="Times New Roman" w:hAnsi="Times New Roman" w:cs="Times New Roman"/>
          <w:sz w:val="24"/>
          <w:szCs w:val="24"/>
        </w:rPr>
        <w:t xml:space="preserve"> batılılaşma sorununu roman karakterleri üzerinden işleyişi bu sorununun </w:t>
      </w:r>
      <w:r w:rsidR="00AA4508">
        <w:rPr>
          <w:rFonts w:ascii="Times New Roman" w:hAnsi="Times New Roman" w:cs="Times New Roman"/>
          <w:sz w:val="24"/>
          <w:szCs w:val="24"/>
        </w:rPr>
        <w:t>T</w:t>
      </w:r>
      <w:r w:rsidR="00EA459F" w:rsidRPr="00522727">
        <w:rPr>
          <w:rFonts w:ascii="Times New Roman" w:hAnsi="Times New Roman" w:cs="Times New Roman"/>
          <w:sz w:val="24"/>
          <w:szCs w:val="24"/>
        </w:rPr>
        <w:t>anzimat romanın</w:t>
      </w:r>
      <w:r w:rsidR="00AA4508">
        <w:rPr>
          <w:rFonts w:ascii="Times New Roman" w:hAnsi="Times New Roman" w:cs="Times New Roman"/>
          <w:sz w:val="24"/>
          <w:szCs w:val="24"/>
        </w:rPr>
        <w:t>ın kuruluşunda ne</w:t>
      </w:r>
      <w:r w:rsidR="00EA459F" w:rsidRPr="00522727">
        <w:rPr>
          <w:rFonts w:ascii="Times New Roman" w:hAnsi="Times New Roman" w:cs="Times New Roman"/>
          <w:sz w:val="24"/>
          <w:szCs w:val="24"/>
        </w:rPr>
        <w:t xml:space="preserve"> kadar etkili olduğunu görmemizi sağlamıştır. Romanda amaç züppe tipiyle alay etmek ve onu yermek değil doğu ve batıyı temsil eden karakterler ve onların karşılaşmaları üzerinden Osmanlı batılılaşmasını işlemektir. </w:t>
      </w:r>
    </w:p>
    <w:p w:rsidR="0058253A" w:rsidRDefault="00EA459F" w:rsidP="00B86CDC">
      <w:pPr>
        <w:spacing w:line="360" w:lineRule="auto"/>
        <w:ind w:firstLine="708"/>
        <w:jc w:val="both"/>
        <w:rPr>
          <w:rFonts w:ascii="Times New Roman" w:hAnsi="Times New Roman" w:cs="Times New Roman"/>
          <w:sz w:val="24"/>
          <w:szCs w:val="24"/>
        </w:rPr>
      </w:pPr>
      <w:r w:rsidRPr="00522727">
        <w:rPr>
          <w:rFonts w:ascii="Times New Roman" w:hAnsi="Times New Roman" w:cs="Times New Roman"/>
          <w:sz w:val="24"/>
          <w:szCs w:val="24"/>
        </w:rPr>
        <w:t>Çoğu zaman karşımıza karşıtlıklarıyla çıkan karakterler dönemin değişen ekonomik, sosyal ve toplumsal yapılarına karşı kutuplaş</w:t>
      </w:r>
      <w:r w:rsidR="00AA4508">
        <w:rPr>
          <w:rFonts w:ascii="Times New Roman" w:hAnsi="Times New Roman" w:cs="Times New Roman"/>
          <w:sz w:val="24"/>
          <w:szCs w:val="24"/>
        </w:rPr>
        <w:t>maları göstermektedir</w:t>
      </w:r>
      <w:r w:rsidRPr="00522727">
        <w:rPr>
          <w:rFonts w:ascii="Times New Roman" w:hAnsi="Times New Roman" w:cs="Times New Roman"/>
          <w:sz w:val="24"/>
          <w:szCs w:val="24"/>
        </w:rPr>
        <w:t>. Temelde bu karşıtlıklar “</w:t>
      </w:r>
      <w:r w:rsidR="00AA4508">
        <w:rPr>
          <w:rFonts w:ascii="Times New Roman" w:hAnsi="Times New Roman" w:cs="Times New Roman"/>
          <w:i/>
          <w:sz w:val="24"/>
          <w:szCs w:val="24"/>
        </w:rPr>
        <w:t>T</w:t>
      </w:r>
      <w:r w:rsidRPr="00522727">
        <w:rPr>
          <w:rFonts w:ascii="Times New Roman" w:hAnsi="Times New Roman" w:cs="Times New Roman"/>
          <w:i/>
          <w:sz w:val="24"/>
          <w:szCs w:val="24"/>
        </w:rPr>
        <w:t>embellik ile israf</w:t>
      </w:r>
      <w:r w:rsidR="00AA4508">
        <w:rPr>
          <w:rFonts w:ascii="Times New Roman" w:hAnsi="Times New Roman" w:cs="Times New Roman"/>
          <w:i/>
          <w:sz w:val="24"/>
          <w:szCs w:val="24"/>
        </w:rPr>
        <w:t>,</w:t>
      </w:r>
      <w:r w:rsidRPr="00522727">
        <w:rPr>
          <w:rFonts w:ascii="Times New Roman" w:hAnsi="Times New Roman" w:cs="Times New Roman"/>
          <w:i/>
          <w:sz w:val="24"/>
          <w:szCs w:val="24"/>
        </w:rPr>
        <w:t xml:space="preserve"> çalışkanlık ile tutum arasında</w:t>
      </w:r>
      <w:r w:rsidRPr="00522727">
        <w:rPr>
          <w:rFonts w:ascii="Times New Roman" w:hAnsi="Times New Roman" w:cs="Times New Roman"/>
          <w:sz w:val="24"/>
          <w:szCs w:val="24"/>
        </w:rPr>
        <w:t>” kurulmuştur.</w:t>
      </w:r>
      <w:sdt>
        <w:sdtPr>
          <w:rPr>
            <w:rFonts w:ascii="Times New Roman" w:hAnsi="Times New Roman" w:cs="Times New Roman"/>
            <w:sz w:val="24"/>
            <w:szCs w:val="24"/>
          </w:rPr>
          <w:id w:val="-1262757390"/>
          <w:citation/>
        </w:sdtPr>
        <w:sdtEndPr/>
        <w:sdtContent>
          <w:r w:rsidRPr="00522727">
            <w:rPr>
              <w:rFonts w:ascii="Times New Roman" w:hAnsi="Times New Roman" w:cs="Times New Roman"/>
              <w:sz w:val="24"/>
              <w:szCs w:val="24"/>
            </w:rPr>
            <w:fldChar w:fldCharType="begin"/>
          </w:r>
          <w:r w:rsidRPr="00522727">
            <w:rPr>
              <w:rFonts w:ascii="Times New Roman" w:hAnsi="Times New Roman" w:cs="Times New Roman"/>
              <w:sz w:val="24"/>
              <w:szCs w:val="24"/>
            </w:rPr>
            <w:instrText xml:space="preserve"> CITATION Ber08 \l 1055 </w:instrText>
          </w:r>
          <w:r w:rsidRPr="00522727">
            <w:rPr>
              <w:rFonts w:ascii="Times New Roman" w:hAnsi="Times New Roman" w:cs="Times New Roman"/>
              <w:sz w:val="24"/>
              <w:szCs w:val="24"/>
            </w:rPr>
            <w:fldChar w:fldCharType="separate"/>
          </w:r>
          <w:r w:rsidRPr="00522727">
            <w:rPr>
              <w:rFonts w:ascii="Times New Roman" w:hAnsi="Times New Roman" w:cs="Times New Roman"/>
              <w:noProof/>
              <w:sz w:val="24"/>
              <w:szCs w:val="24"/>
            </w:rPr>
            <w:t xml:space="preserve"> (Moran, 2008)</w:t>
          </w:r>
          <w:r w:rsidRPr="00522727">
            <w:rPr>
              <w:rFonts w:ascii="Times New Roman" w:hAnsi="Times New Roman" w:cs="Times New Roman"/>
              <w:sz w:val="24"/>
              <w:szCs w:val="24"/>
            </w:rPr>
            <w:fldChar w:fldCharType="end"/>
          </w:r>
        </w:sdtContent>
      </w:sdt>
      <w:r w:rsidR="003314C8">
        <w:rPr>
          <w:rFonts w:ascii="Times New Roman" w:hAnsi="Times New Roman" w:cs="Times New Roman"/>
          <w:sz w:val="24"/>
          <w:szCs w:val="24"/>
        </w:rPr>
        <w:t xml:space="preserve"> </w:t>
      </w:r>
      <w:r w:rsidR="00AA4508">
        <w:rPr>
          <w:rFonts w:ascii="Times New Roman" w:hAnsi="Times New Roman" w:cs="Times New Roman"/>
          <w:sz w:val="24"/>
          <w:szCs w:val="24"/>
        </w:rPr>
        <w:t>B</w:t>
      </w:r>
      <w:r w:rsidR="00522727" w:rsidRPr="00522727">
        <w:rPr>
          <w:rFonts w:ascii="Times New Roman" w:hAnsi="Times New Roman" w:cs="Times New Roman"/>
          <w:sz w:val="24"/>
          <w:szCs w:val="24"/>
        </w:rPr>
        <w:t>atılılaşmanın getirdiği tüketim ekono</w:t>
      </w:r>
      <w:r w:rsidR="00AA4508">
        <w:rPr>
          <w:rFonts w:ascii="Times New Roman" w:hAnsi="Times New Roman" w:cs="Times New Roman"/>
          <w:sz w:val="24"/>
          <w:szCs w:val="24"/>
        </w:rPr>
        <w:t>misine kendisini kaptırarak B</w:t>
      </w:r>
      <w:r w:rsidR="00522727" w:rsidRPr="00522727">
        <w:rPr>
          <w:rFonts w:ascii="Times New Roman" w:hAnsi="Times New Roman" w:cs="Times New Roman"/>
          <w:sz w:val="24"/>
          <w:szCs w:val="24"/>
        </w:rPr>
        <w:t xml:space="preserve">eyoğlu’nun ışıklı sokaklarında kendini var eden </w:t>
      </w:r>
      <w:proofErr w:type="spellStart"/>
      <w:r w:rsidR="00522727" w:rsidRPr="00522727">
        <w:rPr>
          <w:rFonts w:ascii="Times New Roman" w:hAnsi="Times New Roman" w:cs="Times New Roman"/>
          <w:sz w:val="24"/>
          <w:szCs w:val="24"/>
        </w:rPr>
        <w:t>Felatun</w:t>
      </w:r>
      <w:proofErr w:type="spellEnd"/>
      <w:r w:rsidR="00522727" w:rsidRPr="00522727">
        <w:rPr>
          <w:rFonts w:ascii="Times New Roman" w:hAnsi="Times New Roman" w:cs="Times New Roman"/>
          <w:sz w:val="24"/>
          <w:szCs w:val="24"/>
        </w:rPr>
        <w:t xml:space="preserve"> Bey’</w:t>
      </w:r>
      <w:r w:rsidR="00AA4508">
        <w:rPr>
          <w:rFonts w:ascii="Times New Roman" w:hAnsi="Times New Roman" w:cs="Times New Roman"/>
          <w:sz w:val="24"/>
          <w:szCs w:val="24"/>
        </w:rPr>
        <w:t>in karşısına</w:t>
      </w:r>
      <w:r w:rsidR="003314C8">
        <w:rPr>
          <w:rFonts w:ascii="Times New Roman" w:hAnsi="Times New Roman" w:cs="Times New Roman"/>
          <w:sz w:val="24"/>
          <w:szCs w:val="24"/>
        </w:rPr>
        <w:t>;</w:t>
      </w:r>
      <w:r w:rsidR="00AA4508">
        <w:rPr>
          <w:rFonts w:ascii="Times New Roman" w:hAnsi="Times New Roman" w:cs="Times New Roman"/>
          <w:sz w:val="24"/>
          <w:szCs w:val="24"/>
        </w:rPr>
        <w:t xml:space="preserve"> ideal</w:t>
      </w:r>
      <w:r w:rsidR="003314C8">
        <w:rPr>
          <w:rFonts w:ascii="Times New Roman" w:hAnsi="Times New Roman" w:cs="Times New Roman"/>
          <w:sz w:val="24"/>
          <w:szCs w:val="24"/>
        </w:rPr>
        <w:t>,</w:t>
      </w:r>
      <w:r w:rsidR="00AA4508">
        <w:rPr>
          <w:rFonts w:ascii="Times New Roman" w:hAnsi="Times New Roman" w:cs="Times New Roman"/>
          <w:sz w:val="24"/>
          <w:szCs w:val="24"/>
        </w:rPr>
        <w:t xml:space="preserve"> batılı </w:t>
      </w:r>
      <w:r w:rsidR="00522727" w:rsidRPr="00522727">
        <w:rPr>
          <w:rFonts w:ascii="Times New Roman" w:hAnsi="Times New Roman" w:cs="Times New Roman"/>
          <w:sz w:val="24"/>
          <w:szCs w:val="24"/>
        </w:rPr>
        <w:t xml:space="preserve">Osmanlı efendisi olarak </w:t>
      </w:r>
      <w:r w:rsidR="00522727" w:rsidRPr="00522727">
        <w:rPr>
          <w:rFonts w:ascii="Times New Roman" w:hAnsi="Times New Roman" w:cs="Times New Roman"/>
          <w:sz w:val="24"/>
          <w:szCs w:val="24"/>
        </w:rPr>
        <w:lastRenderedPageBreak/>
        <w:t xml:space="preserve">çıkan ve türlü şekillerde </w:t>
      </w:r>
      <w:proofErr w:type="spellStart"/>
      <w:r w:rsidR="00522727" w:rsidRPr="00522727">
        <w:rPr>
          <w:rFonts w:ascii="Times New Roman" w:hAnsi="Times New Roman" w:cs="Times New Roman"/>
          <w:sz w:val="24"/>
          <w:szCs w:val="24"/>
        </w:rPr>
        <w:t>Felatun</w:t>
      </w:r>
      <w:proofErr w:type="spellEnd"/>
      <w:r w:rsidR="00522727" w:rsidRPr="00522727">
        <w:rPr>
          <w:rFonts w:ascii="Times New Roman" w:hAnsi="Times New Roman" w:cs="Times New Roman"/>
          <w:sz w:val="24"/>
          <w:szCs w:val="24"/>
        </w:rPr>
        <w:t xml:space="preserve"> Bey’e ders veren Rakım Efendi Ahmet Mithat’ın kendisini de temsil etmektedir. </w:t>
      </w:r>
    </w:p>
    <w:p w:rsidR="00522727" w:rsidRDefault="00522727" w:rsidP="003314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Romanda</w:t>
      </w:r>
      <w:r w:rsidR="00AA4508">
        <w:rPr>
          <w:rFonts w:ascii="Times New Roman" w:hAnsi="Times New Roman" w:cs="Times New Roman"/>
          <w:sz w:val="24"/>
          <w:szCs w:val="24"/>
        </w:rPr>
        <w:t>ki</w:t>
      </w:r>
      <w:r>
        <w:rPr>
          <w:rFonts w:ascii="Times New Roman" w:hAnsi="Times New Roman" w:cs="Times New Roman"/>
          <w:sz w:val="24"/>
          <w:szCs w:val="24"/>
        </w:rPr>
        <w:t xml:space="preserve"> büyük karşıtlıklar Rakım</w:t>
      </w:r>
      <w:r w:rsidR="00AA4508">
        <w:rPr>
          <w:rFonts w:ascii="Times New Roman" w:hAnsi="Times New Roman" w:cs="Times New Roman"/>
          <w:sz w:val="24"/>
          <w:szCs w:val="24"/>
        </w:rPr>
        <w:t xml:space="preserve"> </w:t>
      </w:r>
      <w:r>
        <w:rPr>
          <w:rFonts w:ascii="Times New Roman" w:hAnsi="Times New Roman" w:cs="Times New Roman"/>
          <w:sz w:val="24"/>
          <w:szCs w:val="24"/>
        </w:rPr>
        <w:t xml:space="preserve">Efendi ile Felatun Bey’in ailelerinden itibaren çizilmiştir. Babası tarafında batılı tarzda </w:t>
      </w:r>
      <w:r w:rsidR="00AA4508">
        <w:rPr>
          <w:rFonts w:ascii="Times New Roman" w:hAnsi="Times New Roman" w:cs="Times New Roman"/>
          <w:sz w:val="24"/>
          <w:szCs w:val="24"/>
        </w:rPr>
        <w:t xml:space="preserve">yetiştirilen, </w:t>
      </w:r>
      <w:r>
        <w:rPr>
          <w:rFonts w:ascii="Times New Roman" w:hAnsi="Times New Roman" w:cs="Times New Roman"/>
          <w:sz w:val="24"/>
          <w:szCs w:val="24"/>
        </w:rPr>
        <w:t>rahat</w:t>
      </w:r>
      <w:r w:rsidR="00AA4508">
        <w:rPr>
          <w:rFonts w:ascii="Times New Roman" w:hAnsi="Times New Roman" w:cs="Times New Roman"/>
          <w:sz w:val="24"/>
          <w:szCs w:val="24"/>
        </w:rPr>
        <w:t>,</w:t>
      </w:r>
      <w:r>
        <w:rPr>
          <w:rFonts w:ascii="Times New Roman" w:hAnsi="Times New Roman" w:cs="Times New Roman"/>
          <w:sz w:val="24"/>
          <w:szCs w:val="24"/>
        </w:rPr>
        <w:t xml:space="preserve"> yaşama düşkün,  cahil, yarı eğitimli ancak tembel bir </w:t>
      </w:r>
      <w:r w:rsidR="00AA4508">
        <w:rPr>
          <w:rFonts w:ascii="Times New Roman" w:hAnsi="Times New Roman" w:cs="Times New Roman"/>
          <w:sz w:val="24"/>
          <w:szCs w:val="24"/>
        </w:rPr>
        <w:t>adam olarak resmedilen Felatun B</w:t>
      </w:r>
      <w:r>
        <w:rPr>
          <w:rFonts w:ascii="Times New Roman" w:hAnsi="Times New Roman" w:cs="Times New Roman"/>
          <w:sz w:val="24"/>
          <w:szCs w:val="24"/>
        </w:rPr>
        <w:t>ey</w:t>
      </w:r>
      <w:r w:rsidR="00AA4508">
        <w:rPr>
          <w:rFonts w:ascii="Times New Roman" w:hAnsi="Times New Roman" w:cs="Times New Roman"/>
          <w:sz w:val="24"/>
          <w:szCs w:val="24"/>
        </w:rPr>
        <w:t>’</w:t>
      </w:r>
      <w:r>
        <w:rPr>
          <w:rFonts w:ascii="Times New Roman" w:hAnsi="Times New Roman" w:cs="Times New Roman"/>
          <w:sz w:val="24"/>
          <w:szCs w:val="24"/>
        </w:rPr>
        <w:t>in karşısına</w:t>
      </w:r>
      <w:r w:rsidR="00AA4508">
        <w:rPr>
          <w:rFonts w:ascii="Times New Roman" w:hAnsi="Times New Roman" w:cs="Times New Roman"/>
          <w:sz w:val="24"/>
          <w:szCs w:val="24"/>
        </w:rPr>
        <w:t>;</w:t>
      </w:r>
      <w:r>
        <w:rPr>
          <w:rFonts w:ascii="Times New Roman" w:hAnsi="Times New Roman" w:cs="Times New Roman"/>
          <w:sz w:val="24"/>
          <w:szCs w:val="24"/>
        </w:rPr>
        <w:t xml:space="preserve"> akıllı, zeki, hayranlık uyandıran, yokluklar içinden </w:t>
      </w:r>
      <w:r w:rsidR="00E82742">
        <w:rPr>
          <w:rFonts w:ascii="Times New Roman" w:hAnsi="Times New Roman" w:cs="Times New Roman"/>
          <w:sz w:val="24"/>
          <w:szCs w:val="24"/>
        </w:rPr>
        <w:t>büyük işler başaran, tutumlu ve çalışkan Rakım Efendi gelmiştir. Çeşitli vesilelerle karşılaşan bu karakterlerin her karşılaşmasında Felatun Bey gülünç duruma düşmüş ancak bunlardan ders çıkarmamıştır. Öyle ki romanın sonlarına doğru Rakımın yaşamı</w:t>
      </w:r>
      <w:r w:rsidR="00AA4508">
        <w:rPr>
          <w:rFonts w:ascii="Times New Roman" w:hAnsi="Times New Roman" w:cs="Times New Roman"/>
          <w:sz w:val="24"/>
          <w:szCs w:val="24"/>
        </w:rPr>
        <w:t>,</w:t>
      </w:r>
      <w:r w:rsidR="00E82742">
        <w:rPr>
          <w:rFonts w:ascii="Times New Roman" w:hAnsi="Times New Roman" w:cs="Times New Roman"/>
          <w:sz w:val="24"/>
          <w:szCs w:val="24"/>
        </w:rPr>
        <w:t xml:space="preserve"> durumunu gitgide düzelten mutlu bir aile hayatına evrilirken, Felatun Bey hovardalığın zararı olarak beş parasız, itibarsız bir biçimde İstanbul’dan ayrılmak durumunda kalmıştır. </w:t>
      </w:r>
    </w:p>
    <w:p w:rsidR="003D0CDC" w:rsidRDefault="00E82742" w:rsidP="003314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Roman boyunca </w:t>
      </w:r>
      <w:proofErr w:type="spellStart"/>
      <w:r>
        <w:rPr>
          <w:rFonts w:ascii="Times New Roman" w:hAnsi="Times New Roman" w:cs="Times New Roman"/>
          <w:sz w:val="24"/>
          <w:szCs w:val="24"/>
        </w:rPr>
        <w:t>Felatun</w:t>
      </w:r>
      <w:proofErr w:type="spellEnd"/>
      <w:r>
        <w:rPr>
          <w:rFonts w:ascii="Times New Roman" w:hAnsi="Times New Roman" w:cs="Times New Roman"/>
          <w:sz w:val="24"/>
          <w:szCs w:val="24"/>
        </w:rPr>
        <w:t xml:space="preserve"> Bey’in başına gelen gülünç durumların sorumlusu tamamen kendisi olarak resmedilmiştir. Genelde ekonomi üzerinden işlenen karşıtlıkta hesapsızca parasını harcayan ve israf eden Felatun Bey için başka bir sonun düşünülmesi kati surette </w:t>
      </w:r>
      <w:r w:rsidR="00345EAA">
        <w:rPr>
          <w:rFonts w:ascii="Times New Roman" w:hAnsi="Times New Roman" w:cs="Times New Roman"/>
          <w:sz w:val="24"/>
          <w:szCs w:val="24"/>
        </w:rPr>
        <w:t>imkânsız</w:t>
      </w:r>
      <w:r>
        <w:rPr>
          <w:rFonts w:ascii="Times New Roman" w:hAnsi="Times New Roman" w:cs="Times New Roman"/>
          <w:sz w:val="24"/>
          <w:szCs w:val="24"/>
        </w:rPr>
        <w:t xml:space="preserve"> kılınmıştır. Bu noktada Ahmet M</w:t>
      </w:r>
      <w:r w:rsidR="00AA4508">
        <w:rPr>
          <w:rFonts w:ascii="Times New Roman" w:hAnsi="Times New Roman" w:cs="Times New Roman"/>
          <w:sz w:val="24"/>
          <w:szCs w:val="24"/>
        </w:rPr>
        <w:t xml:space="preserve">ithat bir baba gibi öğretici </w:t>
      </w:r>
      <w:r>
        <w:rPr>
          <w:rFonts w:ascii="Times New Roman" w:hAnsi="Times New Roman" w:cs="Times New Roman"/>
          <w:sz w:val="24"/>
          <w:szCs w:val="24"/>
        </w:rPr>
        <w:t xml:space="preserve">karaktere bürümüş ve romanın akışını durdurarak okuyucusuna öğüt vermekten geri kalmamıştır. </w:t>
      </w:r>
      <w:r w:rsidR="006C4F27">
        <w:rPr>
          <w:rFonts w:ascii="Times New Roman" w:hAnsi="Times New Roman" w:cs="Times New Roman"/>
          <w:sz w:val="24"/>
          <w:szCs w:val="24"/>
        </w:rPr>
        <w:t xml:space="preserve">Tanzimat döneminin diğer romancıları gibi </w:t>
      </w:r>
      <w:r w:rsidR="00345EAA">
        <w:rPr>
          <w:rFonts w:ascii="Times New Roman" w:hAnsi="Times New Roman" w:cs="Times New Roman"/>
          <w:sz w:val="24"/>
          <w:szCs w:val="24"/>
        </w:rPr>
        <w:t>Mithat’ta</w:t>
      </w:r>
      <w:r w:rsidR="006C4F27">
        <w:rPr>
          <w:rFonts w:ascii="Times New Roman" w:hAnsi="Times New Roman" w:cs="Times New Roman"/>
          <w:sz w:val="24"/>
          <w:szCs w:val="24"/>
        </w:rPr>
        <w:t xml:space="preserve"> mirasyedi tipini kullanmaktadır. Ancak onun farkı mirasyedi tipiyle alafrangalığı aynı kişide birleştirmesi olmuştur. </w:t>
      </w:r>
      <w:sdt>
        <w:sdtPr>
          <w:rPr>
            <w:rFonts w:ascii="Times New Roman" w:hAnsi="Times New Roman" w:cs="Times New Roman"/>
            <w:sz w:val="24"/>
            <w:szCs w:val="24"/>
          </w:rPr>
          <w:id w:val="1143775731"/>
          <w:citation/>
        </w:sdtPr>
        <w:sdtEndPr/>
        <w:sdtContent>
          <w:r w:rsidR="006C4F27">
            <w:rPr>
              <w:rFonts w:ascii="Times New Roman" w:hAnsi="Times New Roman" w:cs="Times New Roman"/>
              <w:sz w:val="24"/>
              <w:szCs w:val="24"/>
            </w:rPr>
            <w:fldChar w:fldCharType="begin"/>
          </w:r>
          <w:r w:rsidR="006C4F27">
            <w:rPr>
              <w:rFonts w:ascii="Times New Roman" w:hAnsi="Times New Roman" w:cs="Times New Roman"/>
              <w:sz w:val="24"/>
              <w:szCs w:val="24"/>
            </w:rPr>
            <w:instrText xml:space="preserve"> CITATION Ber08 \l 1055 </w:instrText>
          </w:r>
          <w:r w:rsidR="006C4F27">
            <w:rPr>
              <w:rFonts w:ascii="Times New Roman" w:hAnsi="Times New Roman" w:cs="Times New Roman"/>
              <w:sz w:val="24"/>
              <w:szCs w:val="24"/>
            </w:rPr>
            <w:fldChar w:fldCharType="separate"/>
          </w:r>
          <w:r w:rsidR="006C4F27" w:rsidRPr="006C4F27">
            <w:rPr>
              <w:rFonts w:ascii="Times New Roman" w:hAnsi="Times New Roman" w:cs="Times New Roman"/>
              <w:noProof/>
              <w:sz w:val="24"/>
              <w:szCs w:val="24"/>
            </w:rPr>
            <w:t>(Moran, 2008)</w:t>
          </w:r>
          <w:r w:rsidR="006C4F27">
            <w:rPr>
              <w:rFonts w:ascii="Times New Roman" w:hAnsi="Times New Roman" w:cs="Times New Roman"/>
              <w:sz w:val="24"/>
              <w:szCs w:val="24"/>
            </w:rPr>
            <w:fldChar w:fldCharType="end"/>
          </w:r>
        </w:sdtContent>
      </w:sdt>
      <w:r w:rsidR="006C4F27">
        <w:rPr>
          <w:rFonts w:ascii="Times New Roman" w:hAnsi="Times New Roman" w:cs="Times New Roman"/>
          <w:sz w:val="24"/>
          <w:szCs w:val="24"/>
        </w:rPr>
        <w:t xml:space="preserve"> Ahmet Mithat için alafranga züppelik yalnızca bir para harcama biçimi olarak değil Osmanlı- Türk geleneklerine aykırı bir yaşam tarzı olarak karşımıza çıkmaktadır. Bu nedenden yazar</w:t>
      </w:r>
      <w:r w:rsidR="00AA4508">
        <w:rPr>
          <w:rFonts w:ascii="Times New Roman" w:hAnsi="Times New Roman" w:cs="Times New Roman"/>
          <w:sz w:val="24"/>
          <w:szCs w:val="24"/>
        </w:rPr>
        <w:t>,</w:t>
      </w:r>
      <w:r w:rsidR="006C4F27">
        <w:rPr>
          <w:rFonts w:ascii="Times New Roman" w:hAnsi="Times New Roman" w:cs="Times New Roman"/>
          <w:sz w:val="24"/>
          <w:szCs w:val="24"/>
        </w:rPr>
        <w:t xml:space="preserve"> Felatun Bey’in tam içselleşmemiş batı özentiliğinin –taklitçiliğinin- üzerinde fazla durmayıp ilgisini bu tüketim biçimine yöneltmiş ve romanı bu kurguda işlemiştir.</w:t>
      </w:r>
      <w:r w:rsidR="00BE5E3F">
        <w:rPr>
          <w:rFonts w:ascii="Times New Roman" w:hAnsi="Times New Roman" w:cs="Times New Roman"/>
          <w:sz w:val="24"/>
          <w:szCs w:val="24"/>
        </w:rPr>
        <w:t xml:space="preserve"> </w:t>
      </w:r>
      <w:r w:rsidR="00AA4508">
        <w:rPr>
          <w:rFonts w:ascii="Times New Roman" w:hAnsi="Times New Roman" w:cs="Times New Roman"/>
          <w:sz w:val="24"/>
          <w:szCs w:val="24"/>
        </w:rPr>
        <w:t>Ahmet Mithat Efendi B</w:t>
      </w:r>
      <w:r w:rsidR="00BE5E3F">
        <w:rPr>
          <w:rFonts w:ascii="Times New Roman" w:hAnsi="Times New Roman" w:cs="Times New Roman"/>
          <w:sz w:val="24"/>
          <w:szCs w:val="24"/>
        </w:rPr>
        <w:t>atı</w:t>
      </w:r>
      <w:r w:rsidR="00AA4508">
        <w:rPr>
          <w:rFonts w:ascii="Times New Roman" w:hAnsi="Times New Roman" w:cs="Times New Roman"/>
          <w:sz w:val="24"/>
          <w:szCs w:val="24"/>
        </w:rPr>
        <w:t>’</w:t>
      </w:r>
      <w:r w:rsidR="00BE5E3F">
        <w:rPr>
          <w:rFonts w:ascii="Times New Roman" w:hAnsi="Times New Roman" w:cs="Times New Roman"/>
          <w:sz w:val="24"/>
          <w:szCs w:val="24"/>
        </w:rPr>
        <w:t>nın maddi alandaki başarısına karşı durmamıştır.</w:t>
      </w:r>
      <w:r w:rsidR="006C4F27">
        <w:rPr>
          <w:rFonts w:ascii="Times New Roman" w:hAnsi="Times New Roman" w:cs="Times New Roman"/>
          <w:sz w:val="24"/>
          <w:szCs w:val="24"/>
        </w:rPr>
        <w:t xml:space="preserve"> </w:t>
      </w:r>
      <w:r w:rsidR="00BE5E3F">
        <w:rPr>
          <w:rFonts w:ascii="Times New Roman" w:hAnsi="Times New Roman" w:cs="Times New Roman"/>
          <w:sz w:val="24"/>
          <w:szCs w:val="24"/>
        </w:rPr>
        <w:t>Zaten Rakım Bey’in kendisi de Batılılaşmış ancak geleneklerinden kopmamış bir birey olarak sunulmuştur. Batılıl</w:t>
      </w:r>
      <w:r w:rsidR="003D0CDC">
        <w:rPr>
          <w:rFonts w:ascii="Times New Roman" w:hAnsi="Times New Roman" w:cs="Times New Roman"/>
          <w:sz w:val="24"/>
          <w:szCs w:val="24"/>
        </w:rPr>
        <w:t>aş</w:t>
      </w:r>
      <w:r w:rsidR="00BE5E3F">
        <w:rPr>
          <w:rFonts w:ascii="Times New Roman" w:hAnsi="Times New Roman" w:cs="Times New Roman"/>
          <w:sz w:val="24"/>
          <w:szCs w:val="24"/>
        </w:rPr>
        <w:t xml:space="preserve">manın sınırları, münasipliği ve aşırılığı </w:t>
      </w:r>
      <w:r w:rsidR="00AA4508">
        <w:rPr>
          <w:rFonts w:ascii="Times New Roman" w:hAnsi="Times New Roman" w:cs="Times New Roman"/>
          <w:sz w:val="24"/>
          <w:szCs w:val="24"/>
        </w:rPr>
        <w:t xml:space="preserve">Ahmet </w:t>
      </w:r>
      <w:r w:rsidR="00BE5E3F">
        <w:rPr>
          <w:rFonts w:ascii="Times New Roman" w:hAnsi="Times New Roman" w:cs="Times New Roman"/>
          <w:sz w:val="24"/>
          <w:szCs w:val="24"/>
        </w:rPr>
        <w:t xml:space="preserve">Mithat tarafından belirlenmiştir. Rakım Bey ‘in ev içi dizaynı oldukça batılı olsa </w:t>
      </w:r>
      <w:r w:rsidR="00AA4508">
        <w:rPr>
          <w:rFonts w:ascii="Times New Roman" w:hAnsi="Times New Roman" w:cs="Times New Roman"/>
          <w:sz w:val="24"/>
          <w:szCs w:val="24"/>
        </w:rPr>
        <w:t>da, (P</w:t>
      </w:r>
      <w:r w:rsidR="00BE5E3F">
        <w:rPr>
          <w:rFonts w:ascii="Times New Roman" w:hAnsi="Times New Roman" w:cs="Times New Roman"/>
          <w:sz w:val="24"/>
          <w:szCs w:val="24"/>
        </w:rPr>
        <w:t xml:space="preserve">iyano, koltuklar ... ) yaşamı geleneklerine bağlılığını yitirmemiş bir alaturkayı resmeder. </w:t>
      </w:r>
      <w:r w:rsidR="00AA4508" w:rsidRPr="00AA4508">
        <w:rPr>
          <w:rFonts w:ascii="Times New Roman" w:hAnsi="Times New Roman" w:cs="Times New Roman"/>
          <w:sz w:val="24"/>
          <w:szCs w:val="24"/>
        </w:rPr>
        <w:t xml:space="preserve">Rakım’ın </w:t>
      </w:r>
      <w:r w:rsidR="00AA4508">
        <w:rPr>
          <w:rFonts w:ascii="Times New Roman" w:hAnsi="Times New Roman" w:cs="Times New Roman"/>
          <w:sz w:val="24"/>
          <w:szCs w:val="24"/>
        </w:rPr>
        <w:t>b</w:t>
      </w:r>
      <w:r w:rsidR="00BE5E3F">
        <w:rPr>
          <w:rFonts w:ascii="Times New Roman" w:hAnsi="Times New Roman" w:cs="Times New Roman"/>
          <w:sz w:val="24"/>
          <w:szCs w:val="24"/>
        </w:rPr>
        <w:t>irlikte çok zaman geçirdiği Hristiyan dostları aynı zamanda Doğu’nun hoşgörülü tavrını simgelemektedir.</w:t>
      </w:r>
      <w:r w:rsidR="003D0CDC">
        <w:rPr>
          <w:rFonts w:ascii="Times New Roman" w:hAnsi="Times New Roman" w:cs="Times New Roman"/>
          <w:sz w:val="24"/>
          <w:szCs w:val="24"/>
        </w:rPr>
        <w:t xml:space="preserve"> </w:t>
      </w:r>
    </w:p>
    <w:p w:rsidR="006F1C49" w:rsidRDefault="003D0CDC" w:rsidP="00B86C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Tüm </w:t>
      </w:r>
      <w:r w:rsidR="00AA4508">
        <w:rPr>
          <w:rFonts w:ascii="Times New Roman" w:hAnsi="Times New Roman" w:cs="Times New Roman"/>
          <w:sz w:val="24"/>
          <w:szCs w:val="24"/>
        </w:rPr>
        <w:t>bunlara bakılarak T</w:t>
      </w:r>
      <w:r>
        <w:rPr>
          <w:rFonts w:ascii="Times New Roman" w:hAnsi="Times New Roman" w:cs="Times New Roman"/>
          <w:sz w:val="24"/>
          <w:szCs w:val="24"/>
        </w:rPr>
        <w:t xml:space="preserve">anzimat romanı belli bir tez etrafında kurulmuştur. Yazar </w:t>
      </w:r>
      <w:r w:rsidR="00AA4508">
        <w:rPr>
          <w:rFonts w:ascii="Times New Roman" w:hAnsi="Times New Roman" w:cs="Times New Roman"/>
          <w:sz w:val="24"/>
          <w:szCs w:val="24"/>
        </w:rPr>
        <w:t>batılıl</w:t>
      </w:r>
      <w:r>
        <w:rPr>
          <w:rFonts w:ascii="Times New Roman" w:hAnsi="Times New Roman" w:cs="Times New Roman"/>
          <w:sz w:val="24"/>
          <w:szCs w:val="24"/>
        </w:rPr>
        <w:t>a</w:t>
      </w:r>
      <w:r w:rsidR="00AA4508">
        <w:rPr>
          <w:rFonts w:ascii="Times New Roman" w:hAnsi="Times New Roman" w:cs="Times New Roman"/>
          <w:sz w:val="24"/>
          <w:szCs w:val="24"/>
        </w:rPr>
        <w:t>ş</w:t>
      </w:r>
      <w:r>
        <w:rPr>
          <w:rFonts w:ascii="Times New Roman" w:hAnsi="Times New Roman" w:cs="Times New Roman"/>
          <w:sz w:val="24"/>
          <w:szCs w:val="24"/>
        </w:rPr>
        <w:t xml:space="preserve">ma konusunda net bir görüşe sahiptir ve bunu romanına yansıtmıştır. </w:t>
      </w:r>
      <w:r w:rsidR="006F1C49">
        <w:rPr>
          <w:rFonts w:ascii="Times New Roman" w:hAnsi="Times New Roman" w:cs="Times New Roman"/>
          <w:sz w:val="24"/>
          <w:szCs w:val="24"/>
        </w:rPr>
        <w:t xml:space="preserve">Yazar batılılaşma sürecinde her iki karakteri de </w:t>
      </w:r>
      <w:r w:rsidR="00345EAA">
        <w:rPr>
          <w:rFonts w:ascii="Times New Roman" w:hAnsi="Times New Roman" w:cs="Times New Roman"/>
          <w:sz w:val="24"/>
          <w:szCs w:val="24"/>
        </w:rPr>
        <w:t>Batılılaşmış</w:t>
      </w:r>
      <w:r w:rsidR="006F1C49">
        <w:rPr>
          <w:rFonts w:ascii="Times New Roman" w:hAnsi="Times New Roman" w:cs="Times New Roman"/>
          <w:sz w:val="24"/>
          <w:szCs w:val="24"/>
        </w:rPr>
        <w:t xml:space="preserve"> olarak karşımıza çıkarmış ancak batılılaşmanın da kendi içinde sınırları olduğunu ve bu sınırların ihlalinde bir çöküntü, </w:t>
      </w:r>
      <w:r w:rsidR="00345EAA">
        <w:rPr>
          <w:rFonts w:ascii="Times New Roman" w:hAnsi="Times New Roman" w:cs="Times New Roman"/>
          <w:sz w:val="24"/>
          <w:szCs w:val="24"/>
        </w:rPr>
        <w:lastRenderedPageBreak/>
        <w:t>kayboluşun</w:t>
      </w:r>
      <w:r w:rsidR="006F1C49">
        <w:rPr>
          <w:rFonts w:ascii="Times New Roman" w:hAnsi="Times New Roman" w:cs="Times New Roman"/>
          <w:sz w:val="24"/>
          <w:szCs w:val="24"/>
        </w:rPr>
        <w:t xml:space="preserve"> gerçekleşeceğini öngörmüştür. Roman kurgusunun kopukluğu da bu teze dayanmaktadır.</w:t>
      </w:r>
      <w:r w:rsidR="00AA4508">
        <w:rPr>
          <w:rFonts w:ascii="Times New Roman" w:hAnsi="Times New Roman" w:cs="Times New Roman"/>
          <w:sz w:val="24"/>
          <w:szCs w:val="24"/>
        </w:rPr>
        <w:t xml:space="preserve"> </w:t>
      </w:r>
      <w:r w:rsidR="00345EAA">
        <w:rPr>
          <w:rFonts w:ascii="Times New Roman" w:hAnsi="Times New Roman" w:cs="Times New Roman"/>
          <w:sz w:val="24"/>
          <w:szCs w:val="24"/>
        </w:rPr>
        <w:t>Art</w:t>
      </w:r>
      <w:r w:rsidR="00AA4508">
        <w:rPr>
          <w:rFonts w:ascii="Times New Roman" w:hAnsi="Times New Roman" w:cs="Times New Roman"/>
          <w:sz w:val="24"/>
          <w:szCs w:val="24"/>
        </w:rPr>
        <w:t xml:space="preserve"> arda işlenen olayların bağdaşıksızlığı romanın yazılma amacının bir öğretiye dayalı olmasından kaynaklanmaktadır.</w:t>
      </w:r>
      <w:r w:rsidR="006F1C49">
        <w:rPr>
          <w:rFonts w:ascii="Times New Roman" w:hAnsi="Times New Roman" w:cs="Times New Roman"/>
          <w:sz w:val="24"/>
          <w:szCs w:val="24"/>
        </w:rPr>
        <w:t xml:space="preserve"> Yazarın amacı romanın bir aşk </w:t>
      </w:r>
      <w:r w:rsidR="00345EAA">
        <w:rPr>
          <w:rFonts w:ascii="Times New Roman" w:hAnsi="Times New Roman" w:cs="Times New Roman"/>
          <w:sz w:val="24"/>
          <w:szCs w:val="24"/>
        </w:rPr>
        <w:t>hikâyesi</w:t>
      </w:r>
      <w:r w:rsidR="006F1C49">
        <w:rPr>
          <w:rFonts w:ascii="Times New Roman" w:hAnsi="Times New Roman" w:cs="Times New Roman"/>
          <w:sz w:val="24"/>
          <w:szCs w:val="24"/>
        </w:rPr>
        <w:t xml:space="preserve"> gibi heyecan yaratması değil kendi görüşünü kanıtlayacak olaylar silsilesi içinde okuyucuya öğüt vermektir. Yazar ‘baba’ sevecenliği ve samimiyetiyle okuyucusuna yaklaşmakta ve ona bu süreçte nasıl davranılması gerektiği eğitimini vermektedir.</w:t>
      </w:r>
      <w:r w:rsidR="006466E4" w:rsidRPr="006466E4">
        <w:t xml:space="preserve"> </w:t>
      </w:r>
      <w:r w:rsidR="006466E4" w:rsidRPr="006466E4">
        <w:rPr>
          <w:rFonts w:ascii="Times New Roman" w:hAnsi="Times New Roman" w:cs="Times New Roman"/>
          <w:sz w:val="24"/>
          <w:szCs w:val="24"/>
        </w:rPr>
        <w:t>Berna Moran</w:t>
      </w:r>
      <w:r w:rsidR="006466E4">
        <w:rPr>
          <w:rFonts w:ascii="Times New Roman" w:hAnsi="Times New Roman" w:cs="Times New Roman"/>
          <w:sz w:val="24"/>
          <w:szCs w:val="24"/>
        </w:rPr>
        <w:t>,</w:t>
      </w:r>
      <w:r w:rsidR="006466E4" w:rsidRPr="006466E4">
        <w:rPr>
          <w:rFonts w:ascii="Times New Roman" w:hAnsi="Times New Roman" w:cs="Times New Roman"/>
          <w:sz w:val="24"/>
          <w:szCs w:val="24"/>
        </w:rPr>
        <w:t xml:space="preserve"> Tanzimat romanında karşımıza çıkan öğretici metinleri ve bilhassa Ahmet Mithat’ın metnini “ahlak dersi veren hayvan </w:t>
      </w:r>
      <w:r w:rsidR="00345EAA" w:rsidRPr="006466E4">
        <w:rPr>
          <w:rFonts w:ascii="Times New Roman" w:hAnsi="Times New Roman" w:cs="Times New Roman"/>
          <w:sz w:val="24"/>
          <w:szCs w:val="24"/>
        </w:rPr>
        <w:t>hikâyelerine</w:t>
      </w:r>
      <w:r w:rsidR="006466E4" w:rsidRPr="006466E4">
        <w:rPr>
          <w:rFonts w:ascii="Times New Roman" w:hAnsi="Times New Roman" w:cs="Times New Roman"/>
          <w:sz w:val="24"/>
          <w:szCs w:val="24"/>
        </w:rPr>
        <w:t xml:space="preserve"> yani </w:t>
      </w:r>
      <w:r w:rsidR="00345EAA" w:rsidRPr="006466E4">
        <w:rPr>
          <w:rFonts w:ascii="Times New Roman" w:hAnsi="Times New Roman" w:cs="Times New Roman"/>
          <w:sz w:val="24"/>
          <w:szCs w:val="24"/>
        </w:rPr>
        <w:t>fabl</w:t>
      </w:r>
      <w:r w:rsidR="006466E4" w:rsidRPr="006466E4">
        <w:rPr>
          <w:rFonts w:ascii="Times New Roman" w:hAnsi="Times New Roman" w:cs="Times New Roman"/>
          <w:sz w:val="24"/>
          <w:szCs w:val="24"/>
        </w:rPr>
        <w:t>” türüne benzetmektedir. (Moran, 2008)</w:t>
      </w:r>
      <w:r w:rsidR="006F1C49">
        <w:rPr>
          <w:rFonts w:ascii="Times New Roman" w:hAnsi="Times New Roman" w:cs="Times New Roman"/>
          <w:sz w:val="24"/>
          <w:szCs w:val="24"/>
        </w:rPr>
        <w:t xml:space="preserve"> Ahmet </w:t>
      </w:r>
      <w:r w:rsidR="00AA4508">
        <w:rPr>
          <w:rFonts w:ascii="Times New Roman" w:hAnsi="Times New Roman" w:cs="Times New Roman"/>
          <w:sz w:val="24"/>
          <w:szCs w:val="24"/>
        </w:rPr>
        <w:t>M</w:t>
      </w:r>
      <w:r w:rsidR="006F1C49">
        <w:rPr>
          <w:rFonts w:ascii="Times New Roman" w:hAnsi="Times New Roman" w:cs="Times New Roman"/>
          <w:sz w:val="24"/>
          <w:szCs w:val="24"/>
        </w:rPr>
        <w:t>ithat’ın romanını yazarken takındığı ‘</w:t>
      </w:r>
      <w:r w:rsidR="00AA4508">
        <w:rPr>
          <w:rFonts w:ascii="Times New Roman" w:hAnsi="Times New Roman" w:cs="Times New Roman"/>
          <w:sz w:val="24"/>
          <w:szCs w:val="24"/>
        </w:rPr>
        <w:t>B</w:t>
      </w:r>
      <w:r w:rsidR="006F1C49">
        <w:rPr>
          <w:rFonts w:ascii="Times New Roman" w:hAnsi="Times New Roman" w:cs="Times New Roman"/>
          <w:sz w:val="24"/>
          <w:szCs w:val="24"/>
        </w:rPr>
        <w:t>aba’</w:t>
      </w:r>
      <w:r w:rsidR="00AA4508">
        <w:rPr>
          <w:rFonts w:ascii="Times New Roman" w:hAnsi="Times New Roman" w:cs="Times New Roman"/>
          <w:sz w:val="24"/>
          <w:szCs w:val="24"/>
        </w:rPr>
        <w:t xml:space="preserve"> tavrı T</w:t>
      </w:r>
      <w:r w:rsidR="006F1C49">
        <w:rPr>
          <w:rFonts w:ascii="Times New Roman" w:hAnsi="Times New Roman" w:cs="Times New Roman"/>
          <w:sz w:val="24"/>
          <w:szCs w:val="24"/>
        </w:rPr>
        <w:t>anzimat romancılarının temel karakte</w:t>
      </w:r>
      <w:r w:rsidR="00AA4508">
        <w:rPr>
          <w:rFonts w:ascii="Times New Roman" w:hAnsi="Times New Roman" w:cs="Times New Roman"/>
          <w:sz w:val="24"/>
          <w:szCs w:val="24"/>
        </w:rPr>
        <w:t>risti</w:t>
      </w:r>
      <w:r w:rsidR="006F1C49">
        <w:rPr>
          <w:rFonts w:ascii="Times New Roman" w:hAnsi="Times New Roman" w:cs="Times New Roman"/>
          <w:sz w:val="24"/>
          <w:szCs w:val="24"/>
        </w:rPr>
        <w:t xml:space="preserve">ği olarak karşımıza çıkmaktadır. (Tanzimat romanın da karşımıza çıkan ‘baba” tavrı ve bağlı olunan “mutlak tez/metin” diğer hafta ayrıntılı olarak ele alınacaktır.) </w:t>
      </w:r>
    </w:p>
    <w:p w:rsidR="003314C8" w:rsidRDefault="003314C8" w:rsidP="00B86C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Önceki haftalarda ele aldığımız baba figürü Ahmet Mithat’ın adı geçen eserinde oldukça açık bir biçimde karşımıza çıkmaktadır. Parla’nın sözünü ettiği otorite boşluğunda yeni otoriteyi tahsis etmeye çalışan yazarlar halk karşısında adeta birer “baba” gibi davranmakta ve onlara batılılaşma konusunda yön vermeye çalışmaktadırlar. Bunu yaparken aynı zamanda batılılaşmanın karşısında bir konum aldıklarını da eserlerinde işledikleri yozlaşmış batılı karakterlerinde görmekteyiz. </w:t>
      </w:r>
    </w:p>
    <w:p w:rsidR="003314C8" w:rsidRDefault="003314C8" w:rsidP="00B86C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Ahmet Mithat’ın romanında takip eden uzun yıllar boyunca Garb’ın simgesi olarak görülecek olan Beyoğlu ve çevresi ilk kez ele alınmıştır. </w:t>
      </w:r>
    </w:p>
    <w:p w:rsidR="000E5A4B" w:rsidRDefault="000E5A4B" w:rsidP="000E5A4B">
      <w:pPr>
        <w:spacing w:line="360" w:lineRule="auto"/>
        <w:ind w:left="708"/>
        <w:jc w:val="both"/>
        <w:rPr>
          <w:rFonts w:ascii="Times New Roman" w:hAnsi="Times New Roman" w:cs="Times New Roman"/>
          <w:sz w:val="24"/>
          <w:szCs w:val="24"/>
        </w:rPr>
      </w:pPr>
      <w:r w:rsidRPr="000E5A4B">
        <w:rPr>
          <w:rFonts w:ascii="Times New Roman" w:hAnsi="Times New Roman" w:cs="Times New Roman"/>
          <w:sz w:val="24"/>
          <w:szCs w:val="24"/>
        </w:rPr>
        <w:t xml:space="preserve">Ahmet Mithat'ın zamanında Beyoğlu çevresi, </w:t>
      </w:r>
      <w:proofErr w:type="spellStart"/>
      <w:r w:rsidRPr="000E5A4B">
        <w:rPr>
          <w:rFonts w:ascii="Times New Roman" w:hAnsi="Times New Roman" w:cs="Times New Roman"/>
          <w:sz w:val="24"/>
          <w:szCs w:val="24"/>
        </w:rPr>
        <w:t>pastahaneleri</w:t>
      </w:r>
      <w:proofErr w:type="spellEnd"/>
      <w:r w:rsidRPr="000E5A4B">
        <w:rPr>
          <w:rFonts w:ascii="Times New Roman" w:hAnsi="Times New Roman" w:cs="Times New Roman"/>
          <w:sz w:val="24"/>
          <w:szCs w:val="24"/>
        </w:rPr>
        <w:t xml:space="preserve">, otelleri, mağazaları, eğlence yerleri, yabancı ve </w:t>
      </w:r>
      <w:proofErr w:type="spellStart"/>
      <w:r w:rsidRPr="000E5A4B">
        <w:rPr>
          <w:rFonts w:ascii="Times New Roman" w:hAnsi="Times New Roman" w:cs="Times New Roman"/>
          <w:sz w:val="24"/>
          <w:szCs w:val="24"/>
        </w:rPr>
        <w:t>levanten</w:t>
      </w:r>
      <w:proofErr w:type="spellEnd"/>
      <w:r w:rsidRPr="000E5A4B">
        <w:rPr>
          <w:rFonts w:ascii="Times New Roman" w:hAnsi="Times New Roman" w:cs="Times New Roman"/>
          <w:sz w:val="24"/>
          <w:szCs w:val="24"/>
        </w:rPr>
        <w:t xml:space="preserve"> aktrisleriyle Avrupa tarzında yaşanan bir yer olmuştu. Bu Beyoğlu yaşamına katılmakla alafrangalaşmak isteyen </w:t>
      </w:r>
      <w:proofErr w:type="spellStart"/>
      <w:r w:rsidRPr="000E5A4B">
        <w:rPr>
          <w:rFonts w:ascii="Times New Roman" w:hAnsi="Times New Roman" w:cs="Times New Roman"/>
          <w:sz w:val="24"/>
          <w:szCs w:val="24"/>
        </w:rPr>
        <w:t>Felâtun</w:t>
      </w:r>
      <w:proofErr w:type="spellEnd"/>
      <w:r w:rsidRPr="000E5A4B">
        <w:rPr>
          <w:rFonts w:ascii="Times New Roman" w:hAnsi="Times New Roman" w:cs="Times New Roman"/>
          <w:sz w:val="24"/>
          <w:szCs w:val="24"/>
        </w:rPr>
        <w:t xml:space="preserve"> gibi züppeler de kendilerini akıntıya kaptırıyor, paralarını saçıyorlardı.</w:t>
      </w:r>
      <w:r>
        <w:rPr>
          <w:rFonts w:ascii="Times New Roman" w:hAnsi="Times New Roman" w:cs="Times New Roman"/>
          <w:sz w:val="24"/>
          <w:szCs w:val="24"/>
        </w:rPr>
        <w:t xml:space="preserve"> </w:t>
      </w:r>
      <w:sdt>
        <w:sdtPr>
          <w:rPr>
            <w:rFonts w:ascii="Times New Roman" w:hAnsi="Times New Roman" w:cs="Times New Roman"/>
            <w:sz w:val="24"/>
            <w:szCs w:val="24"/>
          </w:rPr>
          <w:id w:val="3180107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Ber08 \l 1055 </w:instrText>
          </w:r>
          <w:r>
            <w:rPr>
              <w:rFonts w:ascii="Times New Roman" w:hAnsi="Times New Roman" w:cs="Times New Roman"/>
              <w:sz w:val="24"/>
              <w:szCs w:val="24"/>
            </w:rPr>
            <w:fldChar w:fldCharType="separate"/>
          </w:r>
          <w:r w:rsidRPr="000E5A4B">
            <w:rPr>
              <w:rFonts w:ascii="Times New Roman" w:hAnsi="Times New Roman" w:cs="Times New Roman"/>
              <w:noProof/>
              <w:sz w:val="24"/>
              <w:szCs w:val="24"/>
            </w:rPr>
            <w:t>(Moran, 2008)</w:t>
          </w:r>
          <w:r>
            <w:rPr>
              <w:rFonts w:ascii="Times New Roman" w:hAnsi="Times New Roman" w:cs="Times New Roman"/>
              <w:sz w:val="24"/>
              <w:szCs w:val="24"/>
            </w:rPr>
            <w:fldChar w:fldCharType="end"/>
          </w:r>
        </w:sdtContent>
      </w:sdt>
    </w:p>
    <w:p w:rsidR="000E5A4B" w:rsidRDefault="000E5A4B" w:rsidP="000E5A4B">
      <w:pPr>
        <w:spacing w:line="360" w:lineRule="auto"/>
        <w:ind w:firstLine="708"/>
        <w:jc w:val="both"/>
        <w:rPr>
          <w:rFonts w:ascii="Times New Roman" w:hAnsi="Times New Roman" w:cs="Times New Roman"/>
          <w:sz w:val="24"/>
          <w:szCs w:val="24"/>
        </w:rPr>
      </w:pPr>
    </w:p>
    <w:p w:rsidR="000E5A4B" w:rsidRDefault="000E5A4B" w:rsidP="000E5A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Ahmet Mithat romanı yazarken her bir olayı ve karakteri gerçekte de var olan görüşlerini halka aktarabilmek amacıyla romana yerleştirmiştir. Bu yüzden her bir karakteri oldukça işlevsel bir şekilde tasarlamış ve buna uygun biçimde romanında kullanmıştır. </w:t>
      </w:r>
      <w:proofErr w:type="spellStart"/>
      <w:r>
        <w:rPr>
          <w:rFonts w:ascii="Times New Roman" w:hAnsi="Times New Roman" w:cs="Times New Roman"/>
          <w:sz w:val="24"/>
          <w:szCs w:val="24"/>
        </w:rPr>
        <w:t>Moran</w:t>
      </w:r>
      <w:proofErr w:type="spellEnd"/>
      <w:r>
        <w:rPr>
          <w:rFonts w:ascii="Times New Roman" w:hAnsi="Times New Roman" w:cs="Times New Roman"/>
          <w:sz w:val="24"/>
          <w:szCs w:val="24"/>
        </w:rPr>
        <w:t xml:space="preserve">, durumdan kaynaklı bir </w:t>
      </w:r>
      <w:proofErr w:type="spellStart"/>
      <w:r>
        <w:rPr>
          <w:rFonts w:ascii="Times New Roman" w:hAnsi="Times New Roman" w:cs="Times New Roman"/>
          <w:sz w:val="24"/>
          <w:szCs w:val="24"/>
        </w:rPr>
        <w:t>fabl’a</w:t>
      </w:r>
      <w:proofErr w:type="spellEnd"/>
      <w:r>
        <w:rPr>
          <w:rFonts w:ascii="Times New Roman" w:hAnsi="Times New Roman" w:cs="Times New Roman"/>
          <w:sz w:val="24"/>
          <w:szCs w:val="24"/>
        </w:rPr>
        <w:t xml:space="preserve"> benzetmektedir:</w:t>
      </w:r>
    </w:p>
    <w:p w:rsidR="000E5A4B" w:rsidRDefault="000E5A4B" w:rsidP="000E5A4B">
      <w:pPr>
        <w:spacing w:line="360" w:lineRule="auto"/>
        <w:ind w:firstLine="708"/>
        <w:jc w:val="both"/>
        <w:rPr>
          <w:rFonts w:ascii="Times New Roman" w:hAnsi="Times New Roman" w:cs="Times New Roman"/>
          <w:sz w:val="24"/>
          <w:szCs w:val="24"/>
        </w:rPr>
      </w:pPr>
    </w:p>
    <w:p w:rsidR="000E5A4B" w:rsidRPr="00522727" w:rsidRDefault="000E5A4B" w:rsidP="000E5A4B">
      <w:pPr>
        <w:spacing w:line="360" w:lineRule="auto"/>
        <w:ind w:left="708"/>
        <w:jc w:val="both"/>
        <w:rPr>
          <w:rFonts w:ascii="Times New Roman" w:hAnsi="Times New Roman" w:cs="Times New Roman"/>
          <w:sz w:val="24"/>
          <w:szCs w:val="24"/>
        </w:rPr>
      </w:pPr>
      <w:proofErr w:type="spellStart"/>
      <w:r w:rsidRPr="000E5A4B">
        <w:rPr>
          <w:rFonts w:ascii="Times New Roman" w:hAnsi="Times New Roman" w:cs="Times New Roman"/>
          <w:sz w:val="24"/>
          <w:szCs w:val="24"/>
        </w:rPr>
        <w:lastRenderedPageBreak/>
        <w:t>Felâtun</w:t>
      </w:r>
      <w:proofErr w:type="spellEnd"/>
      <w:r w:rsidRPr="000E5A4B">
        <w:rPr>
          <w:rFonts w:ascii="Times New Roman" w:hAnsi="Times New Roman" w:cs="Times New Roman"/>
          <w:sz w:val="24"/>
          <w:szCs w:val="24"/>
        </w:rPr>
        <w:t xml:space="preserve"> tüketim ekonomisine kapılmış alafranga züppeyi temsil edebildiği oranda işlevini yerine getirmiş sayılır. </w:t>
      </w:r>
      <w:proofErr w:type="gramStart"/>
      <w:r w:rsidRPr="000E5A4B">
        <w:rPr>
          <w:rFonts w:ascii="Times New Roman" w:hAnsi="Times New Roman" w:cs="Times New Roman"/>
          <w:sz w:val="24"/>
          <w:szCs w:val="24"/>
        </w:rPr>
        <w:t xml:space="preserve">Rakım da Batılılaşmayı doğru anlayan Osmanlı'yı temsil edebildiği oranda. </w:t>
      </w:r>
      <w:proofErr w:type="gramEnd"/>
      <w:r w:rsidRPr="000E5A4B">
        <w:rPr>
          <w:rFonts w:ascii="Times New Roman" w:hAnsi="Times New Roman" w:cs="Times New Roman"/>
          <w:sz w:val="24"/>
          <w:szCs w:val="24"/>
        </w:rPr>
        <w:t>Olaylar ve kişiler belli bir tezi somutlaştırmak için bu denli açıkça kullanılıyorsa roman, «Ağustosböceği ile Karınca» çeşidinden, ahlak dersi veren hayvan hikâyelerinin yani «</w:t>
      </w:r>
      <w:proofErr w:type="spellStart"/>
      <w:r w:rsidRPr="000E5A4B">
        <w:rPr>
          <w:rFonts w:ascii="Times New Roman" w:hAnsi="Times New Roman" w:cs="Times New Roman"/>
          <w:sz w:val="24"/>
          <w:szCs w:val="24"/>
        </w:rPr>
        <w:t>fable</w:t>
      </w:r>
      <w:proofErr w:type="spellEnd"/>
      <w:r w:rsidRPr="000E5A4B">
        <w:rPr>
          <w:rFonts w:ascii="Times New Roman" w:hAnsi="Times New Roman" w:cs="Times New Roman"/>
          <w:sz w:val="24"/>
          <w:szCs w:val="24"/>
        </w:rPr>
        <w:t>» türünün özelliklerini taşıyor demektir.</w:t>
      </w:r>
      <w:sdt>
        <w:sdtPr>
          <w:rPr>
            <w:rFonts w:ascii="Times New Roman" w:hAnsi="Times New Roman" w:cs="Times New Roman"/>
            <w:sz w:val="24"/>
            <w:szCs w:val="24"/>
          </w:rPr>
          <w:id w:val="-106148711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Ber08 \l 1055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E5A4B">
            <w:rPr>
              <w:rFonts w:ascii="Times New Roman" w:hAnsi="Times New Roman" w:cs="Times New Roman"/>
              <w:noProof/>
              <w:sz w:val="24"/>
              <w:szCs w:val="24"/>
            </w:rPr>
            <w:t>(Moran, 2008)</w:t>
          </w:r>
          <w:r>
            <w:rPr>
              <w:rFonts w:ascii="Times New Roman" w:hAnsi="Times New Roman" w:cs="Times New Roman"/>
              <w:sz w:val="24"/>
              <w:szCs w:val="24"/>
            </w:rPr>
            <w:fldChar w:fldCharType="end"/>
          </w:r>
        </w:sdtContent>
      </w:sdt>
    </w:p>
    <w:p w:rsidR="00522727" w:rsidRPr="00522727" w:rsidRDefault="00522727" w:rsidP="00522727">
      <w:pPr>
        <w:spacing w:line="360" w:lineRule="auto"/>
        <w:rPr>
          <w:rFonts w:ascii="Times New Roman" w:hAnsi="Times New Roman" w:cs="Times New Roman"/>
          <w:sz w:val="24"/>
          <w:szCs w:val="24"/>
        </w:rPr>
      </w:pPr>
    </w:p>
    <w:p w:rsidR="00D53D9D" w:rsidRDefault="00D53D9D"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bookmarkStart w:id="0" w:name="_GoBack"/>
      <w:bookmarkEnd w:id="0"/>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p w:rsidR="005C1449" w:rsidRDefault="005C1449" w:rsidP="00522727">
      <w:pPr>
        <w:spacing w:line="36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684165854"/>
        <w:docPartObj>
          <w:docPartGallery w:val="Bibliographies"/>
          <w:docPartUnique/>
        </w:docPartObj>
      </w:sdtPr>
      <w:sdtEndPr/>
      <w:sdtContent>
        <w:p w:rsidR="00AA4508" w:rsidRDefault="00AA4508">
          <w:pPr>
            <w:pStyle w:val="Balk1"/>
          </w:pPr>
          <w:r>
            <w:t>Kaynakça</w:t>
          </w:r>
        </w:p>
        <w:sdt>
          <w:sdtPr>
            <w:id w:val="111145805"/>
            <w:bibliography/>
          </w:sdtPr>
          <w:sdtEndPr/>
          <w:sdtContent>
            <w:p w:rsidR="00AA4508" w:rsidRDefault="00AA4508" w:rsidP="00AA4508">
              <w:pPr>
                <w:pStyle w:val="Kaynaka"/>
                <w:ind w:left="720" w:hanging="720"/>
                <w:rPr>
                  <w:noProof/>
                </w:rPr>
              </w:pPr>
              <w:r>
                <w:fldChar w:fldCharType="begin"/>
              </w:r>
              <w:r>
                <w:instrText>BIBLIOGRAPHY</w:instrText>
              </w:r>
              <w:r>
                <w:fldChar w:fldCharType="separate"/>
              </w:r>
              <w:r>
                <w:rPr>
                  <w:noProof/>
                </w:rPr>
                <w:t xml:space="preserve">Efendi, A. M. (2017). </w:t>
              </w:r>
              <w:r>
                <w:rPr>
                  <w:i/>
                  <w:iCs/>
                  <w:noProof/>
                </w:rPr>
                <w:t>Felatun Bey İle Rakım Efendi.</w:t>
              </w:r>
              <w:r>
                <w:rPr>
                  <w:noProof/>
                </w:rPr>
                <w:t xml:space="preserve"> Kardelen.</w:t>
              </w:r>
            </w:p>
            <w:p w:rsidR="00AA4508" w:rsidRDefault="00AA4508" w:rsidP="00AA4508">
              <w:pPr>
                <w:pStyle w:val="Kaynaka"/>
                <w:ind w:left="720" w:hanging="720"/>
                <w:rPr>
                  <w:noProof/>
                </w:rPr>
              </w:pPr>
              <w:r>
                <w:rPr>
                  <w:noProof/>
                </w:rPr>
                <w:t xml:space="preserve">Moran, B. (2008). </w:t>
              </w:r>
              <w:r>
                <w:rPr>
                  <w:i/>
                  <w:iCs/>
                  <w:noProof/>
                </w:rPr>
                <w:t>Türk Romanına Eleştirel Bir Bakış 1.</w:t>
              </w:r>
              <w:r>
                <w:rPr>
                  <w:noProof/>
                </w:rPr>
                <w:t xml:space="preserve"> İstanbul: İletişim.</w:t>
              </w:r>
            </w:p>
            <w:p w:rsidR="00AA4508" w:rsidRDefault="00AA4508" w:rsidP="00AA4508">
              <w:pPr>
                <w:pStyle w:val="Kaynaka"/>
                <w:ind w:left="720" w:hanging="720"/>
                <w:rPr>
                  <w:noProof/>
                </w:rPr>
              </w:pPr>
              <w:r>
                <w:rPr>
                  <w:noProof/>
                </w:rPr>
                <w:t xml:space="preserve">Parla, J. (2006). </w:t>
              </w:r>
              <w:r>
                <w:rPr>
                  <w:i/>
                  <w:iCs/>
                  <w:noProof/>
                </w:rPr>
                <w:t>Babalar ve Oğullar: Tanzimat Romanının Epistemolojik Temelleri.</w:t>
              </w:r>
              <w:r>
                <w:rPr>
                  <w:noProof/>
                </w:rPr>
                <w:t xml:space="preserve"> İstanbul: İletişim Yayınları.</w:t>
              </w:r>
            </w:p>
            <w:p w:rsidR="00AA4508" w:rsidRDefault="00AA4508" w:rsidP="00AA4508">
              <w:r>
                <w:rPr>
                  <w:b/>
                  <w:bCs/>
                </w:rPr>
                <w:fldChar w:fldCharType="end"/>
              </w:r>
            </w:p>
          </w:sdtContent>
        </w:sdt>
      </w:sdtContent>
    </w:sdt>
    <w:p w:rsidR="005C1449" w:rsidRPr="00522727" w:rsidRDefault="005C1449" w:rsidP="00522727">
      <w:pPr>
        <w:spacing w:line="360" w:lineRule="auto"/>
        <w:rPr>
          <w:rFonts w:ascii="Times New Roman" w:hAnsi="Times New Roman" w:cs="Times New Roman"/>
          <w:sz w:val="24"/>
          <w:szCs w:val="24"/>
        </w:rPr>
      </w:pPr>
    </w:p>
    <w:sectPr w:rsidR="005C1449" w:rsidRPr="00522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F3"/>
    <w:rsid w:val="000E5A4B"/>
    <w:rsid w:val="00252B08"/>
    <w:rsid w:val="003314C8"/>
    <w:rsid w:val="00345EAA"/>
    <w:rsid w:val="00384D8E"/>
    <w:rsid w:val="003D0CDC"/>
    <w:rsid w:val="00522727"/>
    <w:rsid w:val="0058253A"/>
    <w:rsid w:val="005C1449"/>
    <w:rsid w:val="006466E4"/>
    <w:rsid w:val="00695C9B"/>
    <w:rsid w:val="006C4F27"/>
    <w:rsid w:val="006F1C49"/>
    <w:rsid w:val="008C2A6F"/>
    <w:rsid w:val="00A07BDB"/>
    <w:rsid w:val="00A82CF3"/>
    <w:rsid w:val="00AA4508"/>
    <w:rsid w:val="00B86CDC"/>
    <w:rsid w:val="00BE5E3F"/>
    <w:rsid w:val="00D53D9D"/>
    <w:rsid w:val="00DB4C67"/>
    <w:rsid w:val="00E82742"/>
    <w:rsid w:val="00EA4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C2D76-72A1-41A9-8E43-C2BBC833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C144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D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D9D"/>
    <w:rPr>
      <w:rFonts w:ascii="Tahoma" w:hAnsi="Tahoma" w:cs="Tahoma"/>
      <w:sz w:val="16"/>
      <w:szCs w:val="16"/>
    </w:rPr>
  </w:style>
  <w:style w:type="character" w:customStyle="1" w:styleId="Balk1Char">
    <w:name w:val="Başlık 1 Char"/>
    <w:basedOn w:val="VarsaylanParagrafYazTipi"/>
    <w:link w:val="Balk1"/>
    <w:uiPriority w:val="9"/>
    <w:rsid w:val="005C1449"/>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5C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4345">
      <w:bodyDiv w:val="1"/>
      <w:marLeft w:val="0"/>
      <w:marRight w:val="0"/>
      <w:marTop w:val="0"/>
      <w:marBottom w:val="0"/>
      <w:divBdr>
        <w:top w:val="none" w:sz="0" w:space="0" w:color="auto"/>
        <w:left w:val="none" w:sz="0" w:space="0" w:color="auto"/>
        <w:bottom w:val="none" w:sz="0" w:space="0" w:color="auto"/>
        <w:right w:val="none" w:sz="0" w:space="0" w:color="auto"/>
      </w:divBdr>
    </w:div>
    <w:div w:id="15169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Ber08</b:Tag>
    <b:SourceType>Book</b:SourceType>
    <b:Guid>{513086D7-18FA-472C-A3BB-614F58E2205E}</b:Guid>
    <b:Author>
      <b:Author>
        <b:NameList>
          <b:Person>
            <b:Last>Moran</b:Last>
            <b:First>Berna</b:First>
          </b:Person>
        </b:NameList>
      </b:Author>
    </b:Author>
    <b:Title>Türk Romanına Eleştirel Bir Bakış 1</b:Title>
    <b:Year>2008</b:Year>
    <b:City>İstanbul</b:City>
    <b:Publisher>İletişim</b:Publisher>
    <b:RefOrder>2</b:RefOrder>
  </b:Source>
  <b:Source>
    <b:Tag>Ahm17</b:Tag>
    <b:SourceType>Book</b:SourceType>
    <b:Guid>{FB28A008-6DBB-429F-AB6A-FB2FFFC291DA}</b:Guid>
    <b:Title>Felatun Bey İle Rakım Efendi</b:Title>
    <b:Year>2017</b:Year>
    <b:Publisher>Kardelen</b:Publisher>
    <b:Author>
      <b:Author>
        <b:NameList>
          <b:Person>
            <b:Last>Efendi</b:Last>
            <b:First>Ahmet</b:First>
            <b:Middle>Mithat</b:Middle>
          </b:Person>
        </b:NameList>
      </b:Author>
    </b:Author>
    <b:RefOrder>1</b:RefOrder>
  </b:Source>
</b:Sources>
</file>

<file path=customXml/itemProps1.xml><?xml version="1.0" encoding="utf-8"?>
<ds:datastoreItem xmlns:ds="http://schemas.openxmlformats.org/officeDocument/2006/customXml" ds:itemID="{F9B65032-CD97-4DF9-B2B1-9BBF5BD0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1217</Words>
  <Characters>6940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7</cp:revision>
  <dcterms:created xsi:type="dcterms:W3CDTF">2019-01-05T18:34:00Z</dcterms:created>
  <dcterms:modified xsi:type="dcterms:W3CDTF">2020-02-16T17:08:00Z</dcterms:modified>
</cp:coreProperties>
</file>