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6B" w:rsidRPr="0066088A" w:rsidRDefault="0084266B" w:rsidP="0084266B">
      <w:pPr>
        <w:jc w:val="center"/>
        <w:rPr>
          <w:rFonts w:ascii="Times New Roman" w:hAnsi="Times New Roman" w:cs="Times New Roman"/>
          <w:b/>
        </w:rPr>
      </w:pPr>
      <w:r w:rsidRPr="0066088A">
        <w:rPr>
          <w:rFonts w:ascii="Times New Roman" w:hAnsi="Times New Roman" w:cs="Times New Roman"/>
          <w:b/>
          <w:sz w:val="28"/>
        </w:rPr>
        <w:t>İLK ÇAĞLARDA AYAKKABI</w:t>
      </w:r>
    </w:p>
    <w:p w:rsidR="0084266B" w:rsidRPr="00A848AC" w:rsidRDefault="0084266B" w:rsidP="0084266B">
      <w:pPr>
        <w:jc w:val="both"/>
        <w:rPr>
          <w:rFonts w:ascii="Times New Roman" w:hAnsi="Times New Roman" w:cs="Times New Roman"/>
          <w:b/>
          <w:sz w:val="28"/>
          <w:szCs w:val="28"/>
        </w:rPr>
      </w:pP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 xml:space="preserve">Ayakkabı insanoğlunun en temel ihtiyaçlarından biridir. Bir ayakkabının giyimi ilk insanlarla olduğu varsayılabilir. Ayakkabı adı üzerinde; ayağın kabı, koruyucusu, muhafazası anlamına gelmektedir. </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 xml:space="preserve">İlk insanlar; dış etkilere karşı ayaklarını korumak için ağaç kavuklarından, yapraklardan ve sonraki yıllarda beslenmek için avladıkları hayvan derilerinden ilk ayakkabıları yapmışlardır. </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Ayakkabının tarihi muhtemelen kıyafetlerin tarihi kadar eskidir. Ayakkabı giyme gereksinimi insanlığın evrim çizgisi ile paraleldir. Bilim insanlarının tahminine göre ilk ayakkabılar Buzul Çağı sırasında yaklaşık 5 Milyon yıl önce</w:t>
      </w:r>
      <w:r>
        <w:rPr>
          <w:rFonts w:ascii="Times New Roman" w:hAnsi="Times New Roman" w:cs="Times New Roman"/>
          <w:sz w:val="28"/>
          <w:szCs w:val="28"/>
        </w:rPr>
        <w:t xml:space="preserve"> hayvan derisinden yapılmıştır.</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Bilinen ilk ayakkabı şekli düzleştirilmiş ot ve derileri ayağa iplerle bağlanmasından oluşmuştur. Ayakkabı; ayakların yer ile direk temasını keserek yabancı maddelerden ve değişik hava koşullarından koruyan, bunun yanı sıra şıklığı tamamlayan her türlü ayak giyeceğine verilen isimdir. Erkek, kadın, çocuk her yaşta ve her statüdeki insanların ayağı dış etkenlerden ko</w:t>
      </w:r>
      <w:r>
        <w:rPr>
          <w:rFonts w:ascii="Times New Roman" w:hAnsi="Times New Roman" w:cs="Times New Roman"/>
          <w:sz w:val="28"/>
          <w:szCs w:val="28"/>
        </w:rPr>
        <w:t>rumak ve topluma verdikleri imaj</w:t>
      </w:r>
      <w:r w:rsidRPr="00A848AC">
        <w:rPr>
          <w:rFonts w:ascii="Times New Roman" w:hAnsi="Times New Roman" w:cs="Times New Roman"/>
          <w:sz w:val="28"/>
          <w:szCs w:val="28"/>
        </w:rPr>
        <w:t>ı belirtmek amacıyla çorap dışında ayağa giyilen her şeye “ayakkabı” denir.</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 xml:space="preserve">Günümüzde kullanılan </w:t>
      </w:r>
      <w:proofErr w:type="spellStart"/>
      <w:r w:rsidRPr="00A848AC">
        <w:rPr>
          <w:rFonts w:ascii="Times New Roman" w:hAnsi="Times New Roman" w:cs="Times New Roman"/>
          <w:sz w:val="28"/>
          <w:szCs w:val="28"/>
        </w:rPr>
        <w:t>Farsça’daki</w:t>
      </w:r>
      <w:proofErr w:type="spellEnd"/>
      <w:r w:rsidRPr="00A848AC">
        <w:rPr>
          <w:rFonts w:ascii="Times New Roman" w:hAnsi="Times New Roman" w:cs="Times New Roman"/>
          <w:sz w:val="28"/>
          <w:szCs w:val="28"/>
        </w:rPr>
        <w:t xml:space="preserve"> </w:t>
      </w:r>
      <w:proofErr w:type="spellStart"/>
      <w:r w:rsidRPr="00A848AC">
        <w:rPr>
          <w:rFonts w:ascii="Times New Roman" w:hAnsi="Times New Roman" w:cs="Times New Roman"/>
          <w:sz w:val="28"/>
          <w:szCs w:val="28"/>
        </w:rPr>
        <w:t>Paboş</w:t>
      </w:r>
      <w:proofErr w:type="spellEnd"/>
      <w:r w:rsidRPr="00A848AC">
        <w:rPr>
          <w:rFonts w:ascii="Times New Roman" w:hAnsi="Times New Roman" w:cs="Times New Roman"/>
          <w:sz w:val="28"/>
          <w:szCs w:val="28"/>
        </w:rPr>
        <w:t xml:space="preserve"> “</w:t>
      </w:r>
      <w:proofErr w:type="spellStart"/>
      <w:r w:rsidRPr="00A848AC">
        <w:rPr>
          <w:rFonts w:ascii="Times New Roman" w:hAnsi="Times New Roman" w:cs="Times New Roman"/>
          <w:sz w:val="28"/>
          <w:szCs w:val="28"/>
        </w:rPr>
        <w:t>papuç</w:t>
      </w:r>
      <w:proofErr w:type="spellEnd"/>
      <w:r w:rsidRPr="00A848AC">
        <w:rPr>
          <w:rFonts w:ascii="Times New Roman" w:hAnsi="Times New Roman" w:cs="Times New Roman"/>
          <w:sz w:val="28"/>
          <w:szCs w:val="28"/>
        </w:rPr>
        <w:t>” İngilizce ’deki “</w:t>
      </w:r>
      <w:proofErr w:type="spellStart"/>
      <w:r w:rsidRPr="00A848AC">
        <w:rPr>
          <w:rFonts w:ascii="Times New Roman" w:hAnsi="Times New Roman" w:cs="Times New Roman"/>
          <w:sz w:val="28"/>
          <w:szCs w:val="28"/>
        </w:rPr>
        <w:t>Foodwear</w:t>
      </w:r>
      <w:proofErr w:type="spellEnd"/>
      <w:r w:rsidRPr="00A848AC">
        <w:rPr>
          <w:rFonts w:ascii="Times New Roman" w:hAnsi="Times New Roman" w:cs="Times New Roman"/>
          <w:sz w:val="28"/>
          <w:szCs w:val="28"/>
        </w:rPr>
        <w:t>” ve bizde kullanılan “ayakkabı” terimlerinde aynı anlama gelen kelimler olup ayak koruyucu anlamına gelmektedir.</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Ayakkabı kullanımının gelişmesinde en önemli faktör yaşanılan bölgenin yüzey koşulları olmuştur. Örneğin tarihçiler Mezopotamya ve Hintlilerin topraklarının pullu olmasında</w:t>
      </w:r>
      <w:r>
        <w:rPr>
          <w:rFonts w:ascii="Times New Roman" w:hAnsi="Times New Roman" w:cs="Times New Roman"/>
          <w:sz w:val="28"/>
          <w:szCs w:val="28"/>
        </w:rPr>
        <w:t>n dolayı ve yararından çok zarar</w:t>
      </w:r>
      <w:r w:rsidRPr="00A848AC">
        <w:rPr>
          <w:rFonts w:ascii="Times New Roman" w:hAnsi="Times New Roman" w:cs="Times New Roman"/>
          <w:sz w:val="28"/>
          <w:szCs w:val="28"/>
        </w:rPr>
        <w:t xml:space="preserve">ının olabileceği düşüncesiyle ayakkabı kullanmadıklarını ifade etmektedirler. Arkeolojik kazılarda günümüze kadar ulaşan Mısır uygarlığına ait resim ve heykellerde hükümdar ve tanrıların çoğunda çıplak ayaklı olarak görülmemektedir. Gömülerde çıkan ayakkabıları ise sadece ev içinde giyilen türdendir. </w:t>
      </w:r>
    </w:p>
    <w:p w:rsidR="0084266B" w:rsidRPr="00A848AC" w:rsidRDefault="0084266B" w:rsidP="0084266B">
      <w:pPr>
        <w:jc w:val="both"/>
        <w:rPr>
          <w:rFonts w:ascii="Times New Roman" w:hAnsi="Times New Roman" w:cs="Times New Roman"/>
          <w:sz w:val="28"/>
          <w:szCs w:val="28"/>
        </w:rPr>
      </w:pPr>
      <w:r>
        <w:rPr>
          <w:rFonts w:ascii="Times New Roman" w:hAnsi="Times New Roman" w:cs="Times New Roman"/>
          <w:sz w:val="28"/>
          <w:szCs w:val="28"/>
        </w:rPr>
        <w:tab/>
        <w:t>Washington üniversitesinden (</w:t>
      </w:r>
      <w:r w:rsidRPr="00A848AC">
        <w:rPr>
          <w:rFonts w:ascii="Times New Roman" w:hAnsi="Times New Roman" w:cs="Times New Roman"/>
          <w:sz w:val="28"/>
          <w:szCs w:val="28"/>
        </w:rPr>
        <w:t>Saint Louis) fiziksel antropolog Erik</w:t>
      </w:r>
      <w:r>
        <w:rPr>
          <w:rFonts w:ascii="Times New Roman" w:hAnsi="Times New Roman" w:cs="Times New Roman"/>
          <w:sz w:val="28"/>
          <w:szCs w:val="28"/>
        </w:rPr>
        <w:t xml:space="preserve"> </w:t>
      </w:r>
      <w:proofErr w:type="spellStart"/>
      <w:r w:rsidRPr="00A848AC">
        <w:rPr>
          <w:rFonts w:ascii="Times New Roman" w:hAnsi="Times New Roman" w:cs="Times New Roman"/>
          <w:sz w:val="28"/>
          <w:szCs w:val="28"/>
        </w:rPr>
        <w:t>Trinkaus’a</w:t>
      </w:r>
      <w:proofErr w:type="spellEnd"/>
      <w:r w:rsidRPr="00A848AC">
        <w:rPr>
          <w:rFonts w:ascii="Times New Roman" w:hAnsi="Times New Roman" w:cs="Times New Roman"/>
          <w:sz w:val="28"/>
          <w:szCs w:val="28"/>
        </w:rPr>
        <w:t xml:space="preserve"> göre ayakkabıların tarihinde daha geriyi görmek için ayaklara bakmak gerekiyor. Toprakla doğrudan temas halinde olan çıplak bir ayak sürtünme ve ağırlık dağıtımı için kapalı bir ayağa kıyasla başparmak dışındaki dört parmağa daha fazla gereksinim duymaktadır. Böyle olunca da sürekli çıplak ayakla gezenlerin bu parmakları, düzenli ayakkabı giyenlere göre daha güçlü ve daha büyük olmaktadır.</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lastRenderedPageBreak/>
        <w:tab/>
        <w:t xml:space="preserve">Trinkaus,75.000-40.000 yaşlar arasındaki </w:t>
      </w:r>
      <w:proofErr w:type="spellStart"/>
      <w:proofErr w:type="gramStart"/>
      <w:r w:rsidRPr="00A848AC">
        <w:rPr>
          <w:rFonts w:ascii="Times New Roman" w:hAnsi="Times New Roman" w:cs="Times New Roman"/>
          <w:sz w:val="28"/>
          <w:szCs w:val="28"/>
        </w:rPr>
        <w:t>Neandertay</w:t>
      </w:r>
      <w:proofErr w:type="spellEnd"/>
      <w:r w:rsidRPr="00A848AC">
        <w:rPr>
          <w:rFonts w:ascii="Times New Roman" w:hAnsi="Times New Roman" w:cs="Times New Roman"/>
          <w:sz w:val="28"/>
          <w:szCs w:val="28"/>
        </w:rPr>
        <w:t xml:space="preserve"> ,orta</w:t>
      </w:r>
      <w:proofErr w:type="gramEnd"/>
      <w:r w:rsidRPr="00A848AC">
        <w:rPr>
          <w:rFonts w:ascii="Times New Roman" w:hAnsi="Times New Roman" w:cs="Times New Roman"/>
          <w:sz w:val="28"/>
          <w:szCs w:val="28"/>
        </w:rPr>
        <w:t xml:space="preserve"> </w:t>
      </w:r>
      <w:proofErr w:type="spellStart"/>
      <w:r w:rsidRPr="00A848AC">
        <w:rPr>
          <w:rFonts w:ascii="Times New Roman" w:hAnsi="Times New Roman" w:cs="Times New Roman"/>
          <w:sz w:val="28"/>
          <w:szCs w:val="28"/>
        </w:rPr>
        <w:t>Paleolitik</w:t>
      </w:r>
      <w:proofErr w:type="spellEnd"/>
      <w:r w:rsidRPr="00A848AC">
        <w:rPr>
          <w:rFonts w:ascii="Times New Roman" w:hAnsi="Times New Roman" w:cs="Times New Roman"/>
          <w:sz w:val="28"/>
          <w:szCs w:val="28"/>
        </w:rPr>
        <w:t xml:space="preserve"> dönemden 100.000 yaşında modern insan ve üst </w:t>
      </w:r>
      <w:proofErr w:type="spellStart"/>
      <w:r w:rsidRPr="00A848AC">
        <w:rPr>
          <w:rFonts w:ascii="Times New Roman" w:hAnsi="Times New Roman" w:cs="Times New Roman"/>
          <w:sz w:val="28"/>
          <w:szCs w:val="28"/>
        </w:rPr>
        <w:t>Paleolitik</w:t>
      </w:r>
      <w:proofErr w:type="spellEnd"/>
      <w:r w:rsidRPr="00A848AC">
        <w:rPr>
          <w:rFonts w:ascii="Times New Roman" w:hAnsi="Times New Roman" w:cs="Times New Roman"/>
          <w:sz w:val="28"/>
          <w:szCs w:val="28"/>
        </w:rPr>
        <w:t xml:space="preserve"> dönemden 28.000 – 20.000 yaşlarındaki modern insan fosillerinde ayak parmaklarını incelemiş. </w:t>
      </w:r>
      <w:proofErr w:type="spellStart"/>
      <w:r w:rsidRPr="00A848AC">
        <w:rPr>
          <w:rFonts w:ascii="Times New Roman" w:hAnsi="Times New Roman" w:cs="Times New Roman"/>
          <w:sz w:val="28"/>
          <w:szCs w:val="28"/>
        </w:rPr>
        <w:t>Neandertal</w:t>
      </w:r>
      <w:proofErr w:type="spellEnd"/>
      <w:r w:rsidRPr="00A848AC">
        <w:rPr>
          <w:rFonts w:ascii="Times New Roman" w:hAnsi="Times New Roman" w:cs="Times New Roman"/>
          <w:sz w:val="28"/>
          <w:szCs w:val="28"/>
        </w:rPr>
        <w:t xml:space="preserve"> parmaklarının ayakkabı kullanma tercihleri bilinen birçok modern insan kalıntısına kıyasla çok daha kalın olduğunu görmüş. Parmak kalınlığı, orta </w:t>
      </w:r>
      <w:proofErr w:type="spellStart"/>
      <w:r w:rsidRPr="00A848AC">
        <w:rPr>
          <w:rFonts w:ascii="Times New Roman" w:hAnsi="Times New Roman" w:cs="Times New Roman"/>
          <w:sz w:val="28"/>
          <w:szCs w:val="28"/>
        </w:rPr>
        <w:t>paleolitik</w:t>
      </w:r>
      <w:proofErr w:type="spellEnd"/>
      <w:r w:rsidRPr="00A848AC">
        <w:rPr>
          <w:rFonts w:ascii="Times New Roman" w:hAnsi="Times New Roman" w:cs="Times New Roman"/>
          <w:sz w:val="28"/>
          <w:szCs w:val="28"/>
        </w:rPr>
        <w:t xml:space="preserve"> le üst </w:t>
      </w:r>
      <w:proofErr w:type="spellStart"/>
      <w:r w:rsidRPr="00A848AC">
        <w:rPr>
          <w:rFonts w:ascii="Times New Roman" w:hAnsi="Times New Roman" w:cs="Times New Roman"/>
          <w:sz w:val="28"/>
          <w:szCs w:val="28"/>
        </w:rPr>
        <w:t>paleolitik</w:t>
      </w:r>
      <w:proofErr w:type="spellEnd"/>
      <w:r w:rsidRPr="00A848AC">
        <w:rPr>
          <w:rFonts w:ascii="Times New Roman" w:hAnsi="Times New Roman" w:cs="Times New Roman"/>
          <w:sz w:val="28"/>
          <w:szCs w:val="28"/>
        </w:rPr>
        <w:t xml:space="preserve"> dönemin ortası arasında hızlı bir azalış sergilemiştir. </w:t>
      </w:r>
      <w:proofErr w:type="spellStart"/>
      <w:r w:rsidRPr="00A848AC">
        <w:rPr>
          <w:rFonts w:ascii="Times New Roman" w:hAnsi="Times New Roman" w:cs="Times New Roman"/>
          <w:sz w:val="28"/>
          <w:szCs w:val="28"/>
        </w:rPr>
        <w:t>Trinkaus’un</w:t>
      </w:r>
      <w:proofErr w:type="spellEnd"/>
      <w:r w:rsidRPr="00A848AC">
        <w:rPr>
          <w:rFonts w:ascii="Times New Roman" w:hAnsi="Times New Roman" w:cs="Times New Roman"/>
          <w:sz w:val="28"/>
          <w:szCs w:val="28"/>
        </w:rPr>
        <w:t xml:space="preserve"> çıkardığı sonuç insanların 28.000 yıl öncesinden başlayarak düzenli olarak ayakkabı giydikleri şeklindedir. </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 xml:space="preserve">1938 yılında yapılan arkeolojik çalışmalar sonucu bulunan en eski ayakkabı Amerika Birleşik Devletlerinden </w:t>
      </w:r>
      <w:proofErr w:type="spellStart"/>
      <w:r w:rsidRPr="00A848AC">
        <w:rPr>
          <w:rFonts w:ascii="Times New Roman" w:hAnsi="Times New Roman" w:cs="Times New Roman"/>
          <w:sz w:val="28"/>
          <w:szCs w:val="28"/>
        </w:rPr>
        <w:t>Oragon</w:t>
      </w:r>
      <w:proofErr w:type="spellEnd"/>
      <w:r w:rsidRPr="00A848AC">
        <w:rPr>
          <w:rFonts w:ascii="Times New Roman" w:hAnsi="Times New Roman" w:cs="Times New Roman"/>
          <w:sz w:val="28"/>
          <w:szCs w:val="28"/>
        </w:rPr>
        <w:t xml:space="preserve"> Eyaletinde </w:t>
      </w:r>
      <w:proofErr w:type="spellStart"/>
      <w:r w:rsidRPr="00A848AC">
        <w:rPr>
          <w:rFonts w:ascii="Times New Roman" w:hAnsi="Times New Roman" w:cs="Times New Roman"/>
          <w:sz w:val="28"/>
          <w:szCs w:val="28"/>
        </w:rPr>
        <w:t>Folt</w:t>
      </w:r>
      <w:proofErr w:type="spellEnd"/>
      <w:r w:rsidRPr="00A848AC">
        <w:rPr>
          <w:rFonts w:ascii="Times New Roman" w:hAnsi="Times New Roman" w:cs="Times New Roman"/>
          <w:sz w:val="28"/>
          <w:szCs w:val="28"/>
        </w:rPr>
        <w:t xml:space="preserve"> </w:t>
      </w:r>
      <w:proofErr w:type="spellStart"/>
      <w:r w:rsidRPr="00A848AC">
        <w:rPr>
          <w:rFonts w:ascii="Times New Roman" w:hAnsi="Times New Roman" w:cs="Times New Roman"/>
          <w:sz w:val="28"/>
          <w:szCs w:val="28"/>
        </w:rPr>
        <w:t>Rock</w:t>
      </w:r>
      <w:proofErr w:type="spellEnd"/>
      <w:r w:rsidRPr="00A848AC">
        <w:rPr>
          <w:rFonts w:ascii="Times New Roman" w:hAnsi="Times New Roman" w:cs="Times New Roman"/>
          <w:sz w:val="28"/>
          <w:szCs w:val="28"/>
        </w:rPr>
        <w:t xml:space="preserve"> mağarasında bulunmuş 7500 ile 10.000 yıl öncesine ait</w:t>
      </w:r>
      <w:r>
        <w:rPr>
          <w:rFonts w:ascii="Times New Roman" w:hAnsi="Times New Roman" w:cs="Times New Roman"/>
          <w:sz w:val="28"/>
          <w:szCs w:val="28"/>
        </w:rPr>
        <w:t xml:space="preserve"> olduğu tahmin edilen belki de </w:t>
      </w:r>
      <w:r w:rsidRPr="00A848AC">
        <w:rPr>
          <w:rFonts w:ascii="Times New Roman" w:hAnsi="Times New Roman" w:cs="Times New Roman"/>
          <w:sz w:val="28"/>
          <w:szCs w:val="28"/>
        </w:rPr>
        <w:t>günümüze kalmış en eski ayakkabı kalıntısı yavşak otu dallarından</w:t>
      </w:r>
      <w:r>
        <w:rPr>
          <w:rFonts w:ascii="Times New Roman" w:hAnsi="Times New Roman" w:cs="Times New Roman"/>
          <w:sz w:val="28"/>
          <w:szCs w:val="28"/>
        </w:rPr>
        <w:t xml:space="preserve"> </w:t>
      </w:r>
      <w:r w:rsidRPr="00A848AC">
        <w:rPr>
          <w:rFonts w:ascii="Times New Roman" w:hAnsi="Times New Roman" w:cs="Times New Roman"/>
          <w:sz w:val="28"/>
          <w:szCs w:val="28"/>
        </w:rPr>
        <w:t>örülmüş sandalet türüdür. Arkeolojik kazılarda M</w:t>
      </w:r>
      <w:r>
        <w:rPr>
          <w:rFonts w:ascii="Times New Roman" w:hAnsi="Times New Roman" w:cs="Times New Roman"/>
          <w:sz w:val="28"/>
          <w:szCs w:val="28"/>
        </w:rPr>
        <w:t>.</w:t>
      </w:r>
      <w:r w:rsidRPr="00A848AC">
        <w:rPr>
          <w:rFonts w:ascii="Times New Roman" w:hAnsi="Times New Roman" w:cs="Times New Roman"/>
          <w:sz w:val="28"/>
          <w:szCs w:val="28"/>
        </w:rPr>
        <w:t>Ö</w:t>
      </w:r>
      <w:r>
        <w:rPr>
          <w:rFonts w:ascii="Times New Roman" w:hAnsi="Times New Roman" w:cs="Times New Roman"/>
          <w:sz w:val="28"/>
          <w:szCs w:val="28"/>
        </w:rPr>
        <w:t>.</w:t>
      </w:r>
      <w:r w:rsidRPr="00A848AC">
        <w:rPr>
          <w:rFonts w:ascii="Times New Roman" w:hAnsi="Times New Roman" w:cs="Times New Roman"/>
          <w:sz w:val="28"/>
          <w:szCs w:val="28"/>
        </w:rPr>
        <w:t xml:space="preserve"> 8.000 yıllarına ait Amerika yerlilerinin giydiği sandaletlere ait bulgulara rastlanmıştır. </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 xml:space="preserve">Tarihi güvenilir biçimde belirlenmiş ilk bulgular 1948 yılında ABD </w:t>
      </w:r>
      <w:proofErr w:type="spellStart"/>
      <w:r w:rsidRPr="00A848AC">
        <w:rPr>
          <w:rFonts w:ascii="Times New Roman" w:hAnsi="Times New Roman" w:cs="Times New Roman"/>
          <w:sz w:val="28"/>
          <w:szCs w:val="28"/>
        </w:rPr>
        <w:t>nin</w:t>
      </w:r>
      <w:proofErr w:type="spellEnd"/>
      <w:r w:rsidRPr="00A848AC">
        <w:rPr>
          <w:rFonts w:ascii="Times New Roman" w:hAnsi="Times New Roman" w:cs="Times New Roman"/>
          <w:sz w:val="28"/>
          <w:szCs w:val="28"/>
        </w:rPr>
        <w:t xml:space="preserve"> kuzeyinde Oregon Eyaletinde yol yapın çalışması sırasında bir mağarada volkan külleri arasında hiç bozulmadan kalabilen 300 çift deri sandalet bulunmuştur. Bilim insanlarınca yapılan incelemelerde bu sandaletlerin 9.000 yıl öncesine ait olduğu belirtilmiştir. Deriden yapılmış bu sandallar bu güne kadar elde edilmiş en eski ayakkabılardır. Daha eskiye ait ayakkabılar çürüdüğünden bunların varlıklarına ait bilgilere heykelcilerden, ayak izlerinden ya da ölenlerin mezarına konan eşya artıklarından dolaylı olarak çıkarılabilmektedir. İspanya da M</w:t>
      </w:r>
      <w:r>
        <w:rPr>
          <w:rFonts w:ascii="Times New Roman" w:hAnsi="Times New Roman" w:cs="Times New Roman"/>
          <w:sz w:val="28"/>
          <w:szCs w:val="28"/>
        </w:rPr>
        <w:t>.</w:t>
      </w:r>
      <w:r w:rsidRPr="00A848AC">
        <w:rPr>
          <w:rFonts w:ascii="Times New Roman" w:hAnsi="Times New Roman" w:cs="Times New Roman"/>
          <w:sz w:val="28"/>
          <w:szCs w:val="28"/>
        </w:rPr>
        <w:t>Ö</w:t>
      </w:r>
      <w:r>
        <w:rPr>
          <w:rFonts w:ascii="Times New Roman" w:hAnsi="Times New Roman" w:cs="Times New Roman"/>
          <w:sz w:val="28"/>
          <w:szCs w:val="28"/>
        </w:rPr>
        <w:t>.</w:t>
      </w:r>
      <w:r w:rsidRPr="00A848AC">
        <w:rPr>
          <w:rFonts w:ascii="Times New Roman" w:hAnsi="Times New Roman" w:cs="Times New Roman"/>
          <w:sz w:val="28"/>
          <w:szCs w:val="28"/>
        </w:rPr>
        <w:t xml:space="preserve"> 12.000-15.000 yıllarına ait Alta mira Mağarası </w:t>
      </w:r>
      <w:proofErr w:type="spellStart"/>
      <w:r w:rsidRPr="00A848AC">
        <w:rPr>
          <w:rFonts w:ascii="Times New Roman" w:hAnsi="Times New Roman" w:cs="Times New Roman"/>
          <w:sz w:val="28"/>
          <w:szCs w:val="28"/>
        </w:rPr>
        <w:t>Paleolitik</w:t>
      </w:r>
      <w:proofErr w:type="spellEnd"/>
      <w:r w:rsidRPr="00A848AC">
        <w:rPr>
          <w:rFonts w:ascii="Times New Roman" w:hAnsi="Times New Roman" w:cs="Times New Roman"/>
          <w:sz w:val="28"/>
          <w:szCs w:val="28"/>
        </w:rPr>
        <w:t xml:space="preserve"> Mağara şekillerinde kadınların kürk ve erkeklerin çizme giydikleri görülmektedir. </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Dünya’daki en eski ayakkabı izine, Mezopotamya’da rastlanmıştır. Bu ayakkabı izi, kuruyan çamur içinde sertleşip günümüze kadar kalmıştır. Günümüzdeki anlamı ve şekli itibariyle ayakkabı ilk olarak, sandalet şeklinde sıcak iklimli ülkelerde ortaya çıkmıştır denilebilir. Kaynaklara göre Mezopotamya’ya M</w:t>
      </w:r>
      <w:r>
        <w:rPr>
          <w:rFonts w:ascii="Times New Roman" w:hAnsi="Times New Roman" w:cs="Times New Roman"/>
          <w:sz w:val="28"/>
          <w:szCs w:val="28"/>
        </w:rPr>
        <w:t>.</w:t>
      </w:r>
      <w:r w:rsidRPr="00A848AC">
        <w:rPr>
          <w:rFonts w:ascii="Times New Roman" w:hAnsi="Times New Roman" w:cs="Times New Roman"/>
          <w:sz w:val="28"/>
          <w:szCs w:val="28"/>
        </w:rPr>
        <w:t>Ö</w:t>
      </w:r>
      <w:r>
        <w:rPr>
          <w:rFonts w:ascii="Times New Roman" w:hAnsi="Times New Roman" w:cs="Times New Roman"/>
          <w:sz w:val="28"/>
          <w:szCs w:val="28"/>
        </w:rPr>
        <w:t>.</w:t>
      </w:r>
      <w:r w:rsidRPr="00A848AC">
        <w:rPr>
          <w:rFonts w:ascii="Times New Roman" w:hAnsi="Times New Roman" w:cs="Times New Roman"/>
          <w:sz w:val="28"/>
          <w:szCs w:val="28"/>
        </w:rPr>
        <w:t xml:space="preserve"> 3.000 yılından önce Mısır sandaletlerine benzer sandaletler Sümer askerleri tarafından kullanılmıştır. M</w:t>
      </w:r>
      <w:r>
        <w:rPr>
          <w:rFonts w:ascii="Times New Roman" w:hAnsi="Times New Roman" w:cs="Times New Roman"/>
          <w:sz w:val="28"/>
          <w:szCs w:val="28"/>
        </w:rPr>
        <w:t>.</w:t>
      </w:r>
      <w:r w:rsidRPr="00A848AC">
        <w:rPr>
          <w:rFonts w:ascii="Times New Roman" w:hAnsi="Times New Roman" w:cs="Times New Roman"/>
          <w:sz w:val="28"/>
          <w:szCs w:val="28"/>
        </w:rPr>
        <w:t>Ö</w:t>
      </w:r>
      <w:r>
        <w:rPr>
          <w:rFonts w:ascii="Times New Roman" w:hAnsi="Times New Roman" w:cs="Times New Roman"/>
          <w:sz w:val="28"/>
          <w:szCs w:val="28"/>
        </w:rPr>
        <w:t>.</w:t>
      </w:r>
      <w:r w:rsidRPr="00A848AC">
        <w:rPr>
          <w:rFonts w:ascii="Times New Roman" w:hAnsi="Times New Roman" w:cs="Times New Roman"/>
          <w:sz w:val="28"/>
          <w:szCs w:val="28"/>
        </w:rPr>
        <w:t xml:space="preserve"> 2000 yılından sonra ayağa bantlarla bağlanan sandaletler yaygınlaşmıştır. Mezopotamya’da sandaletin dışında Anadolu etkisiyle çizme ve bot giyilmiştir.</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Bütün binici haklar gibi Asurlular da çizme giymişlerdir. Tarihte ökçeli ayakkabıları da Asurluların giydiğini görmekteyiz. Üstten bağcıklı ayakkabılarda Asurların buluşudur. İranlılar çeşitli kabartmalarda ayakkabılı olarak tasvir edilmiştir.</w:t>
      </w:r>
    </w:p>
    <w:p w:rsidR="0084266B" w:rsidRPr="00A848AC" w:rsidRDefault="0084266B" w:rsidP="0084266B">
      <w:pPr>
        <w:jc w:val="both"/>
        <w:rPr>
          <w:rFonts w:ascii="Times New Roman" w:hAnsi="Times New Roman" w:cs="Times New Roman"/>
          <w:sz w:val="28"/>
          <w:szCs w:val="28"/>
        </w:rPr>
      </w:pPr>
      <w:r w:rsidRPr="00A848AC">
        <w:rPr>
          <w:rFonts w:ascii="Times New Roman" w:hAnsi="Times New Roman" w:cs="Times New Roman"/>
          <w:sz w:val="28"/>
          <w:szCs w:val="28"/>
        </w:rPr>
        <w:tab/>
        <w:t xml:space="preserve">Günümüzde bilinen en eski deri ayakkabı 2008 yılında Ermenistan da Erini Mağarasında bulunmuştur.  Yapılan kazılarda Kalkolitik döneme ait 5500 yıllık </w:t>
      </w:r>
      <w:r w:rsidRPr="00A848AC">
        <w:rPr>
          <w:rFonts w:ascii="Times New Roman" w:hAnsi="Times New Roman" w:cs="Times New Roman"/>
          <w:sz w:val="28"/>
          <w:szCs w:val="28"/>
        </w:rPr>
        <w:lastRenderedPageBreak/>
        <w:t>döneme ait olan tek parça gönden</w:t>
      </w:r>
      <w:r>
        <w:t xml:space="preserve"> </w:t>
      </w:r>
      <w:r w:rsidRPr="00A848AC">
        <w:rPr>
          <w:rFonts w:ascii="Times New Roman" w:hAnsi="Times New Roman" w:cs="Times New Roman"/>
          <w:sz w:val="28"/>
          <w:szCs w:val="28"/>
        </w:rPr>
        <w:t xml:space="preserve">yapılma çarık türü bir ayakkabı bulunmuştur. Bu ayakkabının </w:t>
      </w:r>
      <w:proofErr w:type="spellStart"/>
      <w:r w:rsidRPr="00A848AC">
        <w:rPr>
          <w:rFonts w:ascii="Times New Roman" w:hAnsi="Times New Roman" w:cs="Times New Roman"/>
          <w:sz w:val="28"/>
          <w:szCs w:val="28"/>
        </w:rPr>
        <w:t>Neond</w:t>
      </w:r>
      <w:proofErr w:type="spellEnd"/>
      <w:r w:rsidRPr="00A848AC">
        <w:rPr>
          <w:rFonts w:ascii="Times New Roman" w:hAnsi="Times New Roman" w:cs="Times New Roman"/>
          <w:sz w:val="28"/>
          <w:szCs w:val="28"/>
        </w:rPr>
        <w:t xml:space="preserve"> Point sistemine göre 37 numaraya denk geldiği ve boyunun 24,5 cm olduğu ve sağ tek olduğu ve içinin kuru otla dolu olduğu gözlemlenmiştir. Ayakkabı tek parça olup ek yerlerinden deri bir şeritle dikilmiştir.</w:t>
      </w:r>
    </w:p>
    <w:p w:rsidR="0084266B" w:rsidRDefault="0084266B" w:rsidP="0084266B">
      <w:pPr>
        <w:jc w:val="both"/>
        <w:rPr>
          <w:rFonts w:ascii="Aldine721 BT" w:hAnsi="Aldine721 BT"/>
          <w:sz w:val="28"/>
        </w:rPr>
      </w:pPr>
      <w:r>
        <w:rPr>
          <w:noProof/>
          <w:lang w:eastAsia="tr-TR"/>
        </w:rPr>
        <w:drawing>
          <wp:anchor distT="0" distB="0" distL="114300" distR="114300" simplePos="0" relativeHeight="251659264" behindDoc="0" locked="0" layoutInCell="1" allowOverlap="1" wp14:anchorId="6F7E281F" wp14:editId="55D62AC4">
            <wp:simplePos x="0" y="0"/>
            <wp:positionH relativeFrom="margin">
              <wp:posOffset>871855</wp:posOffset>
            </wp:positionH>
            <wp:positionV relativeFrom="paragraph">
              <wp:posOffset>19050</wp:posOffset>
            </wp:positionV>
            <wp:extent cx="3640455" cy="1514475"/>
            <wp:effectExtent l="0" t="0" r="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ki_ayakkabila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40455" cy="1514475"/>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jc w:val="both"/>
        <w:rPr>
          <w:rFonts w:ascii="Aldine721 BT" w:hAnsi="Aldine721 BT"/>
          <w:sz w:val="28"/>
        </w:rPr>
      </w:pPr>
    </w:p>
    <w:p w:rsidR="0084266B" w:rsidRDefault="0084266B" w:rsidP="0084266B">
      <w:pPr>
        <w:jc w:val="both"/>
        <w:rPr>
          <w:rFonts w:ascii="Aldine721 BT" w:hAnsi="Aldine721 BT"/>
          <w:sz w:val="28"/>
        </w:rPr>
      </w:pPr>
    </w:p>
    <w:p w:rsidR="0084266B" w:rsidRPr="00A848AC" w:rsidRDefault="0084266B" w:rsidP="0084266B">
      <w:pPr>
        <w:jc w:val="both"/>
        <w:rPr>
          <w:rFonts w:ascii="Times New Roman" w:hAnsi="Times New Roman" w:cs="Times New Roman"/>
          <w:sz w:val="28"/>
        </w:rPr>
      </w:pPr>
    </w:p>
    <w:p w:rsidR="0084266B" w:rsidRDefault="0084266B" w:rsidP="0084266B">
      <w:pPr>
        <w:jc w:val="both"/>
        <w:rPr>
          <w:rFonts w:ascii="Aldine721 BT" w:hAnsi="Aldine721 BT"/>
          <w:sz w:val="28"/>
        </w:rPr>
      </w:pPr>
    </w:p>
    <w:p w:rsidR="0084266B" w:rsidRDefault="0084266B" w:rsidP="0084266B">
      <w:pPr>
        <w:jc w:val="both"/>
        <w:rPr>
          <w:rFonts w:ascii="Aldine721 BT" w:hAnsi="Aldine721 BT"/>
          <w:sz w:val="28"/>
        </w:rPr>
      </w:pPr>
    </w:p>
    <w:p w:rsidR="0084266B" w:rsidRPr="00A848AC" w:rsidRDefault="0084266B" w:rsidP="0084266B">
      <w:pPr>
        <w:jc w:val="both"/>
        <w:rPr>
          <w:rFonts w:ascii="Times New Roman" w:hAnsi="Times New Roman" w:cs="Times New Roman"/>
          <w:sz w:val="24"/>
          <w:szCs w:val="24"/>
        </w:rPr>
      </w:pPr>
      <w:r>
        <w:rPr>
          <w:rFonts w:ascii="Times New Roman" w:hAnsi="Times New Roman" w:cs="Times New Roman"/>
          <w:sz w:val="24"/>
          <w:szCs w:val="24"/>
        </w:rPr>
        <w:t xml:space="preserve">     </w:t>
      </w:r>
      <w:r w:rsidRPr="00A848AC">
        <w:rPr>
          <w:rFonts w:ascii="Times New Roman" w:hAnsi="Times New Roman" w:cs="Times New Roman"/>
          <w:sz w:val="24"/>
          <w:szCs w:val="24"/>
        </w:rPr>
        <w:t>Kalkolitik döneme ait yaklaşık 5500 yaşında olduğu tahmin edilen deri ayakkabı.</w:t>
      </w:r>
    </w:p>
    <w:p w:rsidR="0084266B" w:rsidRDefault="0084266B" w:rsidP="0084266B">
      <w:pPr>
        <w:jc w:val="both"/>
        <w:rPr>
          <w:rFonts w:ascii="Times New Roman" w:hAnsi="Times New Roman" w:cs="Times New Roman"/>
          <w:sz w:val="28"/>
        </w:rPr>
      </w:pPr>
    </w:p>
    <w:p w:rsidR="0084266B" w:rsidRPr="00A028EF"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t xml:space="preserve">Dünyanın en eski uygarlıklarından biri olan Çin’de de ayakkabı kültürünün çok eski yıllara dayandığı bilinmektedir. Çinin kuzeyinde iklimsel nedenlerden hayvan derilerini kemik iğnelerle ayak </w:t>
      </w:r>
      <w:r>
        <w:rPr>
          <w:rFonts w:ascii="Times New Roman" w:hAnsi="Times New Roman" w:cs="Times New Roman"/>
          <w:sz w:val="28"/>
          <w:szCs w:val="28"/>
        </w:rPr>
        <w:t>giysisine dönüşe</w:t>
      </w:r>
      <w:r w:rsidRPr="00A028EF">
        <w:rPr>
          <w:rFonts w:ascii="Times New Roman" w:hAnsi="Times New Roman" w:cs="Times New Roman"/>
          <w:sz w:val="28"/>
          <w:szCs w:val="28"/>
        </w:rPr>
        <w:t xml:space="preserve">rek giydikleri, Çinin doğusunda yaşayan hakların ise bitki liflerinden ayakkabılar kullandıkları bilinmektedir. Gene Avusturya, İtalya sınırı </w:t>
      </w:r>
      <w:proofErr w:type="spellStart"/>
      <w:r w:rsidRPr="00A028EF">
        <w:rPr>
          <w:rFonts w:ascii="Times New Roman" w:hAnsi="Times New Roman" w:cs="Times New Roman"/>
          <w:sz w:val="28"/>
          <w:szCs w:val="28"/>
        </w:rPr>
        <w:t>Oetzi</w:t>
      </w:r>
      <w:proofErr w:type="spellEnd"/>
      <w:r w:rsidRPr="00A028EF">
        <w:rPr>
          <w:rFonts w:ascii="Times New Roman" w:hAnsi="Times New Roman" w:cs="Times New Roman"/>
          <w:sz w:val="28"/>
          <w:szCs w:val="28"/>
        </w:rPr>
        <w:t xml:space="preserve"> şehrinde yapılan arkeolojik kazılarda 5300 yıllık olduğu tahmin edilen bir ayakkabı bulunmuştur. Ayakkabının sayası ve tabanı birbirinden ayrı ve sonradan birbirine dikildiği ayrıca ayakkabının ayağı sarması için bileğe bağlanmak için deliklerden geçen şerit geçirilmiştir. Yukarıdaki fotoğrafta Avusturya İtalya sınırında </w:t>
      </w:r>
      <w:proofErr w:type="spellStart"/>
      <w:r w:rsidRPr="00A028EF">
        <w:rPr>
          <w:rFonts w:ascii="Times New Roman" w:hAnsi="Times New Roman" w:cs="Times New Roman"/>
          <w:sz w:val="28"/>
          <w:szCs w:val="28"/>
        </w:rPr>
        <w:t>Oetzi</w:t>
      </w:r>
      <w:proofErr w:type="spellEnd"/>
      <w:r w:rsidRPr="00A028EF">
        <w:rPr>
          <w:rFonts w:ascii="Times New Roman" w:hAnsi="Times New Roman" w:cs="Times New Roman"/>
          <w:sz w:val="28"/>
          <w:szCs w:val="28"/>
        </w:rPr>
        <w:t xml:space="preserve"> şehrinde yapılan arkeolojik kazılarda bulunan içi otla doldurulmuş bir çift ayakkabı görülmektedir.</w:t>
      </w:r>
    </w:p>
    <w:p w:rsidR="0084266B"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tab/>
        <w:t>Ayakkabı konusunda en yaratıcı toplum Mısırlıların olduğu bilinmektedir. Eski Mısırlılar M</w:t>
      </w:r>
      <w:r>
        <w:rPr>
          <w:rFonts w:ascii="Times New Roman" w:hAnsi="Times New Roman" w:cs="Times New Roman"/>
          <w:sz w:val="28"/>
          <w:szCs w:val="28"/>
        </w:rPr>
        <w:t>.</w:t>
      </w:r>
      <w:r w:rsidRPr="00A028EF">
        <w:rPr>
          <w:rFonts w:ascii="Times New Roman" w:hAnsi="Times New Roman" w:cs="Times New Roman"/>
          <w:sz w:val="28"/>
          <w:szCs w:val="28"/>
        </w:rPr>
        <w:t>Ö. 3500 yıllarında ısıtılmış kumda</w:t>
      </w:r>
      <w:r>
        <w:rPr>
          <w:rFonts w:ascii="Times New Roman" w:hAnsi="Times New Roman" w:cs="Times New Roman"/>
          <w:sz w:val="28"/>
          <w:szCs w:val="28"/>
        </w:rPr>
        <w:t xml:space="preserve"> ayaklarının kalıpları çıkartıp</w:t>
      </w:r>
      <w:r w:rsidRPr="00A028EF">
        <w:rPr>
          <w:rFonts w:ascii="Times New Roman" w:hAnsi="Times New Roman" w:cs="Times New Roman"/>
          <w:sz w:val="28"/>
          <w:szCs w:val="28"/>
        </w:rPr>
        <w:t>, bu kalıplarda şekillendirdikleri tabanı ham deriye veya tahta bağlayarak (sandallar) sandaletler yapmışlardır. Bu tür sandallar Eski Mısırların mezarlarında rastlanmıştır. Çok geçmeden bu sandaletler giyen kişinin statülerini göstermeye yarayan en önemli giysi oldu. Kadınlar mücevherlerle süsledikleri ayaklarını sergiliyor, erkekler ise deri kayışlara ender bulunan</w:t>
      </w:r>
      <w:r>
        <w:rPr>
          <w:rFonts w:ascii="Times New Roman" w:hAnsi="Times New Roman" w:cs="Times New Roman"/>
          <w:sz w:val="24"/>
          <w:szCs w:val="24"/>
        </w:rPr>
        <w:t xml:space="preserve"> </w:t>
      </w:r>
      <w:r w:rsidRPr="00A028EF">
        <w:rPr>
          <w:rFonts w:ascii="Times New Roman" w:hAnsi="Times New Roman" w:cs="Times New Roman"/>
          <w:sz w:val="28"/>
          <w:szCs w:val="28"/>
        </w:rPr>
        <w:t>değerli taşlar taktırıyorlardı. Roma imparatorlarının giydiği sandaletler ise altından yapılıyordu. M</w:t>
      </w:r>
      <w:r>
        <w:rPr>
          <w:rFonts w:ascii="Times New Roman" w:hAnsi="Times New Roman" w:cs="Times New Roman"/>
          <w:sz w:val="28"/>
          <w:szCs w:val="28"/>
        </w:rPr>
        <w:t>.</w:t>
      </w:r>
      <w:r w:rsidRPr="00A028EF">
        <w:rPr>
          <w:rFonts w:ascii="Times New Roman" w:hAnsi="Times New Roman" w:cs="Times New Roman"/>
          <w:sz w:val="28"/>
          <w:szCs w:val="28"/>
        </w:rPr>
        <w:t>Ö</w:t>
      </w:r>
      <w:r>
        <w:rPr>
          <w:rFonts w:ascii="Times New Roman" w:hAnsi="Times New Roman" w:cs="Times New Roman"/>
          <w:sz w:val="28"/>
          <w:szCs w:val="28"/>
        </w:rPr>
        <w:t>.</w:t>
      </w:r>
      <w:r w:rsidRPr="00A028EF">
        <w:rPr>
          <w:rFonts w:ascii="Times New Roman" w:hAnsi="Times New Roman" w:cs="Times New Roman"/>
          <w:sz w:val="28"/>
          <w:szCs w:val="28"/>
        </w:rPr>
        <w:t xml:space="preserve"> 3500 yıllarında da ayakkabı aynı günümüzde olduğu gibi sihirli bir giysidir. İspanyollar,</w:t>
      </w:r>
      <w:r>
        <w:rPr>
          <w:rFonts w:ascii="Times New Roman" w:hAnsi="Times New Roman" w:cs="Times New Roman"/>
          <w:sz w:val="28"/>
          <w:szCs w:val="28"/>
        </w:rPr>
        <w:t xml:space="preserve"> </w:t>
      </w:r>
      <w:r w:rsidRPr="00A028EF">
        <w:rPr>
          <w:rFonts w:ascii="Times New Roman" w:hAnsi="Times New Roman" w:cs="Times New Roman"/>
          <w:sz w:val="28"/>
          <w:szCs w:val="28"/>
        </w:rPr>
        <w:t>Perulular, Japonlar, Hintliler, Yunanlılar, kısaca hemen hemen bütün dünya insanları bu sihirli giysinin etkisindeydiler.</w:t>
      </w: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lastRenderedPageBreak/>
        <w:drawing>
          <wp:anchor distT="0" distB="0" distL="114300" distR="114300" simplePos="0" relativeHeight="251660288" behindDoc="0" locked="0" layoutInCell="1" allowOverlap="1" wp14:anchorId="143384A3" wp14:editId="1774161E">
            <wp:simplePos x="0" y="0"/>
            <wp:positionH relativeFrom="column">
              <wp:posOffset>1243330</wp:posOffset>
            </wp:positionH>
            <wp:positionV relativeFrom="paragraph">
              <wp:posOffset>118110</wp:posOffset>
            </wp:positionV>
            <wp:extent cx="2859405" cy="21336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r.jpg"/>
                    <pic:cNvPicPr/>
                  </pic:nvPicPr>
                  <pic:blipFill>
                    <a:blip r:embed="rId5">
                      <a:extLst>
                        <a:ext uri="{28A0092B-C50C-407E-A947-70E740481C1C}">
                          <a14:useLocalDpi xmlns:a14="http://schemas.microsoft.com/office/drawing/2010/main" val="0"/>
                        </a:ext>
                      </a:extLst>
                    </a:blip>
                    <a:stretch>
                      <a:fillRect/>
                    </a:stretch>
                  </pic:blipFill>
                  <pic:spPr>
                    <a:xfrm>
                      <a:off x="0" y="0"/>
                      <a:ext cx="2859405" cy="2133600"/>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Cs w:val="28"/>
        </w:rPr>
      </w:pPr>
    </w:p>
    <w:p w:rsidR="0084266B" w:rsidRDefault="0084266B" w:rsidP="0084266B">
      <w:pPr>
        <w:ind w:firstLine="708"/>
        <w:jc w:val="both"/>
        <w:rPr>
          <w:rFonts w:ascii="Times New Roman" w:hAnsi="Times New Roman" w:cs="Times New Roman"/>
          <w:szCs w:val="28"/>
        </w:rPr>
      </w:pPr>
    </w:p>
    <w:p w:rsidR="0084266B" w:rsidRPr="00421E68" w:rsidRDefault="0084266B" w:rsidP="0084266B">
      <w:pPr>
        <w:ind w:firstLine="708"/>
        <w:jc w:val="both"/>
        <w:rPr>
          <w:rFonts w:ascii="Times New Roman" w:hAnsi="Times New Roman" w:cs="Times New Roman"/>
          <w:szCs w:val="28"/>
        </w:rPr>
      </w:pPr>
      <w:r>
        <w:rPr>
          <w:rFonts w:ascii="Times New Roman" w:hAnsi="Times New Roman" w:cs="Times New Roman"/>
          <w:szCs w:val="28"/>
        </w:rPr>
        <w:t>(</w:t>
      </w:r>
      <w:r w:rsidRPr="00421E68">
        <w:rPr>
          <w:rFonts w:ascii="Times New Roman" w:hAnsi="Times New Roman" w:cs="Times New Roman"/>
          <w:szCs w:val="28"/>
        </w:rPr>
        <w:t xml:space="preserve">Avusturya, İtalya sınırında </w:t>
      </w:r>
      <w:proofErr w:type="spellStart"/>
      <w:r w:rsidRPr="00421E68">
        <w:rPr>
          <w:rFonts w:ascii="Times New Roman" w:hAnsi="Times New Roman" w:cs="Times New Roman"/>
          <w:szCs w:val="28"/>
        </w:rPr>
        <w:t>Oetzi</w:t>
      </w:r>
      <w:proofErr w:type="spellEnd"/>
      <w:r w:rsidRPr="00421E68">
        <w:rPr>
          <w:rFonts w:ascii="Times New Roman" w:hAnsi="Times New Roman" w:cs="Times New Roman"/>
          <w:szCs w:val="28"/>
        </w:rPr>
        <w:t xml:space="preserve"> şehrinde yapılan arkeol</w:t>
      </w:r>
      <w:r>
        <w:rPr>
          <w:rFonts w:ascii="Times New Roman" w:hAnsi="Times New Roman" w:cs="Times New Roman"/>
          <w:szCs w:val="28"/>
        </w:rPr>
        <w:t>ojik kazılarda bulunan ayakkabı)</w:t>
      </w:r>
    </w:p>
    <w:p w:rsidR="0084266B"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t>Eski Yunanlılarda ayakkabıcılık mesleği önemli bir yere sahipti. Gerek antik çağa ait kayn</w:t>
      </w:r>
      <w:r>
        <w:rPr>
          <w:rFonts w:ascii="Times New Roman" w:hAnsi="Times New Roman" w:cs="Times New Roman"/>
          <w:sz w:val="28"/>
          <w:szCs w:val="28"/>
        </w:rPr>
        <w:t>aklardaki bilgiler gerekse vazo</w:t>
      </w:r>
      <w:r w:rsidRPr="00A028EF">
        <w:rPr>
          <w:rFonts w:ascii="Times New Roman" w:hAnsi="Times New Roman" w:cs="Times New Roman"/>
          <w:sz w:val="28"/>
          <w:szCs w:val="28"/>
        </w:rPr>
        <w:t>,</w:t>
      </w:r>
      <w:r>
        <w:rPr>
          <w:rFonts w:ascii="Times New Roman" w:hAnsi="Times New Roman" w:cs="Times New Roman"/>
          <w:sz w:val="28"/>
          <w:szCs w:val="28"/>
        </w:rPr>
        <w:t xml:space="preserve"> </w:t>
      </w:r>
      <w:r w:rsidRPr="00A028EF">
        <w:rPr>
          <w:rFonts w:ascii="Times New Roman" w:hAnsi="Times New Roman" w:cs="Times New Roman"/>
          <w:sz w:val="28"/>
          <w:szCs w:val="28"/>
        </w:rPr>
        <w:t xml:space="preserve">kabartma ve diğer eserler üzerindeki tasvirlerden ayakkabı çeşitli, ayakkabı atölyeleri, ayakkabı imalatında kullanılan aletler ve bunları kullanan ustalar hakkında pek çok bilgi edinmek mümkündür. Eski Yunanlılar başlangıçta yalın ayak gezmiş olmalıdırlar. Ancak ayakkabı biçimli kaplar bunların erken tarihlerde de giyildiğini ortaya koymaktadır. Eski Yunan’da bildiğimiz sandaletlerin yanı sıra, bot tipi ayakkabılarda giyilmiştir. Eski Yunan döneminde Girit’te askerlerin ve sporcuların ayak bileğine bağlanan ve ayağı örten ayakkabılar giydiği tasvirlerden anlaşılmaktadır. </w:t>
      </w:r>
    </w:p>
    <w:p w:rsidR="0084266B" w:rsidRDefault="0084266B" w:rsidP="0084266B">
      <w:pPr>
        <w:ind w:firstLine="708"/>
        <w:jc w:val="both"/>
        <w:rPr>
          <w:rFonts w:ascii="Times New Roman" w:hAnsi="Times New Roman" w:cs="Times New Roman"/>
          <w:sz w:val="28"/>
          <w:szCs w:val="28"/>
        </w:rPr>
      </w:pPr>
    </w:p>
    <w:p w:rsidR="0084266B" w:rsidRDefault="0084266B" w:rsidP="0084266B">
      <w:pPr>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1312" behindDoc="0" locked="0" layoutInCell="1" allowOverlap="1" wp14:anchorId="5B813984" wp14:editId="078854C6">
            <wp:simplePos x="0" y="0"/>
            <wp:positionH relativeFrom="column">
              <wp:posOffset>1862455</wp:posOffset>
            </wp:positionH>
            <wp:positionV relativeFrom="paragraph">
              <wp:posOffset>0</wp:posOffset>
            </wp:positionV>
            <wp:extent cx="1807210" cy="2409825"/>
            <wp:effectExtent l="0" t="0" r="2540" b="952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P2313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7210" cy="2409825"/>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jc w:val="both"/>
        <w:rPr>
          <w:rFonts w:ascii="Times New Roman" w:hAnsi="Times New Roman" w:cs="Times New Roman"/>
          <w:sz w:val="28"/>
          <w:szCs w:val="28"/>
        </w:rPr>
      </w:pPr>
    </w:p>
    <w:p w:rsidR="0084266B" w:rsidRDefault="0084266B" w:rsidP="0084266B">
      <w:pPr>
        <w:jc w:val="both"/>
        <w:rPr>
          <w:rFonts w:ascii="Times New Roman" w:hAnsi="Times New Roman" w:cs="Times New Roman"/>
          <w:sz w:val="28"/>
          <w:szCs w:val="28"/>
        </w:rPr>
      </w:pPr>
    </w:p>
    <w:p w:rsidR="0084266B" w:rsidRDefault="0084266B" w:rsidP="0084266B">
      <w:pPr>
        <w:jc w:val="both"/>
        <w:rPr>
          <w:rFonts w:ascii="Times New Roman" w:hAnsi="Times New Roman" w:cs="Times New Roman"/>
          <w:sz w:val="28"/>
          <w:szCs w:val="28"/>
        </w:rPr>
      </w:pPr>
    </w:p>
    <w:p w:rsidR="0084266B" w:rsidRPr="00A028EF" w:rsidRDefault="0084266B" w:rsidP="0084266B">
      <w:pPr>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tab/>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Pr="00421E68" w:rsidRDefault="0084266B" w:rsidP="0084266B">
      <w:pPr>
        <w:tabs>
          <w:tab w:val="left" w:pos="2985"/>
        </w:tabs>
        <w:ind w:firstLine="708"/>
        <w:jc w:val="both"/>
        <w:rPr>
          <w:rFonts w:ascii="Times New Roman" w:hAnsi="Times New Roman" w:cs="Times New Roman"/>
          <w:sz w:val="24"/>
          <w:szCs w:val="28"/>
        </w:rPr>
      </w:pPr>
      <w:r>
        <w:rPr>
          <w:rFonts w:ascii="Times New Roman" w:hAnsi="Times New Roman" w:cs="Times New Roman"/>
          <w:sz w:val="24"/>
          <w:szCs w:val="28"/>
        </w:rPr>
        <w:t xml:space="preserve">  (</w:t>
      </w:r>
      <w:r w:rsidRPr="00421E68">
        <w:rPr>
          <w:rFonts w:ascii="Times New Roman" w:hAnsi="Times New Roman" w:cs="Times New Roman"/>
          <w:sz w:val="24"/>
          <w:szCs w:val="28"/>
        </w:rPr>
        <w:t xml:space="preserve">Milattan önce 1. Yy Roma İmparatorluğuna ait ayak ve ayakkabı heykeli </w:t>
      </w:r>
      <w:r>
        <w:rPr>
          <w:rFonts w:ascii="Times New Roman" w:hAnsi="Times New Roman" w:cs="Times New Roman"/>
          <w:sz w:val="24"/>
          <w:szCs w:val="28"/>
        </w:rPr>
        <w:t>)</w:t>
      </w:r>
    </w:p>
    <w:p w:rsidR="0084266B" w:rsidRDefault="0084266B" w:rsidP="0084266B">
      <w:pPr>
        <w:ind w:firstLine="708"/>
        <w:jc w:val="both"/>
        <w:rPr>
          <w:rFonts w:ascii="Times New Roman" w:hAnsi="Times New Roman" w:cs="Times New Roman"/>
          <w:sz w:val="28"/>
          <w:szCs w:val="28"/>
        </w:rPr>
      </w:pPr>
    </w:p>
    <w:p w:rsidR="0084266B" w:rsidRPr="00A028EF"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lastRenderedPageBreak/>
        <w:t xml:space="preserve">Yunan ayakkabıları üç grup altında incelenebilir. Kayışlarla bağlanmış basit bir tabandan ibaret olan sandal, ayrıca bir tabanı olmayan aba ayakkabı ve </w:t>
      </w:r>
      <w:proofErr w:type="spellStart"/>
      <w:r w:rsidRPr="00A028EF">
        <w:rPr>
          <w:rFonts w:ascii="Times New Roman" w:hAnsi="Times New Roman" w:cs="Times New Roman"/>
          <w:sz w:val="28"/>
          <w:szCs w:val="28"/>
        </w:rPr>
        <w:t>cothornos</w:t>
      </w:r>
      <w:proofErr w:type="spellEnd"/>
      <w:r w:rsidRPr="00A028EF">
        <w:rPr>
          <w:rFonts w:ascii="Times New Roman" w:hAnsi="Times New Roman" w:cs="Times New Roman"/>
          <w:sz w:val="28"/>
          <w:szCs w:val="28"/>
        </w:rPr>
        <w:t xml:space="preserve"> (</w:t>
      </w:r>
      <w:proofErr w:type="spellStart"/>
      <w:r w:rsidRPr="00A028EF">
        <w:rPr>
          <w:rFonts w:ascii="Times New Roman" w:hAnsi="Times New Roman" w:cs="Times New Roman"/>
          <w:sz w:val="28"/>
          <w:szCs w:val="28"/>
        </w:rPr>
        <w:t>kethernos</w:t>
      </w:r>
      <w:proofErr w:type="spellEnd"/>
      <w:r w:rsidRPr="00A028EF">
        <w:rPr>
          <w:rFonts w:ascii="Times New Roman" w:hAnsi="Times New Roman" w:cs="Times New Roman"/>
          <w:sz w:val="28"/>
          <w:szCs w:val="28"/>
        </w:rPr>
        <w:t>) adı verilen devrik konçlu bir çeşit potin giymişlerdir. Eski Yunan ve Romalılarda M</w:t>
      </w:r>
      <w:r>
        <w:rPr>
          <w:rFonts w:ascii="Times New Roman" w:hAnsi="Times New Roman" w:cs="Times New Roman"/>
          <w:sz w:val="28"/>
          <w:szCs w:val="28"/>
        </w:rPr>
        <w:t>.</w:t>
      </w:r>
      <w:r w:rsidRPr="00A028EF">
        <w:rPr>
          <w:rFonts w:ascii="Times New Roman" w:hAnsi="Times New Roman" w:cs="Times New Roman"/>
          <w:sz w:val="28"/>
          <w:szCs w:val="28"/>
        </w:rPr>
        <w:t>Ö</w:t>
      </w:r>
      <w:r>
        <w:rPr>
          <w:rFonts w:ascii="Times New Roman" w:hAnsi="Times New Roman" w:cs="Times New Roman"/>
          <w:sz w:val="28"/>
          <w:szCs w:val="28"/>
        </w:rPr>
        <w:t>.</w:t>
      </w:r>
      <w:r w:rsidRPr="00A028EF">
        <w:rPr>
          <w:rFonts w:ascii="Times New Roman" w:hAnsi="Times New Roman" w:cs="Times New Roman"/>
          <w:sz w:val="28"/>
          <w:szCs w:val="28"/>
        </w:rPr>
        <w:t xml:space="preserve"> 500’lerde sahnede boyu uzun göstermek için ökçenin yerini tutan, yüksek mantar tabanlı ve konçlu “</w:t>
      </w:r>
      <w:proofErr w:type="spellStart"/>
      <w:r w:rsidRPr="00A028EF">
        <w:rPr>
          <w:rFonts w:ascii="Times New Roman" w:hAnsi="Times New Roman" w:cs="Times New Roman"/>
          <w:sz w:val="28"/>
          <w:szCs w:val="28"/>
        </w:rPr>
        <w:t>conhurnus</w:t>
      </w:r>
      <w:proofErr w:type="spellEnd"/>
      <w:r w:rsidRPr="00A028EF">
        <w:rPr>
          <w:rFonts w:ascii="Times New Roman" w:hAnsi="Times New Roman" w:cs="Times New Roman"/>
          <w:sz w:val="28"/>
          <w:szCs w:val="28"/>
        </w:rPr>
        <w:t xml:space="preserve">” modeli ayakkabılar, trajedi aktörlerince giyilmiştir. </w:t>
      </w: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2336" behindDoc="0" locked="0" layoutInCell="1" allowOverlap="1" wp14:anchorId="1428DEEA" wp14:editId="7EFC6636">
            <wp:simplePos x="0" y="0"/>
            <wp:positionH relativeFrom="column">
              <wp:posOffset>1643380</wp:posOffset>
            </wp:positionH>
            <wp:positionV relativeFrom="paragraph">
              <wp:posOffset>11430</wp:posOffset>
            </wp:positionV>
            <wp:extent cx="2057400" cy="2317750"/>
            <wp:effectExtent l="0" t="0" r="0" b="635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6466_roman_sandal_md.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0" cy="2317750"/>
                    </a:xfrm>
                    <a:prstGeom prst="rect">
                      <a:avLst/>
                    </a:prstGeom>
                  </pic:spPr>
                </pic:pic>
              </a:graphicData>
            </a:graphic>
            <wp14:sizeRelH relativeFrom="page">
              <wp14:pctWidth>0</wp14:pctWidth>
            </wp14:sizeRelH>
            <wp14:sizeRelV relativeFrom="page">
              <wp14:pctHeight>0</wp14:pctHeight>
            </wp14:sizeRelV>
          </wp:anchor>
        </w:drawing>
      </w:r>
      <w:r w:rsidRPr="00A028EF">
        <w:rPr>
          <w:rFonts w:ascii="Times New Roman" w:hAnsi="Times New Roman" w:cs="Times New Roman"/>
          <w:sz w:val="28"/>
          <w:szCs w:val="28"/>
        </w:rPr>
        <w:tab/>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Pr="00A028EF"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t xml:space="preserve">Yunan kadınları, sokakta çıplak ayakla, ya da sandaletle gezerler ev içlerinde yumuşak, kapalı ayakkabılar giyerlerdi. En popüler renkler ise beyaz ve kırmızıydı. </w:t>
      </w:r>
    </w:p>
    <w:p w:rsidR="0084266B" w:rsidRPr="00A028EF"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tab/>
        <w:t xml:space="preserve">Eski Yunanlıların giydiklerine benzer ayakkabıları Romalılarda kullanılmışlardır. Romalılar da ayakkabı modelleri giderek zenginleşip çeşitlenmeye başlamıştır. Eski Yunan ve </w:t>
      </w:r>
      <w:proofErr w:type="spellStart"/>
      <w:r w:rsidRPr="00A028EF">
        <w:rPr>
          <w:rFonts w:ascii="Times New Roman" w:hAnsi="Times New Roman" w:cs="Times New Roman"/>
          <w:sz w:val="28"/>
          <w:szCs w:val="28"/>
        </w:rPr>
        <w:t>Romalılar’da</w:t>
      </w:r>
      <w:proofErr w:type="spellEnd"/>
      <w:r w:rsidRPr="00A028EF">
        <w:rPr>
          <w:rFonts w:ascii="Times New Roman" w:hAnsi="Times New Roman" w:cs="Times New Roman"/>
          <w:sz w:val="28"/>
          <w:szCs w:val="28"/>
        </w:rPr>
        <w:t xml:space="preserve"> M</w:t>
      </w:r>
      <w:r>
        <w:rPr>
          <w:rFonts w:ascii="Times New Roman" w:hAnsi="Times New Roman" w:cs="Times New Roman"/>
          <w:sz w:val="28"/>
          <w:szCs w:val="28"/>
        </w:rPr>
        <w:t>.</w:t>
      </w:r>
      <w:r w:rsidRPr="00A028EF">
        <w:rPr>
          <w:rFonts w:ascii="Times New Roman" w:hAnsi="Times New Roman" w:cs="Times New Roman"/>
          <w:sz w:val="28"/>
          <w:szCs w:val="28"/>
        </w:rPr>
        <w:t>Ö</w:t>
      </w:r>
      <w:r>
        <w:rPr>
          <w:rFonts w:ascii="Times New Roman" w:hAnsi="Times New Roman" w:cs="Times New Roman"/>
          <w:sz w:val="28"/>
          <w:szCs w:val="28"/>
        </w:rPr>
        <w:t>.</w:t>
      </w:r>
      <w:r w:rsidRPr="00A028EF">
        <w:rPr>
          <w:rFonts w:ascii="Times New Roman" w:hAnsi="Times New Roman" w:cs="Times New Roman"/>
          <w:sz w:val="28"/>
          <w:szCs w:val="28"/>
        </w:rPr>
        <w:t xml:space="preserve"> 500’li yıllarda sahnede boyu uzun göstermek için trajedi aktörlerince giyilmiştir ökçenin yerini tutan, yüksek mantar tabanlı ve konçlu </w:t>
      </w:r>
      <w:proofErr w:type="spellStart"/>
      <w:r w:rsidRPr="00A028EF">
        <w:rPr>
          <w:rFonts w:ascii="Times New Roman" w:hAnsi="Times New Roman" w:cs="Times New Roman"/>
          <w:sz w:val="28"/>
          <w:szCs w:val="28"/>
        </w:rPr>
        <w:t>corthornus</w:t>
      </w:r>
      <w:proofErr w:type="spellEnd"/>
      <w:r w:rsidRPr="00A028EF">
        <w:rPr>
          <w:rFonts w:ascii="Times New Roman" w:hAnsi="Times New Roman" w:cs="Times New Roman"/>
          <w:sz w:val="28"/>
          <w:szCs w:val="28"/>
        </w:rPr>
        <w:t xml:space="preserve"> “</w:t>
      </w:r>
      <w:proofErr w:type="spellStart"/>
      <w:r w:rsidRPr="00A028EF">
        <w:rPr>
          <w:rFonts w:ascii="Times New Roman" w:hAnsi="Times New Roman" w:cs="Times New Roman"/>
          <w:sz w:val="28"/>
          <w:szCs w:val="28"/>
        </w:rPr>
        <w:t>korhurnus</w:t>
      </w:r>
      <w:proofErr w:type="spellEnd"/>
      <w:r w:rsidRPr="00A028EF">
        <w:rPr>
          <w:rFonts w:ascii="Times New Roman" w:hAnsi="Times New Roman" w:cs="Times New Roman"/>
          <w:sz w:val="28"/>
          <w:szCs w:val="28"/>
        </w:rPr>
        <w:t>” modeli ayakkabılar görülmektedir.</w:t>
      </w: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lastRenderedPageBreak/>
        <w:drawing>
          <wp:anchor distT="0" distB="0" distL="114300" distR="114300" simplePos="0" relativeHeight="251663360" behindDoc="0" locked="0" layoutInCell="1" allowOverlap="1" wp14:anchorId="33EA1017" wp14:editId="3578208B">
            <wp:simplePos x="0" y="0"/>
            <wp:positionH relativeFrom="margin">
              <wp:align>center</wp:align>
            </wp:positionH>
            <wp:positionV relativeFrom="paragraph">
              <wp:posOffset>0</wp:posOffset>
            </wp:positionV>
            <wp:extent cx="2290445" cy="2466975"/>
            <wp:effectExtent l="0" t="0" r="0" b="952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218af8847be227fd06d16ca677ffa1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0445" cy="2466975"/>
                    </a:xfrm>
                    <a:prstGeom prst="rect">
                      <a:avLst/>
                    </a:prstGeom>
                  </pic:spPr>
                </pic:pic>
              </a:graphicData>
            </a:graphic>
            <wp14:sizeRelH relativeFrom="page">
              <wp14:pctWidth>0</wp14:pctWidth>
            </wp14:sizeRelH>
            <wp14:sizeRelV relativeFrom="page">
              <wp14:pctHeight>0</wp14:pctHeight>
            </wp14:sizeRelV>
          </wp:anchor>
        </w:drawing>
      </w:r>
      <w:r w:rsidRPr="00A028EF">
        <w:rPr>
          <w:rFonts w:ascii="Times New Roman" w:hAnsi="Times New Roman" w:cs="Times New Roman"/>
          <w:sz w:val="28"/>
          <w:szCs w:val="28"/>
        </w:rPr>
        <w:tab/>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Pr="00A028EF" w:rsidRDefault="0084266B" w:rsidP="0084266B">
      <w:pPr>
        <w:ind w:firstLine="708"/>
        <w:jc w:val="both"/>
        <w:rPr>
          <w:rFonts w:ascii="Times New Roman" w:hAnsi="Times New Roman" w:cs="Times New Roman"/>
          <w:sz w:val="28"/>
          <w:szCs w:val="28"/>
        </w:rPr>
      </w:pPr>
      <w:r>
        <w:rPr>
          <w:rFonts w:ascii="Times New Roman" w:hAnsi="Times New Roman" w:cs="Times New Roman"/>
          <w:sz w:val="28"/>
          <w:szCs w:val="28"/>
        </w:rPr>
        <w:t>Mısır uygarlığına ait sanat</w:t>
      </w:r>
      <w:r w:rsidRPr="00A028EF">
        <w:rPr>
          <w:rFonts w:ascii="Times New Roman" w:hAnsi="Times New Roman" w:cs="Times New Roman"/>
          <w:sz w:val="28"/>
          <w:szCs w:val="28"/>
        </w:rPr>
        <w:t xml:space="preserve"> eserlerinde hükümdar ve tanrılar devamlı çıplak ayaklı olarak görülmektedir. Sandaletlerin bu dönemlerde sadece ev içinde giyildiği tahmin edilmektedir. </w:t>
      </w:r>
    </w:p>
    <w:p w:rsidR="0084266B" w:rsidRPr="00A028EF"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tab/>
        <w:t xml:space="preserve">Mısırda yaygın olarak sandalet kullanılırken Anadolu’da Hititler, bugün kullanılan çarıklara benzer ayakkabılar giymişlerdir. </w:t>
      </w:r>
      <w:proofErr w:type="spellStart"/>
      <w:r w:rsidRPr="000B1B5D">
        <w:rPr>
          <w:rFonts w:ascii="Times New Roman" w:hAnsi="Times New Roman" w:cs="Times New Roman"/>
          <w:sz w:val="28"/>
          <w:szCs w:val="28"/>
        </w:rPr>
        <w:t>Tutankhamun</w:t>
      </w:r>
      <w:proofErr w:type="spellEnd"/>
      <w:r w:rsidRPr="00A028EF">
        <w:rPr>
          <w:rFonts w:ascii="Times New Roman" w:hAnsi="Times New Roman" w:cs="Times New Roman"/>
          <w:sz w:val="28"/>
          <w:szCs w:val="28"/>
        </w:rPr>
        <w:t>;</w:t>
      </w:r>
      <w:r>
        <w:rPr>
          <w:rFonts w:ascii="Times New Roman" w:hAnsi="Times New Roman" w:cs="Times New Roman"/>
          <w:sz w:val="28"/>
          <w:szCs w:val="28"/>
        </w:rPr>
        <w:t xml:space="preserve"> </w:t>
      </w:r>
      <w:r w:rsidRPr="00A028EF">
        <w:rPr>
          <w:rFonts w:ascii="Times New Roman" w:hAnsi="Times New Roman" w:cs="Times New Roman"/>
          <w:sz w:val="28"/>
          <w:szCs w:val="28"/>
        </w:rPr>
        <w:t>M</w:t>
      </w:r>
      <w:r>
        <w:rPr>
          <w:rFonts w:ascii="Times New Roman" w:hAnsi="Times New Roman" w:cs="Times New Roman"/>
          <w:sz w:val="28"/>
          <w:szCs w:val="28"/>
        </w:rPr>
        <w:t xml:space="preserve">.Ö. </w:t>
      </w:r>
      <w:r w:rsidRPr="00A028EF">
        <w:rPr>
          <w:rFonts w:ascii="Times New Roman" w:hAnsi="Times New Roman" w:cs="Times New Roman"/>
          <w:sz w:val="28"/>
          <w:szCs w:val="28"/>
        </w:rPr>
        <w:t xml:space="preserve">1332-1323 yılları arasında hükümdarlık yapmıştır. Mısır’ın 18. Hanedanından (Firavunlarından) </w:t>
      </w:r>
      <w:proofErr w:type="spellStart"/>
      <w:r w:rsidRPr="0066088A">
        <w:rPr>
          <w:rFonts w:ascii="Times New Roman" w:hAnsi="Times New Roman" w:cs="Times New Roman"/>
          <w:sz w:val="28"/>
          <w:szCs w:val="28"/>
        </w:rPr>
        <w:t>Tutankhamun</w:t>
      </w:r>
      <w:r>
        <w:rPr>
          <w:rFonts w:ascii="Times New Roman" w:hAnsi="Times New Roman" w:cs="Times New Roman"/>
          <w:sz w:val="28"/>
          <w:szCs w:val="28"/>
        </w:rPr>
        <w:t>’un</w:t>
      </w:r>
      <w:proofErr w:type="spellEnd"/>
      <w:r>
        <w:rPr>
          <w:rFonts w:ascii="Times New Roman" w:hAnsi="Times New Roman" w:cs="Times New Roman"/>
          <w:sz w:val="28"/>
          <w:szCs w:val="28"/>
        </w:rPr>
        <w:t xml:space="preserve"> </w:t>
      </w:r>
      <w:r w:rsidRPr="00A028EF">
        <w:rPr>
          <w:rFonts w:ascii="Times New Roman" w:hAnsi="Times New Roman" w:cs="Times New Roman"/>
          <w:sz w:val="28"/>
          <w:szCs w:val="28"/>
        </w:rPr>
        <w:t xml:space="preserve">hazineleri arasında bulunmuştur. Elde edilen tarihi ilk ayakkabılardan olan bu sandalet şu anda Mısır’daki Kahire Müzesinde sergilemektedir. </w:t>
      </w: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4384" behindDoc="0" locked="0" layoutInCell="1" allowOverlap="1" wp14:anchorId="5C853455" wp14:editId="7D3597C9">
            <wp:simplePos x="0" y="0"/>
            <wp:positionH relativeFrom="column">
              <wp:posOffset>1557020</wp:posOffset>
            </wp:positionH>
            <wp:positionV relativeFrom="paragraph">
              <wp:posOffset>-92075</wp:posOffset>
            </wp:positionV>
            <wp:extent cx="2286981" cy="2466975"/>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2286981" cy="2466975"/>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lastRenderedPageBreak/>
        <w:drawing>
          <wp:anchor distT="0" distB="0" distL="114300" distR="114300" simplePos="0" relativeHeight="251665408" behindDoc="0" locked="0" layoutInCell="1" allowOverlap="1" wp14:anchorId="0C0D0457" wp14:editId="6A6C3D11">
            <wp:simplePos x="0" y="0"/>
            <wp:positionH relativeFrom="column">
              <wp:posOffset>1062355</wp:posOffset>
            </wp:positionH>
            <wp:positionV relativeFrom="paragraph">
              <wp:posOffset>0</wp:posOffset>
            </wp:positionV>
            <wp:extent cx="3209925" cy="2063523"/>
            <wp:effectExtent l="0" t="0" r="0" b="0"/>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dir.jpg"/>
                    <pic:cNvPicPr/>
                  </pic:nvPicPr>
                  <pic:blipFill>
                    <a:blip r:embed="rId10">
                      <a:extLst>
                        <a:ext uri="{28A0092B-C50C-407E-A947-70E740481C1C}">
                          <a14:useLocalDpi xmlns:a14="http://schemas.microsoft.com/office/drawing/2010/main" val="0"/>
                        </a:ext>
                      </a:extLst>
                    </a:blip>
                    <a:stretch>
                      <a:fillRect/>
                    </a:stretch>
                  </pic:blipFill>
                  <pic:spPr>
                    <a:xfrm>
                      <a:off x="0" y="0"/>
                      <a:ext cx="3209925" cy="2063523"/>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Pr="00DB0B30" w:rsidRDefault="0084266B" w:rsidP="0084266B">
      <w:pPr>
        <w:ind w:firstLine="708"/>
        <w:jc w:val="both"/>
        <w:rPr>
          <w:rFonts w:ascii="Times New Roman" w:hAnsi="Times New Roman" w:cs="Times New Roman"/>
          <w:sz w:val="28"/>
          <w:szCs w:val="28"/>
        </w:rPr>
      </w:pPr>
      <w:r w:rsidRPr="00A028EF">
        <w:rPr>
          <w:rFonts w:ascii="Times New Roman" w:hAnsi="Times New Roman" w:cs="Times New Roman"/>
          <w:sz w:val="28"/>
          <w:szCs w:val="28"/>
        </w:rPr>
        <w:t>Eski Çin’de M</w:t>
      </w:r>
      <w:r>
        <w:rPr>
          <w:rFonts w:ascii="Times New Roman" w:hAnsi="Times New Roman" w:cs="Times New Roman"/>
          <w:sz w:val="28"/>
          <w:szCs w:val="28"/>
        </w:rPr>
        <w:t>.</w:t>
      </w:r>
      <w:r w:rsidRPr="00A028EF">
        <w:rPr>
          <w:rFonts w:ascii="Times New Roman" w:hAnsi="Times New Roman" w:cs="Times New Roman"/>
          <w:sz w:val="28"/>
          <w:szCs w:val="28"/>
        </w:rPr>
        <w:t>Ö. 200 yüzyıl süresince ayakkabılar statü simgesiydi. Köylüler samandan ayakkabılar, aristokratlar ise turkuaz renkli iyi kumaştan bazen de ipekten terlikler giyerlerdi. Aynı zamanda kadınlar için çok yaygın olan bir uygulama vardı. Küçük</w:t>
      </w:r>
      <w:r>
        <w:rPr>
          <w:rFonts w:ascii="Times New Roman" w:hAnsi="Times New Roman" w:cs="Times New Roman"/>
          <w:sz w:val="24"/>
          <w:szCs w:val="24"/>
        </w:rPr>
        <w:t xml:space="preserve"> </w:t>
      </w:r>
      <w:r w:rsidRPr="00DB0B30">
        <w:rPr>
          <w:rFonts w:ascii="Times New Roman" w:hAnsi="Times New Roman" w:cs="Times New Roman"/>
          <w:sz w:val="28"/>
          <w:szCs w:val="28"/>
        </w:rPr>
        <w:t xml:space="preserve">ayakkabılar ayaklarına olsun diye ayaklarını bağlarlar ve böylece zamanla küçültürlerdi. Bu işlem çok acı vericiydi fakat eski Çin’de bağlı ayaklar güzellik simgesiydi. </w:t>
      </w: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6432" behindDoc="0" locked="0" layoutInCell="1" allowOverlap="1" wp14:anchorId="556FAF9C" wp14:editId="38B0C5DE">
            <wp:simplePos x="0" y="0"/>
            <wp:positionH relativeFrom="margin">
              <wp:posOffset>1680845</wp:posOffset>
            </wp:positionH>
            <wp:positionV relativeFrom="paragraph">
              <wp:posOffset>116840</wp:posOffset>
            </wp:positionV>
            <wp:extent cx="2517775" cy="2362200"/>
            <wp:effectExtent l="0" t="0" r="0" b="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jpg"/>
                    <pic:cNvPicPr/>
                  </pic:nvPicPr>
                  <pic:blipFill>
                    <a:blip r:embed="rId11">
                      <a:extLst>
                        <a:ext uri="{28A0092B-C50C-407E-A947-70E740481C1C}">
                          <a14:useLocalDpi xmlns:a14="http://schemas.microsoft.com/office/drawing/2010/main" val="0"/>
                        </a:ext>
                      </a:extLst>
                    </a:blip>
                    <a:stretch>
                      <a:fillRect/>
                    </a:stretch>
                  </pic:blipFill>
                  <pic:spPr>
                    <a:xfrm>
                      <a:off x="0" y="0"/>
                      <a:ext cx="2517775" cy="2362200"/>
                    </a:xfrm>
                    <a:prstGeom prst="rect">
                      <a:avLst/>
                    </a:prstGeom>
                  </pic:spPr>
                </pic:pic>
              </a:graphicData>
            </a:graphic>
            <wp14:sizeRelH relativeFrom="page">
              <wp14:pctWidth>0</wp14:pctWidth>
            </wp14:sizeRelH>
            <wp14:sizeRelV relativeFrom="page">
              <wp14:pctHeight>0</wp14:pctHeight>
            </wp14:sizeRelV>
          </wp:anchor>
        </w:drawing>
      </w:r>
      <w:r w:rsidRPr="00DB0B30">
        <w:rPr>
          <w:rFonts w:ascii="Times New Roman" w:hAnsi="Times New Roman" w:cs="Times New Roman"/>
          <w:sz w:val="28"/>
          <w:szCs w:val="28"/>
        </w:rPr>
        <w:tab/>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Pr="00DB0B30" w:rsidRDefault="0084266B" w:rsidP="0084266B">
      <w:pPr>
        <w:ind w:firstLine="708"/>
        <w:jc w:val="both"/>
        <w:rPr>
          <w:rFonts w:ascii="Times New Roman" w:hAnsi="Times New Roman" w:cs="Times New Roman"/>
          <w:sz w:val="28"/>
          <w:szCs w:val="28"/>
        </w:rPr>
      </w:pPr>
      <w:r w:rsidRPr="00DB0B30">
        <w:rPr>
          <w:rFonts w:ascii="Times New Roman" w:hAnsi="Times New Roman" w:cs="Times New Roman"/>
          <w:sz w:val="28"/>
          <w:szCs w:val="28"/>
        </w:rPr>
        <w:t xml:space="preserve">Milattan önce 5. YY kadar Etrüskler, uçları yukarıya kıvrık, yüksek ökçeli ve bağcıklı ayakkabılar giyilmiştir. Milattan önce 5. Yy sonlarına doğru, Atina’ da zafer tanrıçası </w:t>
      </w:r>
      <w:proofErr w:type="spellStart"/>
      <w:r w:rsidRPr="00DB0B30">
        <w:rPr>
          <w:rFonts w:ascii="Times New Roman" w:hAnsi="Times New Roman" w:cs="Times New Roman"/>
          <w:sz w:val="28"/>
          <w:szCs w:val="28"/>
        </w:rPr>
        <w:t>Nike’nin</w:t>
      </w:r>
      <w:proofErr w:type="spellEnd"/>
      <w:r w:rsidRPr="00DB0B30">
        <w:rPr>
          <w:rFonts w:ascii="Times New Roman" w:hAnsi="Times New Roman" w:cs="Times New Roman"/>
          <w:sz w:val="28"/>
          <w:szCs w:val="28"/>
        </w:rPr>
        <w:t xml:space="preserve"> toprağının elden gidişi ve savaş alanından çekilme figürünün simgelenmesi bağı çözülmüş sandaletler ile gösterilmiştir.</w:t>
      </w:r>
    </w:p>
    <w:p w:rsidR="0084266B" w:rsidRPr="00DB0B30" w:rsidRDefault="0084266B" w:rsidP="0084266B">
      <w:pPr>
        <w:ind w:firstLine="708"/>
        <w:jc w:val="both"/>
        <w:rPr>
          <w:rFonts w:ascii="Times New Roman" w:hAnsi="Times New Roman" w:cs="Times New Roman"/>
          <w:sz w:val="28"/>
          <w:szCs w:val="28"/>
        </w:rPr>
      </w:pPr>
      <w:r w:rsidRPr="00DB0B30">
        <w:rPr>
          <w:rFonts w:ascii="Times New Roman" w:hAnsi="Times New Roman" w:cs="Times New Roman"/>
          <w:sz w:val="28"/>
          <w:szCs w:val="28"/>
        </w:rPr>
        <w:tab/>
      </w:r>
      <w:r>
        <w:rPr>
          <w:rFonts w:ascii="Times New Roman" w:hAnsi="Times New Roman" w:cs="Times New Roman"/>
          <w:sz w:val="28"/>
          <w:szCs w:val="28"/>
        </w:rPr>
        <w:t>1929 yılında Orta Asya’</w:t>
      </w:r>
      <w:r w:rsidRPr="00DB0B30">
        <w:rPr>
          <w:rFonts w:ascii="Times New Roman" w:hAnsi="Times New Roman" w:cs="Times New Roman"/>
          <w:sz w:val="28"/>
          <w:szCs w:val="28"/>
        </w:rPr>
        <w:t>da arkeolog M.P</w:t>
      </w:r>
      <w:r>
        <w:rPr>
          <w:rFonts w:ascii="Times New Roman" w:hAnsi="Times New Roman" w:cs="Times New Roman"/>
          <w:sz w:val="28"/>
          <w:szCs w:val="28"/>
        </w:rPr>
        <w:t>.</w:t>
      </w:r>
      <w:r w:rsidRPr="00DB0B30">
        <w:rPr>
          <w:rFonts w:ascii="Times New Roman" w:hAnsi="Times New Roman" w:cs="Times New Roman"/>
          <w:sz w:val="28"/>
          <w:szCs w:val="28"/>
        </w:rPr>
        <w:t xml:space="preserve"> </w:t>
      </w:r>
      <w:proofErr w:type="spellStart"/>
      <w:r w:rsidRPr="00DB0B30">
        <w:rPr>
          <w:rFonts w:ascii="Times New Roman" w:hAnsi="Times New Roman" w:cs="Times New Roman"/>
          <w:sz w:val="28"/>
          <w:szCs w:val="28"/>
        </w:rPr>
        <w:t>Gryaznov</w:t>
      </w:r>
      <w:proofErr w:type="spellEnd"/>
      <w:r w:rsidRPr="00DB0B30">
        <w:rPr>
          <w:rFonts w:ascii="Times New Roman" w:hAnsi="Times New Roman" w:cs="Times New Roman"/>
          <w:sz w:val="28"/>
          <w:szCs w:val="28"/>
        </w:rPr>
        <w:t xml:space="preserve"> ve ekibi tarafından yapılan kazılarda Milattan Önce 1. Yüz yılsonlarında ait Hun Mezarlarında çok sayıda deri eşyaya rastlamıştır. Tarihte ilk ayakkabı loncaları </w:t>
      </w:r>
      <w:r w:rsidRPr="00DB0B30">
        <w:rPr>
          <w:rFonts w:ascii="Times New Roman" w:hAnsi="Times New Roman" w:cs="Times New Roman"/>
          <w:sz w:val="28"/>
          <w:szCs w:val="28"/>
        </w:rPr>
        <w:lastRenderedPageBreak/>
        <w:t>kuran Romalılar aynı zamanda sağ ve sol ayağa göre kalıplanmış ayakkabılar geliştirilerek, ayakkabıcılık tarihinde önemli bir adım atmışlardır.</w:t>
      </w:r>
    </w:p>
    <w:p w:rsidR="0084266B" w:rsidRDefault="0084266B" w:rsidP="0084266B">
      <w:pPr>
        <w:ind w:firstLine="708"/>
        <w:jc w:val="both"/>
        <w:rPr>
          <w:rFonts w:ascii="Times New Roman" w:hAnsi="Times New Roman" w:cs="Times New Roman"/>
          <w:sz w:val="28"/>
          <w:szCs w:val="28"/>
        </w:rPr>
      </w:pPr>
      <w:r w:rsidRPr="00DB0B30">
        <w:rPr>
          <w:rFonts w:ascii="Times New Roman" w:hAnsi="Times New Roman" w:cs="Times New Roman"/>
          <w:sz w:val="28"/>
          <w:szCs w:val="28"/>
        </w:rPr>
        <w:tab/>
      </w: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7456" behindDoc="0" locked="0" layoutInCell="1" allowOverlap="1" wp14:anchorId="70A3B973" wp14:editId="540E6EE1">
            <wp:simplePos x="0" y="0"/>
            <wp:positionH relativeFrom="column">
              <wp:posOffset>1538605</wp:posOffset>
            </wp:positionH>
            <wp:positionV relativeFrom="paragraph">
              <wp:posOffset>6985</wp:posOffset>
            </wp:positionV>
            <wp:extent cx="2343150" cy="2092960"/>
            <wp:effectExtent l="0" t="0" r="0" b="254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d792b0545d2a023a0db736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3150" cy="2092960"/>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Pr="00DB0B30" w:rsidRDefault="0084266B" w:rsidP="0084266B">
      <w:pPr>
        <w:ind w:firstLine="708"/>
        <w:jc w:val="both"/>
        <w:rPr>
          <w:rFonts w:ascii="Times New Roman" w:hAnsi="Times New Roman" w:cs="Times New Roman"/>
          <w:sz w:val="28"/>
          <w:szCs w:val="28"/>
        </w:rPr>
      </w:pPr>
      <w:r w:rsidRPr="00DB0B30">
        <w:rPr>
          <w:rFonts w:ascii="Times New Roman" w:hAnsi="Times New Roman" w:cs="Times New Roman"/>
          <w:sz w:val="28"/>
          <w:szCs w:val="28"/>
        </w:rPr>
        <w:t xml:space="preserve">Japonların sandaletle tanışıklığı da çok eskiye dayanır. Japon sandaletlerindeki her bir şeklin ayrı bir mevkii veya mesleğe işaret etmesi, ayakkabıya verdikleri önemin bir simgesidir. Hititliler bu günkü Anadolu’da çok azda olsa hala kullanılan çarık benzeri ayakkabılar giymiştir. Eski Yunanların avlanırken uzun çizme, banyo yaparken de ayakkabı giydikleri tespit edilmiştir. Girit’teki </w:t>
      </w:r>
      <w:proofErr w:type="spellStart"/>
      <w:r w:rsidRPr="00DB0B30">
        <w:rPr>
          <w:rFonts w:ascii="Times New Roman" w:hAnsi="Times New Roman" w:cs="Times New Roman"/>
          <w:sz w:val="28"/>
          <w:szCs w:val="28"/>
        </w:rPr>
        <w:t>Minos</w:t>
      </w:r>
      <w:proofErr w:type="spellEnd"/>
      <w:r w:rsidRPr="00DB0B30">
        <w:rPr>
          <w:rFonts w:ascii="Times New Roman" w:hAnsi="Times New Roman" w:cs="Times New Roman"/>
          <w:sz w:val="28"/>
          <w:szCs w:val="28"/>
        </w:rPr>
        <w:t xml:space="preserve"> Uygarlığı ve Roma Dönemlerinde bu tür ayakkabı ve çizmeler kullanılmıştır. </w:t>
      </w:r>
    </w:p>
    <w:p w:rsidR="0084266B" w:rsidRPr="00DB0B30" w:rsidRDefault="0084266B" w:rsidP="0084266B">
      <w:pPr>
        <w:ind w:firstLine="708"/>
        <w:jc w:val="both"/>
        <w:rPr>
          <w:rFonts w:ascii="Times New Roman" w:hAnsi="Times New Roman" w:cs="Times New Roman"/>
          <w:sz w:val="28"/>
          <w:szCs w:val="28"/>
        </w:rPr>
      </w:pPr>
      <w:r w:rsidRPr="00DB0B30">
        <w:rPr>
          <w:rFonts w:ascii="Times New Roman" w:hAnsi="Times New Roman" w:cs="Times New Roman"/>
          <w:sz w:val="28"/>
          <w:szCs w:val="28"/>
        </w:rPr>
        <w:t>Batı dillerinde ayakkabı isimlerinin kökeni Antik Yunan ve Roma’ya dayanmaktadır. İslam dünyası da ayakkabı konusunda Roma geleneklerinden esinlenmiştir. Bizans Döneminde uzuvların açık olması kabul edilemez hale gelmiş ve buna ayaklarda dâhil edilmiştir. Erkek ve kadınlarda sandaletlerin yerini tamamen kapalı ayakkabılar yer almıştır.</w:t>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8480" behindDoc="0" locked="0" layoutInCell="1" allowOverlap="1" wp14:anchorId="48C0A28D" wp14:editId="2128DBE2">
            <wp:simplePos x="0" y="0"/>
            <wp:positionH relativeFrom="column">
              <wp:posOffset>1576706</wp:posOffset>
            </wp:positionH>
            <wp:positionV relativeFrom="paragraph">
              <wp:posOffset>-165100</wp:posOffset>
            </wp:positionV>
            <wp:extent cx="2438400" cy="2438400"/>
            <wp:effectExtent l="0" t="0" r="0" b="0"/>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y jerryber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8400" cy="2438400"/>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roofErr w:type="spellStart"/>
      <w:r w:rsidRPr="00DB0B30">
        <w:rPr>
          <w:rFonts w:ascii="Times New Roman" w:hAnsi="Times New Roman" w:cs="Times New Roman"/>
          <w:sz w:val="28"/>
          <w:szCs w:val="28"/>
        </w:rPr>
        <w:t>Etrürya</w:t>
      </w:r>
      <w:proofErr w:type="spellEnd"/>
      <w:r w:rsidRPr="00DB0B30">
        <w:rPr>
          <w:rFonts w:ascii="Times New Roman" w:hAnsi="Times New Roman" w:cs="Times New Roman"/>
          <w:sz w:val="28"/>
          <w:szCs w:val="28"/>
        </w:rPr>
        <w:t xml:space="preserve"> ( </w:t>
      </w:r>
      <w:proofErr w:type="spellStart"/>
      <w:r w:rsidRPr="00DB0B30">
        <w:rPr>
          <w:rFonts w:ascii="Times New Roman" w:hAnsi="Times New Roman" w:cs="Times New Roman"/>
          <w:sz w:val="28"/>
          <w:szCs w:val="28"/>
        </w:rPr>
        <w:t>Etruscan</w:t>
      </w:r>
      <w:proofErr w:type="spellEnd"/>
      <w:r w:rsidRPr="00DB0B30">
        <w:rPr>
          <w:rFonts w:ascii="Times New Roman" w:hAnsi="Times New Roman" w:cs="Times New Roman"/>
          <w:sz w:val="28"/>
          <w:szCs w:val="28"/>
        </w:rPr>
        <w:t>) kadın ahşap sandal</w:t>
      </w:r>
      <w:r>
        <w:rPr>
          <w:rFonts w:ascii="Times New Roman" w:hAnsi="Times New Roman" w:cs="Times New Roman"/>
          <w:sz w:val="28"/>
          <w:szCs w:val="28"/>
        </w:rPr>
        <w:t xml:space="preserve">etleri ismi ile de anılan hafif </w:t>
      </w:r>
      <w:r w:rsidRPr="00DB0B30">
        <w:rPr>
          <w:rFonts w:ascii="Times New Roman" w:hAnsi="Times New Roman" w:cs="Times New Roman"/>
          <w:sz w:val="28"/>
          <w:szCs w:val="28"/>
        </w:rPr>
        <w:t>sandaletler Antik Mısır mezarlarında b</w:t>
      </w:r>
      <w:r>
        <w:rPr>
          <w:rFonts w:ascii="Times New Roman" w:hAnsi="Times New Roman" w:cs="Times New Roman"/>
          <w:sz w:val="28"/>
          <w:szCs w:val="28"/>
        </w:rPr>
        <w:t xml:space="preserve">ulunan düzgün ahşap parçalardan </w:t>
      </w:r>
      <w:r w:rsidRPr="00DB0B30">
        <w:rPr>
          <w:rFonts w:ascii="Times New Roman" w:hAnsi="Times New Roman" w:cs="Times New Roman"/>
          <w:sz w:val="28"/>
          <w:szCs w:val="28"/>
        </w:rPr>
        <w:t>oy</w:t>
      </w:r>
      <w:r>
        <w:rPr>
          <w:rFonts w:ascii="Times New Roman" w:hAnsi="Times New Roman" w:cs="Times New Roman"/>
          <w:sz w:val="28"/>
          <w:szCs w:val="28"/>
        </w:rPr>
        <w:t>ulmuştur. Bu sandaletler sadece</w:t>
      </w:r>
      <w:r w:rsidRPr="00DB0B30">
        <w:rPr>
          <w:rFonts w:ascii="Times New Roman" w:hAnsi="Times New Roman" w:cs="Times New Roman"/>
          <w:sz w:val="28"/>
          <w:szCs w:val="28"/>
        </w:rPr>
        <w:t xml:space="preserve"> </w:t>
      </w:r>
      <w:proofErr w:type="spellStart"/>
      <w:r w:rsidRPr="00DB0B30">
        <w:rPr>
          <w:rFonts w:ascii="Times New Roman" w:hAnsi="Times New Roman" w:cs="Times New Roman"/>
          <w:sz w:val="28"/>
          <w:szCs w:val="28"/>
        </w:rPr>
        <w:t>Etrür</w:t>
      </w:r>
      <w:r>
        <w:rPr>
          <w:rFonts w:ascii="Times New Roman" w:hAnsi="Times New Roman" w:cs="Times New Roman"/>
          <w:sz w:val="28"/>
          <w:szCs w:val="28"/>
        </w:rPr>
        <w:t>ya</w:t>
      </w:r>
      <w:proofErr w:type="spellEnd"/>
      <w:r>
        <w:rPr>
          <w:rFonts w:ascii="Times New Roman" w:hAnsi="Times New Roman" w:cs="Times New Roman"/>
          <w:sz w:val="28"/>
          <w:szCs w:val="28"/>
        </w:rPr>
        <w:t xml:space="preserve"> ve Antik Yunan kültürlerinde </w:t>
      </w:r>
      <w:r w:rsidRPr="00DB0B30">
        <w:rPr>
          <w:rFonts w:ascii="Times New Roman" w:hAnsi="Times New Roman" w:cs="Times New Roman"/>
          <w:sz w:val="28"/>
          <w:szCs w:val="28"/>
        </w:rPr>
        <w:t xml:space="preserve">takunya ve nalın görünümüne sahiptir. Bunlar çivilerle süslenmiş ve kenar kısımlarının her tarafı dar bronz şeritlerle donatılmış ağır ahşap sandalet şeklindedir. Bu tip sandaletlerin İyonik bronz </w:t>
      </w:r>
      <w:proofErr w:type="gramStart"/>
      <w:r w:rsidRPr="00DB0B30">
        <w:rPr>
          <w:rFonts w:ascii="Times New Roman" w:hAnsi="Times New Roman" w:cs="Times New Roman"/>
          <w:sz w:val="28"/>
          <w:szCs w:val="28"/>
        </w:rPr>
        <w:t>versiyonu</w:t>
      </w:r>
      <w:proofErr w:type="gramEnd"/>
      <w:r w:rsidRPr="00DB0B30">
        <w:rPr>
          <w:rFonts w:ascii="Times New Roman" w:hAnsi="Times New Roman" w:cs="Times New Roman"/>
          <w:sz w:val="28"/>
          <w:szCs w:val="28"/>
        </w:rPr>
        <w:t xml:space="preserve"> Yunan Eğriboz adasında </w:t>
      </w:r>
      <w:proofErr w:type="spellStart"/>
      <w:r w:rsidRPr="00DB0B30">
        <w:rPr>
          <w:rFonts w:ascii="Times New Roman" w:hAnsi="Times New Roman" w:cs="Times New Roman"/>
          <w:sz w:val="28"/>
          <w:szCs w:val="28"/>
        </w:rPr>
        <w:t>Etrürya</w:t>
      </w:r>
      <w:proofErr w:type="spellEnd"/>
      <w:r w:rsidRPr="00DB0B30">
        <w:rPr>
          <w:rFonts w:ascii="Times New Roman" w:hAnsi="Times New Roman" w:cs="Times New Roman"/>
          <w:sz w:val="28"/>
          <w:szCs w:val="28"/>
        </w:rPr>
        <w:t xml:space="preserve"> kalıntılarında bulunmuştur. Bu ahşap sandaletlerin icat edildikten sonra, Roma Devri boyunca kullanımda kaldı ve “</w:t>
      </w:r>
      <w:proofErr w:type="spellStart"/>
      <w:r w:rsidRPr="00DB0B30">
        <w:rPr>
          <w:rFonts w:ascii="Times New Roman" w:hAnsi="Times New Roman" w:cs="Times New Roman"/>
          <w:sz w:val="28"/>
          <w:szCs w:val="28"/>
        </w:rPr>
        <w:t>Tyrrhenian</w:t>
      </w:r>
      <w:proofErr w:type="spellEnd"/>
      <w:r w:rsidRPr="00DB0B30">
        <w:rPr>
          <w:rFonts w:ascii="Times New Roman" w:hAnsi="Times New Roman" w:cs="Times New Roman"/>
          <w:sz w:val="28"/>
          <w:szCs w:val="28"/>
        </w:rPr>
        <w:t xml:space="preserve"> sandaleti” olarak isimlendirildi. Ahşa</w:t>
      </w:r>
      <w:r>
        <w:rPr>
          <w:rFonts w:ascii="Times New Roman" w:hAnsi="Times New Roman" w:cs="Times New Roman"/>
          <w:sz w:val="28"/>
          <w:szCs w:val="28"/>
        </w:rPr>
        <w:t>p tabanın iki parçaya ayrılması</w:t>
      </w:r>
      <w:r w:rsidRPr="00DB0B30">
        <w:rPr>
          <w:rFonts w:ascii="Times New Roman" w:hAnsi="Times New Roman" w:cs="Times New Roman"/>
          <w:sz w:val="28"/>
          <w:szCs w:val="28"/>
        </w:rPr>
        <w:t xml:space="preserve"> ve aralarının deri kayışlarla bağlanması ayrıca bronz çivilerle sabitlenmesiyle mümkün olmuştur. Kalın tabanın yağmurda temkinli davranarak giyenin ayağını su birikintilerinden korumak amacıyla mı yoksa boyunun birkaç santimetre uzun göstermek amaçlı olması için mi yapıldığı bilinmemektedir.</w:t>
      </w: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9504" behindDoc="0" locked="0" layoutInCell="1" allowOverlap="1" wp14:anchorId="2205B504" wp14:editId="4FFE1E30">
            <wp:simplePos x="0" y="0"/>
            <wp:positionH relativeFrom="margin">
              <wp:align>center</wp:align>
            </wp:positionH>
            <wp:positionV relativeFrom="paragraph">
              <wp:posOffset>95885</wp:posOffset>
            </wp:positionV>
            <wp:extent cx="3667125" cy="1807210"/>
            <wp:effectExtent l="0" t="0" r="9525" b="254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24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67125" cy="1807210"/>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Pr="00DB0B30" w:rsidRDefault="0084266B" w:rsidP="0084266B">
      <w:pPr>
        <w:ind w:firstLine="708"/>
        <w:jc w:val="both"/>
        <w:rPr>
          <w:rFonts w:ascii="Times New Roman" w:hAnsi="Times New Roman" w:cs="Times New Roman"/>
          <w:sz w:val="28"/>
          <w:szCs w:val="28"/>
        </w:rPr>
      </w:pPr>
      <w:r w:rsidRPr="00DB0B30">
        <w:rPr>
          <w:rFonts w:ascii="Times New Roman" w:hAnsi="Times New Roman" w:cs="Times New Roman"/>
          <w:sz w:val="28"/>
          <w:szCs w:val="28"/>
        </w:rPr>
        <w:t xml:space="preserve">Ayakkabı tabanı yerde direkt temas ettiği için daha erken yıpranır. Onun için geçmişten gününüze ayakkabı tabanlarının daha kalın malzemelerden olmasına dikkat edilmiştir. Ayakkabıda; ayağı saran (saya) üst tabakanın ise ayağı daha iyi sarması ve ayağı incitmemesi için daha ince malzemelerden yapılır. Günümüzde </w:t>
      </w:r>
      <w:r>
        <w:rPr>
          <w:rFonts w:ascii="Times New Roman" w:hAnsi="Times New Roman" w:cs="Times New Roman"/>
          <w:sz w:val="28"/>
          <w:szCs w:val="28"/>
        </w:rPr>
        <w:t>giyilen ve Girit</w:t>
      </w:r>
      <w:r w:rsidRPr="00DB0B30">
        <w:rPr>
          <w:rFonts w:ascii="Times New Roman" w:hAnsi="Times New Roman" w:cs="Times New Roman"/>
          <w:sz w:val="28"/>
          <w:szCs w:val="28"/>
        </w:rPr>
        <w:t>,</w:t>
      </w:r>
      <w:r>
        <w:rPr>
          <w:rFonts w:ascii="Times New Roman" w:hAnsi="Times New Roman" w:cs="Times New Roman"/>
          <w:sz w:val="28"/>
          <w:szCs w:val="28"/>
        </w:rPr>
        <w:t xml:space="preserve"> </w:t>
      </w:r>
      <w:r w:rsidRPr="00DB0B30">
        <w:rPr>
          <w:rFonts w:ascii="Times New Roman" w:hAnsi="Times New Roman" w:cs="Times New Roman"/>
          <w:sz w:val="28"/>
          <w:szCs w:val="28"/>
        </w:rPr>
        <w:t>Bodrum ve Akdeniz sandaleti olarak adlandırılan sandaletlerle benzerlik gösterdikleri görülmektedir.</w:t>
      </w:r>
    </w:p>
    <w:p w:rsidR="0084266B" w:rsidRPr="00DB0B30" w:rsidRDefault="0084266B" w:rsidP="0084266B">
      <w:pPr>
        <w:ind w:firstLine="708"/>
        <w:jc w:val="both"/>
        <w:rPr>
          <w:rFonts w:ascii="Times New Roman" w:hAnsi="Times New Roman" w:cs="Times New Roman"/>
          <w:sz w:val="28"/>
          <w:szCs w:val="28"/>
        </w:rPr>
      </w:pPr>
      <w:r w:rsidRPr="00DB0B30">
        <w:rPr>
          <w:rFonts w:ascii="Times New Roman" w:hAnsi="Times New Roman" w:cs="Times New Roman"/>
          <w:sz w:val="28"/>
          <w:szCs w:val="28"/>
        </w:rPr>
        <w:tab/>
        <w:t>Mısırda Firavun Krallığında Sandaletlerin daha doğrusu ayakkabı tabanlıklarının, ıslak, nemli, sıcak ve soğuk olan yerden ayağı izole eden ayakkabının ana şekli olduğu bilinmektedir. Mısırda eski sandaletler; palmiye yaprak şeritleri, ağaç kabuk lifleri, tahta veya deriden bükülmüş kayışlarla desteklenmekteydi. 19.hanedan zamanından kalma ve belirgin Hitit uygarlığı etkisi gösterdikleri görülmektedir. Palmiye yapraklarından yapılmış bu sandaletlerin M</w:t>
      </w:r>
      <w:r>
        <w:rPr>
          <w:rFonts w:ascii="Times New Roman" w:hAnsi="Times New Roman" w:cs="Times New Roman"/>
          <w:sz w:val="28"/>
          <w:szCs w:val="28"/>
        </w:rPr>
        <w:t>.</w:t>
      </w:r>
      <w:r w:rsidRPr="00DB0B30">
        <w:rPr>
          <w:rFonts w:ascii="Times New Roman" w:hAnsi="Times New Roman" w:cs="Times New Roman"/>
          <w:sz w:val="28"/>
          <w:szCs w:val="28"/>
        </w:rPr>
        <w:t>Ö</w:t>
      </w:r>
      <w:r>
        <w:rPr>
          <w:rFonts w:ascii="Times New Roman" w:hAnsi="Times New Roman" w:cs="Times New Roman"/>
          <w:sz w:val="28"/>
          <w:szCs w:val="28"/>
        </w:rPr>
        <w:t>.</w:t>
      </w:r>
      <w:r w:rsidRPr="00DB0B30">
        <w:rPr>
          <w:rFonts w:ascii="Times New Roman" w:hAnsi="Times New Roman" w:cs="Times New Roman"/>
          <w:sz w:val="28"/>
          <w:szCs w:val="28"/>
        </w:rPr>
        <w:t xml:space="preserve"> 1250’den öncesine aittir. </w:t>
      </w:r>
    </w:p>
    <w:p w:rsidR="0084266B" w:rsidRDefault="0084266B" w:rsidP="0084266B">
      <w:pPr>
        <w:ind w:firstLine="708"/>
        <w:jc w:val="both"/>
        <w:rPr>
          <w:rFonts w:ascii="Times New Roman" w:hAnsi="Times New Roman" w:cs="Times New Roman"/>
          <w:sz w:val="28"/>
          <w:szCs w:val="28"/>
        </w:rPr>
      </w:pPr>
      <w:r w:rsidRPr="00DB0B30">
        <w:rPr>
          <w:rFonts w:ascii="Times New Roman" w:hAnsi="Times New Roman" w:cs="Times New Roman"/>
          <w:sz w:val="28"/>
          <w:szCs w:val="28"/>
        </w:rPr>
        <w:tab/>
      </w:r>
    </w:p>
    <w:p w:rsidR="0084266B" w:rsidRDefault="0084266B" w:rsidP="0084266B">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lastRenderedPageBreak/>
        <w:drawing>
          <wp:anchor distT="0" distB="0" distL="114300" distR="114300" simplePos="0" relativeHeight="251670528" behindDoc="0" locked="0" layoutInCell="1" allowOverlap="1" wp14:anchorId="6ABE675D" wp14:editId="25903F6A">
            <wp:simplePos x="0" y="0"/>
            <wp:positionH relativeFrom="margin">
              <wp:align>left</wp:align>
            </wp:positionH>
            <wp:positionV relativeFrom="paragraph">
              <wp:posOffset>264160</wp:posOffset>
            </wp:positionV>
            <wp:extent cx="2609850" cy="2609850"/>
            <wp:effectExtent l="0" t="0" r="0" b="0"/>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unan-mitolojisi-hermes-tanrinin-habercisi__089643470036220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9850" cy="26098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tr-TR"/>
        </w:rPr>
        <w:drawing>
          <wp:anchor distT="0" distB="0" distL="114300" distR="114300" simplePos="0" relativeHeight="251671552" behindDoc="0" locked="0" layoutInCell="1" allowOverlap="1" wp14:anchorId="29DD9D2D" wp14:editId="35E38EC1">
            <wp:simplePos x="0" y="0"/>
            <wp:positionH relativeFrom="column">
              <wp:posOffset>3404870</wp:posOffset>
            </wp:positionH>
            <wp:positionV relativeFrom="paragraph">
              <wp:posOffset>264160</wp:posOffset>
            </wp:positionV>
            <wp:extent cx="2016760" cy="2486025"/>
            <wp:effectExtent l="0" t="0" r="2540" b="9525"/>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dir.png"/>
                    <pic:cNvPicPr/>
                  </pic:nvPicPr>
                  <pic:blipFill>
                    <a:blip r:embed="rId16">
                      <a:extLst>
                        <a:ext uri="{28A0092B-C50C-407E-A947-70E740481C1C}">
                          <a14:useLocalDpi xmlns:a14="http://schemas.microsoft.com/office/drawing/2010/main" val="0"/>
                        </a:ext>
                      </a:extLst>
                    </a:blip>
                    <a:stretch>
                      <a:fillRect/>
                    </a:stretch>
                  </pic:blipFill>
                  <pic:spPr>
                    <a:xfrm>
                      <a:off x="0" y="0"/>
                      <a:ext cx="2016760" cy="2486025"/>
                    </a:xfrm>
                    <a:prstGeom prst="rect">
                      <a:avLst/>
                    </a:prstGeom>
                  </pic:spPr>
                </pic:pic>
              </a:graphicData>
            </a:graphic>
            <wp14:sizeRelH relativeFrom="page">
              <wp14:pctWidth>0</wp14:pctWidth>
            </wp14:sizeRelH>
            <wp14:sizeRelV relativeFrom="page">
              <wp14:pctHeight>0</wp14:pctHeight>
            </wp14:sizeRelV>
          </wp:anchor>
        </w:drawing>
      </w: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Default="0084266B" w:rsidP="0084266B">
      <w:pPr>
        <w:jc w:val="both"/>
        <w:rPr>
          <w:rFonts w:ascii="Times New Roman" w:hAnsi="Times New Roman" w:cs="Times New Roman"/>
          <w:sz w:val="28"/>
          <w:szCs w:val="28"/>
        </w:rPr>
      </w:pPr>
    </w:p>
    <w:p w:rsidR="0084266B" w:rsidRDefault="0084266B" w:rsidP="0084266B">
      <w:pPr>
        <w:ind w:firstLine="708"/>
        <w:jc w:val="both"/>
        <w:rPr>
          <w:rFonts w:ascii="Times New Roman" w:hAnsi="Times New Roman" w:cs="Times New Roman"/>
          <w:sz w:val="28"/>
          <w:szCs w:val="28"/>
        </w:rPr>
      </w:pPr>
    </w:p>
    <w:p w:rsidR="0084266B" w:rsidRPr="00DB0B30" w:rsidRDefault="0084266B" w:rsidP="0084266B">
      <w:pPr>
        <w:ind w:firstLine="708"/>
        <w:jc w:val="both"/>
        <w:rPr>
          <w:rFonts w:ascii="Times New Roman" w:hAnsi="Times New Roman" w:cs="Times New Roman"/>
          <w:sz w:val="28"/>
          <w:szCs w:val="28"/>
        </w:rPr>
      </w:pPr>
      <w:bookmarkStart w:id="0" w:name="_GoBack"/>
      <w:bookmarkEnd w:id="0"/>
      <w:r w:rsidRPr="00DB0B30">
        <w:rPr>
          <w:rFonts w:ascii="Times New Roman" w:hAnsi="Times New Roman" w:cs="Times New Roman"/>
          <w:sz w:val="28"/>
          <w:szCs w:val="28"/>
        </w:rPr>
        <w:t xml:space="preserve">Batı mitolojisinde halk öykülerinde ve batıl inançlarda ayakkabı figürleri oldukça fazla kullanılır. Örneğin yunan tanrısı Merkür’ün altından kanatlı sandaletler giydiğini gösteren heykelde olduğu gibi. Roma imparatorlarından Merkür olarak ta bilinen Antik Yunan Mitolojisinde rüzgâr tanrısı olarak kabul edilen </w:t>
      </w:r>
      <w:proofErr w:type="spellStart"/>
      <w:r w:rsidRPr="00DB0B30">
        <w:rPr>
          <w:rFonts w:ascii="Times New Roman" w:hAnsi="Times New Roman" w:cs="Times New Roman"/>
          <w:sz w:val="28"/>
          <w:szCs w:val="28"/>
        </w:rPr>
        <w:t>Hermes’in</w:t>
      </w:r>
      <w:proofErr w:type="spellEnd"/>
      <w:r w:rsidRPr="00DB0B30">
        <w:rPr>
          <w:rFonts w:ascii="Times New Roman" w:hAnsi="Times New Roman" w:cs="Times New Roman"/>
          <w:sz w:val="28"/>
          <w:szCs w:val="28"/>
        </w:rPr>
        <w:t xml:space="preserve"> ayağına giydiğinde uçtuğuna inandığı altından “</w:t>
      </w:r>
      <w:proofErr w:type="spellStart"/>
      <w:r w:rsidRPr="00DB0B30">
        <w:rPr>
          <w:rFonts w:ascii="Times New Roman" w:hAnsi="Times New Roman" w:cs="Times New Roman"/>
          <w:sz w:val="28"/>
          <w:szCs w:val="28"/>
        </w:rPr>
        <w:t>pedila</w:t>
      </w:r>
      <w:proofErr w:type="spellEnd"/>
      <w:r w:rsidRPr="00DB0B30">
        <w:rPr>
          <w:rFonts w:ascii="Times New Roman" w:hAnsi="Times New Roman" w:cs="Times New Roman"/>
          <w:sz w:val="28"/>
          <w:szCs w:val="28"/>
        </w:rPr>
        <w:t xml:space="preserve">” görülmektedir. </w:t>
      </w:r>
      <w:proofErr w:type="spellStart"/>
      <w:r w:rsidRPr="00DB0B30">
        <w:rPr>
          <w:rFonts w:ascii="Times New Roman" w:hAnsi="Times New Roman" w:cs="Times New Roman"/>
          <w:sz w:val="28"/>
          <w:szCs w:val="28"/>
        </w:rPr>
        <w:t>Hermes</w:t>
      </w:r>
      <w:proofErr w:type="spellEnd"/>
      <w:r w:rsidRPr="00DB0B30">
        <w:rPr>
          <w:rFonts w:ascii="Times New Roman" w:hAnsi="Times New Roman" w:cs="Times New Roman"/>
          <w:sz w:val="28"/>
          <w:szCs w:val="28"/>
        </w:rPr>
        <w:t xml:space="preserve"> Roma mitolojisinde Merkür olarak anılır. Güneşe en yakın gezegene onun adı verilmiştir. Tam olarak yaşadığı yıllar bilinmemektedir.</w:t>
      </w:r>
    </w:p>
    <w:p w:rsidR="0084266B" w:rsidRDefault="0084266B" w:rsidP="0084266B">
      <w:pPr>
        <w:ind w:firstLine="708"/>
        <w:jc w:val="both"/>
        <w:rPr>
          <w:rFonts w:ascii="Times New Roman" w:hAnsi="Times New Roman" w:cs="Times New Roman"/>
          <w:sz w:val="28"/>
          <w:szCs w:val="28"/>
          <w:shd w:val="clear" w:color="auto" w:fill="FFFFFF"/>
        </w:rPr>
      </w:pPr>
      <w:r w:rsidRPr="00DB0B30">
        <w:rPr>
          <w:rFonts w:ascii="Times New Roman" w:hAnsi="Times New Roman" w:cs="Times New Roman"/>
          <w:sz w:val="28"/>
          <w:szCs w:val="28"/>
          <w:shd w:val="clear" w:color="auto" w:fill="FFFFFF"/>
        </w:rPr>
        <w:t xml:space="preserve">Milattan Önce 800’lü yıllarda prensesler, işçiler ve şövalyeler ayaklarındaki ayakkabılara göre ayırt edilip ona göre davranış gösteriliyordu. Yani ayakkabı bir çeşit soyluluk göstergesiydi. MÖ 800 yıllara ait olan ham maddesi demir olan ilk ayakkabı İsviçre'de </w:t>
      </w:r>
      <w:proofErr w:type="spellStart"/>
      <w:r w:rsidRPr="00DB0B30">
        <w:rPr>
          <w:rFonts w:ascii="Times New Roman" w:hAnsi="Times New Roman" w:cs="Times New Roman"/>
          <w:sz w:val="28"/>
          <w:szCs w:val="28"/>
          <w:shd w:val="clear" w:color="auto" w:fill="FFFFFF"/>
        </w:rPr>
        <w:t>Bally</w:t>
      </w:r>
      <w:proofErr w:type="spellEnd"/>
      <w:r w:rsidRPr="00DB0B30">
        <w:rPr>
          <w:rFonts w:ascii="Times New Roman" w:hAnsi="Times New Roman" w:cs="Times New Roman"/>
          <w:sz w:val="28"/>
          <w:szCs w:val="28"/>
          <w:shd w:val="clear" w:color="auto" w:fill="FFFFFF"/>
        </w:rPr>
        <w:t xml:space="preserve"> Müzesi'nde sergilenmektedir. Ayakkabılardaki yıpranmış derecesi bize ayakkabının giyildiği dönem ve ayakkabıyı giyen insanlar hakkında bilgi verir. Çinli kadınların ayaklarının ne kadar küçük olduğu veya Hindistan'da ki çevre koşullarının ne kadar zorlu olduğu gibi daha pek çok örnek bulunmaktadır. </w:t>
      </w:r>
      <w:proofErr w:type="spellStart"/>
      <w:r w:rsidRPr="00DB0B30">
        <w:rPr>
          <w:rFonts w:ascii="Times New Roman" w:hAnsi="Times New Roman" w:cs="Times New Roman"/>
          <w:sz w:val="28"/>
          <w:szCs w:val="28"/>
          <w:shd w:val="clear" w:color="auto" w:fill="FFFFFF"/>
        </w:rPr>
        <w:t>Bizanslılar'dan</w:t>
      </w:r>
      <w:proofErr w:type="spellEnd"/>
      <w:r w:rsidRPr="00DB0B30">
        <w:rPr>
          <w:rFonts w:ascii="Times New Roman" w:hAnsi="Times New Roman" w:cs="Times New Roman"/>
          <w:sz w:val="28"/>
          <w:szCs w:val="28"/>
          <w:shd w:val="clear" w:color="auto" w:fill="FFFFFF"/>
        </w:rPr>
        <w:t xml:space="preserve"> kalma ayakkabıları incelediğimiz zaman ayakkabının görünen yüzüne kullanılan malzemesine veyahut</w:t>
      </w:r>
      <w:r>
        <w:rPr>
          <w:rFonts w:ascii="Times New Roman" w:hAnsi="Times New Roman" w:cs="Times New Roman"/>
          <w:sz w:val="28"/>
          <w:szCs w:val="28"/>
          <w:shd w:val="clear" w:color="auto" w:fill="FFFFFF"/>
        </w:rPr>
        <w:t xml:space="preserve"> işlemesine bakarak </w:t>
      </w:r>
      <w:proofErr w:type="spellStart"/>
      <w:r>
        <w:rPr>
          <w:rFonts w:ascii="Times New Roman" w:hAnsi="Times New Roman" w:cs="Times New Roman"/>
          <w:sz w:val="28"/>
          <w:szCs w:val="28"/>
          <w:shd w:val="clear" w:color="auto" w:fill="FFFFFF"/>
        </w:rPr>
        <w:t>Bizanslılar</w:t>
      </w:r>
      <w:r w:rsidRPr="00DB0B30">
        <w:rPr>
          <w:rFonts w:ascii="Times New Roman" w:hAnsi="Times New Roman" w:cs="Times New Roman"/>
          <w:sz w:val="28"/>
          <w:szCs w:val="28"/>
          <w:shd w:val="clear" w:color="auto" w:fill="FFFFFF"/>
        </w:rPr>
        <w:t>'ın</w:t>
      </w:r>
      <w:proofErr w:type="spellEnd"/>
      <w:r w:rsidRPr="00DB0B30">
        <w:rPr>
          <w:rFonts w:ascii="Times New Roman" w:hAnsi="Times New Roman" w:cs="Times New Roman"/>
          <w:sz w:val="28"/>
          <w:szCs w:val="28"/>
          <w:shd w:val="clear" w:color="auto" w:fill="FFFFFF"/>
        </w:rPr>
        <w:t xml:space="preserve"> kendilerini geliştirmiştik seviyesine ve bir o kadar da zengin insanlar olduklarını bir fotoğrafla da anlayabiliriz. Bu alandaki en eski örneklerden birisi de M.Ö. 8000 yılında karşımıza çıkan Amerika yerli</w:t>
      </w:r>
      <w:r>
        <w:rPr>
          <w:rFonts w:ascii="Times New Roman" w:hAnsi="Times New Roman" w:cs="Times New Roman"/>
          <w:sz w:val="28"/>
          <w:szCs w:val="28"/>
          <w:shd w:val="clear" w:color="auto" w:fill="FFFFFF"/>
        </w:rPr>
        <w:t>lerine ait sandaletlerdir. Düztaban</w:t>
      </w:r>
      <w:r w:rsidRPr="00DB0B30">
        <w:rPr>
          <w:rFonts w:ascii="Times New Roman" w:hAnsi="Times New Roman" w:cs="Times New Roman"/>
          <w:sz w:val="28"/>
          <w:szCs w:val="28"/>
          <w:shd w:val="clear" w:color="auto" w:fill="FFFFFF"/>
        </w:rPr>
        <w:t xml:space="preserve"> ve kenarlarından tutturulmuş bantlarla birlikte karşımıza çıkan bir diğer ayakkabı modeli olarak</w:t>
      </w:r>
      <w:r w:rsidRPr="00A028EF">
        <w:rPr>
          <w:rFonts w:ascii="Times New Roman" w:hAnsi="Times New Roman" w:cs="Times New Roman"/>
          <w:sz w:val="24"/>
          <w:szCs w:val="24"/>
          <w:shd w:val="clear" w:color="auto" w:fill="FFFFFF"/>
        </w:rPr>
        <w:t xml:space="preserve"> </w:t>
      </w:r>
      <w:r w:rsidRPr="00DB0B30">
        <w:rPr>
          <w:rFonts w:ascii="Times New Roman" w:hAnsi="Times New Roman" w:cs="Times New Roman"/>
          <w:sz w:val="28"/>
          <w:szCs w:val="28"/>
          <w:shd w:val="clear" w:color="auto" w:fill="FFFFFF"/>
        </w:rPr>
        <w:t>karşımıza çıkıyor. Aslında bu ayakkabı modeli bile günümüzde modaya yön vermiş durumda. O zamanlar her ne kadar temel ihtiyaç olsa bile şuan değişik şekil ve modellerde de bu tarzı görebilmek mümkün. Özelliklede yaz aylarının en kullanışlı ve rahat seçeneği olarak karşımıza çıkıyor.</w:t>
      </w: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ldine721 BT">
    <w:altName w:val="Century"/>
    <w:panose1 w:val="02040803050506020403"/>
    <w:charset w:val="00"/>
    <w:family w:val="roman"/>
    <w:pitch w:val="variable"/>
    <w:sig w:usb0="00000087" w:usb1="00000000" w:usb2="00000000" w:usb3="00000000" w:csb0="0000001B"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6B"/>
    <w:rsid w:val="007B64C5"/>
    <w:rsid w:val="00842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4575-73F5-47FD-BE93-63592341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2275</Words>
  <Characters>12971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2020-02-17T18:10:00Z</dcterms:created>
  <dcterms:modified xsi:type="dcterms:W3CDTF">2020-02-17T18:40:00Z</dcterms:modified>
</cp:coreProperties>
</file>