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52" w:rsidRPr="00F66397" w:rsidRDefault="00C44E52" w:rsidP="00C44E52">
      <w:pPr>
        <w:jc w:val="both"/>
        <w:rPr>
          <w:rFonts w:ascii="Times New Roman" w:eastAsia="Adobe Gothic Std B" w:hAnsi="Times New Roman" w:cs="Times New Roman"/>
          <w:b/>
          <w:sz w:val="28"/>
        </w:rPr>
      </w:pPr>
      <w:r w:rsidRPr="00DB0B30">
        <w:rPr>
          <w:rFonts w:ascii="Times New Roman" w:eastAsia="Adobe Gothic Std B" w:hAnsi="Times New Roman" w:cs="Times New Roman"/>
          <w:b/>
          <w:sz w:val="28"/>
        </w:rPr>
        <w:t>KOKTEYL SAATİ (1950-1959)</w:t>
      </w:r>
      <w:r>
        <w:rPr>
          <w:rFonts w:ascii="Times New Roman" w:eastAsia="Adobe Gothic Std B" w:hAnsi="Times New Roman" w:cs="Times New Roman"/>
          <w:b/>
          <w:sz w:val="28"/>
        </w:rPr>
        <w:t xml:space="preserve">: </w:t>
      </w:r>
      <w:r w:rsidRPr="00DB0B30">
        <w:rPr>
          <w:rFonts w:ascii="Times New Roman" w:eastAsia="Adobe Gothic Std B" w:hAnsi="Times New Roman" w:cs="Times New Roman"/>
          <w:sz w:val="28"/>
          <w:szCs w:val="28"/>
        </w:rPr>
        <w:t xml:space="preserve">Kısa kokteyl elbiseleri dikkati doğrudan çıplak ayaklara ve ayak bileklerine çekiyordu. Bu da zarif ayakkabıların giyilmesini zorunlu kılıyordu. Yüksek topuklu ayakkabılar kısa sürede popüler oldu ve bu ayakkabıların seksi bir imaja sahip olduğunu düşünen </w:t>
      </w:r>
      <w:proofErr w:type="spellStart"/>
      <w:r w:rsidRPr="00DB0B30">
        <w:rPr>
          <w:rFonts w:ascii="Times New Roman" w:eastAsia="Adobe Gothic Std B" w:hAnsi="Times New Roman" w:cs="Times New Roman"/>
          <w:sz w:val="28"/>
          <w:szCs w:val="28"/>
        </w:rPr>
        <w:t>Jayne</w:t>
      </w:r>
      <w:proofErr w:type="spellEnd"/>
      <w:r w:rsidRPr="00DB0B30">
        <w:rPr>
          <w:rFonts w:ascii="Times New Roman" w:eastAsia="Adobe Gothic Std B" w:hAnsi="Times New Roman" w:cs="Times New Roman"/>
          <w:sz w:val="28"/>
          <w:szCs w:val="28"/>
        </w:rPr>
        <w:t xml:space="preserve"> </w:t>
      </w:r>
      <w:proofErr w:type="spellStart"/>
      <w:r w:rsidRPr="00DB0B30">
        <w:rPr>
          <w:rFonts w:ascii="Times New Roman" w:eastAsia="Adobe Gothic Std B" w:hAnsi="Times New Roman" w:cs="Times New Roman"/>
          <w:sz w:val="28"/>
          <w:szCs w:val="28"/>
        </w:rPr>
        <w:t>Mansfield</w:t>
      </w:r>
      <w:proofErr w:type="spellEnd"/>
      <w:r w:rsidRPr="00DB0B30">
        <w:rPr>
          <w:rFonts w:ascii="Times New Roman" w:eastAsia="Adobe Gothic Std B" w:hAnsi="Times New Roman" w:cs="Times New Roman"/>
          <w:sz w:val="28"/>
          <w:szCs w:val="28"/>
        </w:rPr>
        <w:t xml:space="preserve"> ile Marilyn Monroe gibi Hollywood </w:t>
      </w:r>
      <w:proofErr w:type="gramStart"/>
      <w:r w:rsidRPr="00DB0B30">
        <w:rPr>
          <w:rFonts w:ascii="Times New Roman" w:eastAsia="Adobe Gothic Std B" w:hAnsi="Times New Roman" w:cs="Times New Roman"/>
          <w:sz w:val="28"/>
          <w:szCs w:val="28"/>
        </w:rPr>
        <w:t>star</w:t>
      </w:r>
      <w:proofErr w:type="gramEnd"/>
      <w:r w:rsidRPr="00DB0B30">
        <w:rPr>
          <w:rFonts w:ascii="Times New Roman" w:eastAsia="Adobe Gothic Std B" w:hAnsi="Times New Roman" w:cs="Times New Roman"/>
          <w:sz w:val="28"/>
          <w:szCs w:val="28"/>
        </w:rPr>
        <w:t xml:space="preserve"> adayları tarafından benimsendi. 1951 yılına ait burun kısmı açık ayakkabılar kullanılan alternatiflerden biriydi.</w:t>
      </w:r>
    </w:p>
    <w:p w:rsidR="00C44E52" w:rsidRDefault="00C44E52" w:rsidP="00C44E52">
      <w:pPr>
        <w:jc w:val="both"/>
        <w:rPr>
          <w:rFonts w:ascii="Times New Roman" w:eastAsia="Adobe Gothic Std B" w:hAnsi="Times New Roman" w:cs="Times New Roman"/>
          <w:sz w:val="28"/>
          <w:szCs w:val="28"/>
        </w:rPr>
      </w:pPr>
      <w:r>
        <w:rPr>
          <w:rFonts w:ascii="Times New Roman" w:eastAsia="Adobe Gothic Std B" w:hAnsi="Times New Roman" w:cs="Times New Roman"/>
          <w:noProof/>
          <w:sz w:val="28"/>
          <w:szCs w:val="28"/>
          <w:lang w:eastAsia="tr-TR"/>
        </w:rPr>
        <w:drawing>
          <wp:anchor distT="0" distB="0" distL="114300" distR="114300" simplePos="0" relativeHeight="251659264" behindDoc="0" locked="0" layoutInCell="1" allowOverlap="1" wp14:anchorId="32F34184" wp14:editId="392545C3">
            <wp:simplePos x="0" y="0"/>
            <wp:positionH relativeFrom="margin">
              <wp:posOffset>1795780</wp:posOffset>
            </wp:positionH>
            <wp:positionV relativeFrom="paragraph">
              <wp:posOffset>7620</wp:posOffset>
            </wp:positionV>
            <wp:extent cx="2019300" cy="3028315"/>
            <wp:effectExtent l="0" t="0" r="0" b="635"/>
            <wp:wrapSquare wrapText="bothSides"/>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8167fcf964af919db07d6da2b31d346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9300" cy="3028315"/>
                    </a:xfrm>
                    <a:prstGeom prst="rect">
                      <a:avLst/>
                    </a:prstGeom>
                  </pic:spPr>
                </pic:pic>
              </a:graphicData>
            </a:graphic>
            <wp14:sizeRelH relativeFrom="page">
              <wp14:pctWidth>0</wp14:pctWidth>
            </wp14:sizeRelH>
            <wp14:sizeRelV relativeFrom="page">
              <wp14:pctHeight>0</wp14:pctHeight>
            </wp14:sizeRelV>
          </wp:anchor>
        </w:drawing>
      </w: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sz w:val="28"/>
          <w:szCs w:val="28"/>
        </w:rPr>
      </w:pPr>
    </w:p>
    <w:p w:rsidR="00C44E52" w:rsidRDefault="00C44E52" w:rsidP="00C44E52">
      <w:pPr>
        <w:jc w:val="both"/>
        <w:rPr>
          <w:rFonts w:ascii="Times New Roman" w:eastAsia="Adobe Gothic Std B" w:hAnsi="Times New Roman" w:cs="Times New Roman"/>
          <w:b/>
          <w:sz w:val="28"/>
        </w:rPr>
      </w:pPr>
    </w:p>
    <w:p w:rsidR="00C44E52" w:rsidRDefault="00C44E52" w:rsidP="00C44E52">
      <w:pPr>
        <w:jc w:val="both"/>
        <w:rPr>
          <w:rFonts w:ascii="Times New Roman" w:eastAsia="Adobe Gothic Std B" w:hAnsi="Times New Roman" w:cs="Times New Roman"/>
          <w:b/>
          <w:sz w:val="28"/>
        </w:rPr>
      </w:pPr>
    </w:p>
    <w:p w:rsidR="00C44E52" w:rsidRPr="00DB0B30" w:rsidRDefault="00C44E52" w:rsidP="00C44E52">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DB0B30">
        <w:rPr>
          <w:rFonts w:ascii="Times New Roman" w:eastAsia="Adobe Gothic Std B" w:hAnsi="Times New Roman" w:cs="Times New Roman"/>
          <w:b/>
          <w:sz w:val="28"/>
        </w:rPr>
        <w:t>SAHİL KIYAFETLERİ (1950-1965)</w:t>
      </w:r>
    </w:p>
    <w:p w:rsidR="00C44E52" w:rsidRPr="00DB0B30" w:rsidRDefault="00C44E52" w:rsidP="00C44E52">
      <w:pPr>
        <w:jc w:val="both"/>
        <w:rPr>
          <w:rFonts w:ascii="Times New Roman" w:eastAsia="Adobe Gothic Std B" w:hAnsi="Times New Roman" w:cs="Times New Roman"/>
          <w:sz w:val="28"/>
        </w:rPr>
      </w:pPr>
      <w:r>
        <w:rPr>
          <w:rFonts w:ascii="Times New Roman" w:eastAsia="Adobe Gothic Std B" w:hAnsi="Times New Roman" w:cs="Times New Roman"/>
          <w:b/>
          <w:sz w:val="24"/>
        </w:rPr>
        <w:tab/>
      </w:r>
      <w:r w:rsidRPr="00DB0B30">
        <w:rPr>
          <w:rFonts w:ascii="Times New Roman" w:eastAsia="Adobe Gothic Std B" w:hAnsi="Times New Roman" w:cs="Times New Roman"/>
          <w:sz w:val="28"/>
        </w:rPr>
        <w:t>Denizden çıkan kadınlar rafya çiçekler ve meyve figürleri ile süslü büyük hasır şapkalar takıyordu. Güneş gözlükleri 1920lerin sonlarından beri seri olarak üretiliyordu fakat II.</w:t>
      </w:r>
      <w:r>
        <w:rPr>
          <w:rFonts w:ascii="Times New Roman" w:eastAsia="Adobe Gothic Std B" w:hAnsi="Times New Roman" w:cs="Times New Roman"/>
          <w:sz w:val="28"/>
        </w:rPr>
        <w:t xml:space="preserve"> </w:t>
      </w:r>
      <w:r w:rsidRPr="00DB0B30">
        <w:rPr>
          <w:rFonts w:ascii="Times New Roman" w:eastAsia="Adobe Gothic Std B" w:hAnsi="Times New Roman" w:cs="Times New Roman"/>
          <w:sz w:val="28"/>
        </w:rPr>
        <w:t xml:space="preserve">Dünya Savaşından sonra, UV teknolojisinin gelişmesi ve hava kuvvetleri pilotlarının kullandığı tarz seksi gözlüklerin moda olmasıyla birlikte farklı tarzlarda gözlükler üretilmeye başlandı. Özellikle de sivri ve kanatlı çerçeveler çok modaydı ayakkabılar konusunda ise </w:t>
      </w:r>
      <w:proofErr w:type="spellStart"/>
      <w:r w:rsidRPr="00DB0B30">
        <w:rPr>
          <w:rFonts w:ascii="Times New Roman" w:eastAsia="Adobe Gothic Std B" w:hAnsi="Times New Roman" w:cs="Times New Roman"/>
          <w:sz w:val="28"/>
        </w:rPr>
        <w:t>espadriller</w:t>
      </w:r>
      <w:proofErr w:type="spellEnd"/>
      <w:r w:rsidRPr="00DB0B30">
        <w:rPr>
          <w:rFonts w:ascii="Times New Roman" w:eastAsia="Adobe Gothic Std B" w:hAnsi="Times New Roman" w:cs="Times New Roman"/>
          <w:sz w:val="28"/>
        </w:rPr>
        <w:t>, Japon tarzda tahta terlikler, Polinezyalı zanaatkârlar tarafından yapılan hasırlı terlikler özellikle de Kore Savaşından dönen askerler tarafından getirilen parmak arası lastik terlikler son derece popülerdi.</w:t>
      </w:r>
    </w:p>
    <w:p w:rsidR="00C44E52" w:rsidRDefault="00C44E52" w:rsidP="00C44E52">
      <w:pPr>
        <w:jc w:val="both"/>
        <w:rPr>
          <w:rFonts w:ascii="Times New Roman" w:eastAsia="Adobe Gothic Std B" w:hAnsi="Times New Roman" w:cs="Times New Roman"/>
          <w:b/>
          <w:sz w:val="24"/>
        </w:rPr>
      </w:pPr>
    </w:p>
    <w:p w:rsidR="00C44E52" w:rsidRDefault="00C44E52" w:rsidP="00C44E52">
      <w:pPr>
        <w:jc w:val="both"/>
        <w:rPr>
          <w:rFonts w:ascii="Times New Roman" w:eastAsia="Adobe Gothic Std B" w:hAnsi="Times New Roman" w:cs="Times New Roman"/>
          <w:b/>
          <w:sz w:val="24"/>
        </w:rPr>
      </w:pPr>
      <w:r>
        <w:rPr>
          <w:rFonts w:ascii="Times New Roman" w:eastAsia="Adobe Gothic Std B" w:hAnsi="Times New Roman" w:cs="Times New Roman"/>
          <w:b/>
          <w:noProof/>
          <w:sz w:val="24"/>
          <w:lang w:eastAsia="tr-TR"/>
        </w:rPr>
        <w:lastRenderedPageBreak/>
        <w:drawing>
          <wp:anchor distT="0" distB="0" distL="114300" distR="114300" simplePos="0" relativeHeight="251660288" behindDoc="0" locked="0" layoutInCell="1" allowOverlap="1" wp14:anchorId="65F21763" wp14:editId="13783118">
            <wp:simplePos x="0" y="0"/>
            <wp:positionH relativeFrom="column">
              <wp:posOffset>1490980</wp:posOffset>
            </wp:positionH>
            <wp:positionV relativeFrom="paragraph">
              <wp:posOffset>12065</wp:posOffset>
            </wp:positionV>
            <wp:extent cx="2416175" cy="1704975"/>
            <wp:effectExtent l="0" t="0" r="3175" b="9525"/>
            <wp:wrapSquare wrapText="bothSides"/>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jpg"/>
                    <pic:cNvPicPr/>
                  </pic:nvPicPr>
                  <pic:blipFill rotWithShape="1">
                    <a:blip r:embed="rId5" cstate="print">
                      <a:extLst>
                        <a:ext uri="{28A0092B-C50C-407E-A947-70E740481C1C}">
                          <a14:useLocalDpi xmlns:a14="http://schemas.microsoft.com/office/drawing/2010/main" val="0"/>
                        </a:ext>
                      </a:extLst>
                    </a:blip>
                    <a:srcRect t="47905" r="-606"/>
                    <a:stretch/>
                  </pic:blipFill>
                  <pic:spPr bwMode="auto">
                    <a:xfrm>
                      <a:off x="0" y="0"/>
                      <a:ext cx="2416175" cy="170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4E52" w:rsidRDefault="00C44E52" w:rsidP="00C44E52">
      <w:pPr>
        <w:jc w:val="both"/>
        <w:rPr>
          <w:rFonts w:ascii="Times New Roman" w:eastAsia="Adobe Gothic Std B" w:hAnsi="Times New Roman" w:cs="Times New Roman"/>
          <w:b/>
          <w:sz w:val="24"/>
        </w:rPr>
      </w:pPr>
    </w:p>
    <w:p w:rsidR="00C44E52" w:rsidRDefault="00C44E52" w:rsidP="00C44E52">
      <w:pPr>
        <w:jc w:val="both"/>
        <w:rPr>
          <w:rFonts w:ascii="Times New Roman" w:eastAsia="Adobe Gothic Std B" w:hAnsi="Times New Roman" w:cs="Times New Roman"/>
          <w:b/>
          <w:sz w:val="24"/>
        </w:rPr>
      </w:pPr>
    </w:p>
    <w:p w:rsidR="00C44E52" w:rsidRDefault="00C44E52" w:rsidP="00C44E52">
      <w:pPr>
        <w:jc w:val="both"/>
        <w:rPr>
          <w:rFonts w:ascii="Times New Roman" w:eastAsia="Adobe Gothic Std B" w:hAnsi="Times New Roman" w:cs="Times New Roman"/>
          <w:b/>
          <w:sz w:val="24"/>
        </w:rPr>
      </w:pPr>
    </w:p>
    <w:p w:rsidR="00C44E52" w:rsidRDefault="00C44E52" w:rsidP="00C44E52">
      <w:pPr>
        <w:jc w:val="both"/>
        <w:rPr>
          <w:rFonts w:ascii="Times New Roman" w:eastAsia="Adobe Gothic Std B" w:hAnsi="Times New Roman" w:cs="Times New Roman"/>
          <w:b/>
          <w:sz w:val="24"/>
        </w:rPr>
      </w:pPr>
    </w:p>
    <w:p w:rsidR="00C44E52" w:rsidRDefault="00C44E52" w:rsidP="00C44E52">
      <w:pPr>
        <w:jc w:val="both"/>
        <w:rPr>
          <w:rFonts w:ascii="Times New Roman" w:eastAsia="Adobe Gothic Std B" w:hAnsi="Times New Roman" w:cs="Times New Roman"/>
          <w:b/>
          <w:sz w:val="24"/>
        </w:rPr>
      </w:pPr>
    </w:p>
    <w:p w:rsidR="00C44E52" w:rsidRPr="00DB0B30" w:rsidRDefault="00C44E52" w:rsidP="00C44E52">
      <w:pPr>
        <w:jc w:val="both"/>
        <w:rPr>
          <w:rFonts w:ascii="Times New Roman" w:eastAsia="Adobe Gothic Std B" w:hAnsi="Times New Roman" w:cs="Times New Roman"/>
          <w:b/>
          <w:sz w:val="28"/>
        </w:rPr>
      </w:pPr>
      <w:r>
        <w:rPr>
          <w:rFonts w:ascii="Times New Roman" w:eastAsia="Adobe Gothic Std B" w:hAnsi="Times New Roman" w:cs="Times New Roman"/>
          <w:b/>
          <w:sz w:val="24"/>
        </w:rPr>
        <w:t xml:space="preserve">                             </w:t>
      </w:r>
      <w:r>
        <w:rPr>
          <w:rFonts w:ascii="Times New Roman" w:eastAsia="Adobe Gothic Std B" w:hAnsi="Times New Roman" w:cs="Times New Roman"/>
          <w:b/>
          <w:sz w:val="28"/>
        </w:rPr>
        <w:t xml:space="preserve"> </w:t>
      </w:r>
      <w:r w:rsidRPr="00DB0B30">
        <w:rPr>
          <w:rFonts w:ascii="Times New Roman" w:eastAsia="Adobe Gothic Std B" w:hAnsi="Times New Roman" w:cs="Times New Roman"/>
          <w:b/>
          <w:sz w:val="28"/>
        </w:rPr>
        <w:t>ŞIK GÜNLÜK TAKIMLAR (1950-1955)</w:t>
      </w:r>
    </w:p>
    <w:p w:rsidR="00C44E52" w:rsidRPr="00DB0B30" w:rsidRDefault="00C44E52" w:rsidP="00C44E52">
      <w:pPr>
        <w:jc w:val="both"/>
        <w:rPr>
          <w:rFonts w:ascii="Times New Roman" w:eastAsia="Adobe Gothic Std B" w:hAnsi="Times New Roman" w:cs="Times New Roman"/>
          <w:sz w:val="28"/>
        </w:rPr>
      </w:pPr>
      <w:r>
        <w:rPr>
          <w:rFonts w:ascii="Times New Roman" w:eastAsia="Adobe Gothic Std B" w:hAnsi="Times New Roman" w:cs="Times New Roman"/>
          <w:sz w:val="24"/>
        </w:rPr>
        <w:tab/>
      </w:r>
      <w:r w:rsidRPr="00DB0B30">
        <w:rPr>
          <w:rFonts w:ascii="Times New Roman" w:eastAsia="Adobe Gothic Std B" w:hAnsi="Times New Roman" w:cs="Times New Roman"/>
          <w:sz w:val="28"/>
        </w:rPr>
        <w:t>Biraz daha tutucu erkekler seçimlerini Oxford ayakkabılarından kalın ve sağlam klasik ayakkabılardan ve burun kısmı zaman içinde sivrileşen mokasen ayakkabılardan yana kullanıyorlardı. Genç kuşak ara</w:t>
      </w:r>
      <w:r>
        <w:rPr>
          <w:rFonts w:ascii="Times New Roman" w:eastAsia="Adobe Gothic Std B" w:hAnsi="Times New Roman" w:cs="Times New Roman"/>
          <w:sz w:val="28"/>
        </w:rPr>
        <w:t xml:space="preserve">sında ise bilek botları ve spor </w:t>
      </w:r>
      <w:r w:rsidRPr="00DB0B30">
        <w:rPr>
          <w:rFonts w:ascii="Times New Roman" w:eastAsia="Adobe Gothic Std B" w:hAnsi="Times New Roman" w:cs="Times New Roman"/>
          <w:sz w:val="28"/>
        </w:rPr>
        <w:t xml:space="preserve">ayakkabılar popülerdi. </w:t>
      </w:r>
    </w:p>
    <w:p w:rsidR="00C44E52" w:rsidRDefault="00C44E52" w:rsidP="00C44E52">
      <w:pPr>
        <w:jc w:val="both"/>
        <w:rPr>
          <w:rFonts w:ascii="Times New Roman" w:eastAsia="Adobe Gothic Std B" w:hAnsi="Times New Roman" w:cs="Times New Roman"/>
          <w:b/>
          <w:sz w:val="28"/>
        </w:rPr>
      </w:pPr>
    </w:p>
    <w:p w:rsidR="00C44E52" w:rsidRDefault="00C44E52" w:rsidP="00C44E52">
      <w:pPr>
        <w:jc w:val="both"/>
        <w:rPr>
          <w:rFonts w:ascii="Times New Roman" w:eastAsia="Adobe Gothic Std B" w:hAnsi="Times New Roman" w:cs="Times New Roman"/>
          <w:b/>
          <w:sz w:val="28"/>
        </w:rPr>
      </w:pPr>
      <w:r>
        <w:rPr>
          <w:rFonts w:ascii="Times New Roman" w:eastAsia="Adobe Gothic Std B" w:hAnsi="Times New Roman" w:cs="Times New Roman"/>
          <w:b/>
          <w:noProof/>
          <w:sz w:val="28"/>
          <w:lang w:eastAsia="tr-TR"/>
        </w:rPr>
        <w:drawing>
          <wp:anchor distT="0" distB="0" distL="114300" distR="114300" simplePos="0" relativeHeight="251662336" behindDoc="0" locked="0" layoutInCell="1" allowOverlap="1" wp14:anchorId="262E4D49" wp14:editId="5957A649">
            <wp:simplePos x="0" y="0"/>
            <wp:positionH relativeFrom="margin">
              <wp:posOffset>1661160</wp:posOffset>
            </wp:positionH>
            <wp:positionV relativeFrom="paragraph">
              <wp:posOffset>99060</wp:posOffset>
            </wp:positionV>
            <wp:extent cx="2305050" cy="1937385"/>
            <wp:effectExtent l="0" t="0" r="0" b="5715"/>
            <wp:wrapSquare wrapText="bothSides"/>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acivert-hakiki-deri-kadin-oxford-ayakkabi.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5050" cy="1937385"/>
                    </a:xfrm>
                    <a:prstGeom prst="rect">
                      <a:avLst/>
                    </a:prstGeom>
                  </pic:spPr>
                </pic:pic>
              </a:graphicData>
            </a:graphic>
            <wp14:sizeRelH relativeFrom="page">
              <wp14:pctWidth>0</wp14:pctWidth>
            </wp14:sizeRelH>
            <wp14:sizeRelV relativeFrom="page">
              <wp14:pctHeight>0</wp14:pctHeight>
            </wp14:sizeRelV>
          </wp:anchor>
        </w:drawing>
      </w:r>
    </w:p>
    <w:p w:rsidR="00C44E52" w:rsidRDefault="00C44E52" w:rsidP="00C44E52">
      <w:pPr>
        <w:jc w:val="both"/>
        <w:rPr>
          <w:rFonts w:ascii="Times New Roman" w:eastAsia="Adobe Gothic Std B" w:hAnsi="Times New Roman" w:cs="Times New Roman"/>
          <w:b/>
          <w:sz w:val="28"/>
        </w:rPr>
      </w:pPr>
    </w:p>
    <w:p w:rsidR="00C44E52" w:rsidRDefault="00C44E52" w:rsidP="00C44E52">
      <w:pPr>
        <w:jc w:val="both"/>
        <w:rPr>
          <w:rFonts w:ascii="Times New Roman" w:eastAsia="Adobe Gothic Std B" w:hAnsi="Times New Roman" w:cs="Times New Roman"/>
          <w:b/>
          <w:sz w:val="28"/>
        </w:rPr>
      </w:pPr>
    </w:p>
    <w:p w:rsidR="00C44E52" w:rsidRDefault="00C44E52" w:rsidP="00C44E52">
      <w:pPr>
        <w:jc w:val="both"/>
        <w:rPr>
          <w:rFonts w:ascii="Times New Roman" w:eastAsia="Adobe Gothic Std B" w:hAnsi="Times New Roman" w:cs="Times New Roman"/>
          <w:b/>
          <w:sz w:val="28"/>
        </w:rPr>
      </w:pPr>
    </w:p>
    <w:p w:rsidR="00C44E52" w:rsidRPr="0051329B" w:rsidRDefault="00C44E52" w:rsidP="00C44E52">
      <w:pPr>
        <w:jc w:val="both"/>
        <w:rPr>
          <w:rFonts w:ascii="Times New Roman" w:eastAsia="Adobe Gothic Std B" w:hAnsi="Times New Roman" w:cs="Times New Roman"/>
          <w:b/>
          <w:sz w:val="28"/>
        </w:rPr>
      </w:pPr>
    </w:p>
    <w:p w:rsidR="006C5F45" w:rsidRDefault="006C5F45" w:rsidP="006C5F45">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p>
    <w:p w:rsidR="006C5F45" w:rsidRDefault="006C5F45" w:rsidP="006C5F45">
      <w:pPr>
        <w:jc w:val="both"/>
        <w:rPr>
          <w:rFonts w:ascii="Times New Roman" w:eastAsia="Adobe Gothic Std B" w:hAnsi="Times New Roman" w:cs="Times New Roman"/>
          <w:b/>
          <w:sz w:val="28"/>
        </w:rPr>
      </w:pPr>
    </w:p>
    <w:p w:rsidR="006C5F45" w:rsidRDefault="006C5F45" w:rsidP="006C5F45">
      <w:pPr>
        <w:jc w:val="both"/>
        <w:rPr>
          <w:rFonts w:ascii="Times New Roman" w:eastAsia="Adobe Gothic Std B" w:hAnsi="Times New Roman" w:cs="Times New Roman"/>
          <w:b/>
          <w:sz w:val="28"/>
        </w:rPr>
      </w:pPr>
    </w:p>
    <w:p w:rsidR="006C5F45" w:rsidRDefault="006C5F45" w:rsidP="006C5F45">
      <w:pPr>
        <w:jc w:val="both"/>
        <w:rPr>
          <w:rFonts w:ascii="Times New Roman" w:eastAsia="Adobe Gothic Std B" w:hAnsi="Times New Roman" w:cs="Times New Roman"/>
          <w:b/>
          <w:sz w:val="28"/>
        </w:rPr>
      </w:pPr>
    </w:p>
    <w:p w:rsidR="006C5F45" w:rsidRPr="0051329B" w:rsidRDefault="006C5F45" w:rsidP="006C5F45">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51329B">
        <w:rPr>
          <w:rFonts w:ascii="Times New Roman" w:eastAsia="Adobe Gothic Std B" w:hAnsi="Times New Roman" w:cs="Times New Roman"/>
          <w:b/>
          <w:sz w:val="28"/>
        </w:rPr>
        <w:t>HİPSTER LER VE TEDDY BOYLA (1950-1959)</w:t>
      </w:r>
    </w:p>
    <w:p w:rsidR="006C5F45" w:rsidRDefault="006C5F45" w:rsidP="006C5F45">
      <w:pPr>
        <w:jc w:val="both"/>
        <w:rPr>
          <w:rFonts w:ascii="Times New Roman" w:eastAsia="Adobe Gothic Std B" w:hAnsi="Times New Roman" w:cs="Times New Roman"/>
          <w:sz w:val="24"/>
        </w:rPr>
      </w:pPr>
    </w:p>
    <w:p w:rsidR="006C5F45" w:rsidRPr="00DB0B30" w:rsidRDefault="006C5F45" w:rsidP="006C5F45">
      <w:pPr>
        <w:jc w:val="both"/>
        <w:rPr>
          <w:rFonts w:ascii="Times New Roman" w:eastAsia="Adobe Gothic Std B" w:hAnsi="Times New Roman" w:cs="Times New Roman"/>
          <w:sz w:val="28"/>
        </w:rPr>
      </w:pPr>
      <w:r w:rsidRPr="00DB0B30">
        <w:rPr>
          <w:rFonts w:ascii="Times New Roman" w:eastAsia="Adobe Gothic Std B" w:hAnsi="Times New Roman" w:cs="Times New Roman"/>
          <w:b/>
          <w:sz w:val="28"/>
        </w:rPr>
        <w:t>Ayakkabılar:</w:t>
      </w:r>
      <w:r w:rsidRPr="00DB0B30">
        <w:rPr>
          <w:rFonts w:ascii="Times New Roman" w:eastAsia="Adobe Gothic Std B" w:hAnsi="Times New Roman" w:cs="Times New Roman"/>
          <w:sz w:val="28"/>
        </w:rPr>
        <w:t xml:space="preserve"> </w:t>
      </w:r>
      <w:proofErr w:type="spellStart"/>
      <w:r w:rsidRPr="00DB0B30">
        <w:rPr>
          <w:rFonts w:ascii="Times New Roman" w:eastAsia="Adobe Gothic Std B" w:hAnsi="Times New Roman" w:cs="Times New Roman"/>
          <w:sz w:val="28"/>
        </w:rPr>
        <w:t>Hipster</w:t>
      </w:r>
      <w:proofErr w:type="spellEnd"/>
      <w:r w:rsidRPr="00DB0B30">
        <w:rPr>
          <w:rFonts w:ascii="Times New Roman" w:eastAsia="Adobe Gothic Std B" w:hAnsi="Times New Roman" w:cs="Times New Roman"/>
          <w:sz w:val="28"/>
        </w:rPr>
        <w:t xml:space="preserve"> </w:t>
      </w:r>
      <w:proofErr w:type="spellStart"/>
      <w:r w:rsidRPr="00DB0B30">
        <w:rPr>
          <w:rFonts w:ascii="Times New Roman" w:eastAsia="Adobe Gothic Std B" w:hAnsi="Times New Roman" w:cs="Times New Roman"/>
          <w:sz w:val="28"/>
        </w:rPr>
        <w:t>ler</w:t>
      </w:r>
      <w:proofErr w:type="spellEnd"/>
      <w:r w:rsidRPr="00DB0B30">
        <w:rPr>
          <w:rFonts w:ascii="Times New Roman" w:eastAsia="Adobe Gothic Std B" w:hAnsi="Times New Roman" w:cs="Times New Roman"/>
          <w:sz w:val="28"/>
        </w:rPr>
        <w:t xml:space="preserve"> çoğunlukla parlak, egzotik derilerden yapılan iki renkli ve 1920ler de varlıklar erkeklerin günlük giydikleri tarzdaki ayakkabılara benzer, kalın tabanlı, havalı ayakkabılar giyiyorlardı. Yüksek statünün bir göstergesi olan sivri burunlu ayakkabılarda son derece popülerdi. Ayakkabılar kıyafetle uyumuna göre değil ne derece dikkat çekici olduklarına göre seçiliyordu. “</w:t>
      </w:r>
      <w:proofErr w:type="spellStart"/>
      <w:r w:rsidRPr="00DB0B30">
        <w:rPr>
          <w:rFonts w:ascii="Times New Roman" w:eastAsia="Adobe Gothic Std B" w:hAnsi="Times New Roman" w:cs="Times New Roman"/>
          <w:sz w:val="28"/>
        </w:rPr>
        <w:t>Teddy</w:t>
      </w:r>
      <w:proofErr w:type="spellEnd"/>
      <w:r w:rsidRPr="00DB0B30">
        <w:rPr>
          <w:rFonts w:ascii="Times New Roman" w:eastAsia="Adobe Gothic Std B" w:hAnsi="Times New Roman" w:cs="Times New Roman"/>
          <w:sz w:val="28"/>
        </w:rPr>
        <w:t xml:space="preserve"> boylar” tarzlarını kaba hatları sahip, kalın kauçuk tabanlı süet ayakkabılarla da tamamlıyorlardı. Alternatif olarak </w:t>
      </w:r>
      <w:proofErr w:type="spellStart"/>
      <w:r w:rsidRPr="00DB0B30">
        <w:rPr>
          <w:rFonts w:ascii="Times New Roman" w:eastAsia="Adobe Gothic Std B" w:hAnsi="Times New Roman" w:cs="Times New Roman"/>
          <w:sz w:val="28"/>
        </w:rPr>
        <w:t>derby</w:t>
      </w:r>
      <w:proofErr w:type="spellEnd"/>
      <w:r w:rsidRPr="00DB0B30">
        <w:rPr>
          <w:rFonts w:ascii="Times New Roman" w:eastAsia="Adobe Gothic Std B" w:hAnsi="Times New Roman" w:cs="Times New Roman"/>
          <w:sz w:val="28"/>
        </w:rPr>
        <w:t xml:space="preserve"> olarak adlandırılan kalın tabanlı ve şık ayakkabılar giyiyorlardı.</w:t>
      </w:r>
    </w:p>
    <w:p w:rsidR="006C5F45" w:rsidRDefault="006C5F45" w:rsidP="006C5F45">
      <w:pPr>
        <w:jc w:val="both"/>
        <w:rPr>
          <w:rFonts w:ascii="Times New Roman" w:eastAsia="Adobe Gothic Std B" w:hAnsi="Times New Roman" w:cs="Times New Roman"/>
          <w:b/>
          <w:sz w:val="24"/>
        </w:rPr>
      </w:pPr>
      <w:r>
        <w:rPr>
          <w:rFonts w:ascii="Times New Roman" w:eastAsia="Adobe Gothic Std B" w:hAnsi="Times New Roman" w:cs="Times New Roman"/>
          <w:b/>
          <w:noProof/>
          <w:sz w:val="24"/>
          <w:lang w:eastAsia="tr-TR"/>
        </w:rPr>
        <w:lastRenderedPageBreak/>
        <w:drawing>
          <wp:anchor distT="0" distB="0" distL="114300" distR="114300" simplePos="0" relativeHeight="251664384" behindDoc="0" locked="0" layoutInCell="1" allowOverlap="1" wp14:anchorId="650125DC" wp14:editId="78166453">
            <wp:simplePos x="0" y="0"/>
            <wp:positionH relativeFrom="margin">
              <wp:posOffset>1205230</wp:posOffset>
            </wp:positionH>
            <wp:positionV relativeFrom="paragraph">
              <wp:posOffset>127635</wp:posOffset>
            </wp:positionV>
            <wp:extent cx="3147060" cy="2514600"/>
            <wp:effectExtent l="0" t="0" r="0" b="0"/>
            <wp:wrapSquare wrapText="bothSides"/>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590468214782c_V7757-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7060" cy="25146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Adobe Gothic Std B" w:hAnsi="Times New Roman" w:cs="Times New Roman"/>
          <w:b/>
          <w:sz w:val="24"/>
        </w:rPr>
        <w:t xml:space="preserve"> </w:t>
      </w: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4"/>
        </w:rPr>
      </w:pPr>
    </w:p>
    <w:p w:rsidR="006C5F45" w:rsidRDefault="006C5F45" w:rsidP="006C5F45">
      <w:pPr>
        <w:jc w:val="both"/>
        <w:rPr>
          <w:rFonts w:ascii="Times New Roman" w:eastAsia="Adobe Gothic Std B" w:hAnsi="Times New Roman" w:cs="Times New Roman"/>
          <w:b/>
          <w:sz w:val="28"/>
        </w:rPr>
      </w:pPr>
    </w:p>
    <w:p w:rsidR="006C5F45" w:rsidRPr="00DB0B30" w:rsidRDefault="006C5F45" w:rsidP="006C5F45">
      <w:pPr>
        <w:jc w:val="both"/>
        <w:rPr>
          <w:rFonts w:ascii="Times New Roman" w:eastAsia="Adobe Gothic Std B" w:hAnsi="Times New Roman" w:cs="Times New Roman"/>
          <w:b/>
          <w:sz w:val="28"/>
        </w:rPr>
      </w:pPr>
      <w:r w:rsidRPr="00DB0B30">
        <w:rPr>
          <w:rFonts w:ascii="Times New Roman" w:eastAsia="Adobe Gothic Std B" w:hAnsi="Times New Roman" w:cs="Times New Roman"/>
          <w:b/>
          <w:sz w:val="28"/>
        </w:rPr>
        <w:t>PANTOLONLU KADINLAR (1964-1979)</w:t>
      </w:r>
    </w:p>
    <w:p w:rsidR="006C5F45" w:rsidRPr="00DB0B30" w:rsidRDefault="006C5F45" w:rsidP="006C5F45">
      <w:pPr>
        <w:jc w:val="both"/>
        <w:rPr>
          <w:rFonts w:ascii="Times New Roman" w:eastAsia="Adobe Gothic Std B" w:hAnsi="Times New Roman" w:cs="Times New Roman"/>
          <w:b/>
          <w:sz w:val="28"/>
        </w:rPr>
      </w:pPr>
    </w:p>
    <w:p w:rsidR="006C5F45" w:rsidRPr="00DB0B30" w:rsidRDefault="006C5F45" w:rsidP="006C5F45">
      <w:pPr>
        <w:jc w:val="both"/>
        <w:rPr>
          <w:rFonts w:ascii="Times New Roman" w:eastAsia="Adobe Gothic Std B" w:hAnsi="Times New Roman" w:cs="Times New Roman"/>
          <w:sz w:val="28"/>
        </w:rPr>
      </w:pPr>
      <w:r w:rsidRPr="00DB0B30">
        <w:rPr>
          <w:rFonts w:ascii="Times New Roman" w:eastAsia="Adobe Gothic Std B" w:hAnsi="Times New Roman" w:cs="Times New Roman"/>
          <w:b/>
          <w:sz w:val="24"/>
        </w:rPr>
        <w:t>VE ERKEKLER TAPUKLU GİYERLER</w:t>
      </w:r>
      <w:r w:rsidRPr="00DB0B30">
        <w:rPr>
          <w:rFonts w:ascii="Times New Roman" w:eastAsia="Adobe Gothic Std B" w:hAnsi="Times New Roman" w:cs="Times New Roman"/>
          <w:b/>
          <w:sz w:val="28"/>
        </w:rPr>
        <w:t xml:space="preserve">: </w:t>
      </w:r>
      <w:r w:rsidRPr="00DB0B30">
        <w:rPr>
          <w:rFonts w:ascii="Times New Roman" w:eastAsia="Adobe Gothic Std B" w:hAnsi="Times New Roman" w:cs="Times New Roman"/>
          <w:sz w:val="28"/>
        </w:rPr>
        <w:t>Tasarımcılar, 196</w:t>
      </w:r>
      <w:r>
        <w:rPr>
          <w:rFonts w:ascii="Times New Roman" w:eastAsia="Adobe Gothic Std B" w:hAnsi="Times New Roman" w:cs="Times New Roman"/>
          <w:sz w:val="28"/>
        </w:rPr>
        <w:t>7 yılından itibaren en son 1940’</w:t>
      </w:r>
      <w:r w:rsidRPr="00DB0B30">
        <w:rPr>
          <w:rFonts w:ascii="Times New Roman" w:eastAsia="Adobe Gothic Std B" w:hAnsi="Times New Roman" w:cs="Times New Roman"/>
          <w:sz w:val="28"/>
        </w:rPr>
        <w:t>larda popüler olan platform topuk ayakkabıların hem kadınlar hem</w:t>
      </w:r>
      <w:r>
        <w:rPr>
          <w:rFonts w:ascii="Times New Roman" w:eastAsia="Adobe Gothic Std B" w:hAnsi="Times New Roman" w:cs="Times New Roman"/>
          <w:sz w:val="28"/>
        </w:rPr>
        <w:t xml:space="preserve"> </w:t>
      </w:r>
      <w:r w:rsidRPr="00DB0B30">
        <w:rPr>
          <w:rFonts w:ascii="Times New Roman" w:eastAsia="Adobe Gothic Std B" w:hAnsi="Times New Roman" w:cs="Times New Roman"/>
          <w:sz w:val="28"/>
        </w:rPr>
        <w:t xml:space="preserve">de erkekler arasında popülerleşmesini sağladı.  </w:t>
      </w:r>
      <w:proofErr w:type="spellStart"/>
      <w:r w:rsidRPr="00DB0B30">
        <w:rPr>
          <w:rFonts w:ascii="Times New Roman" w:eastAsia="Adobe Gothic Std B" w:hAnsi="Times New Roman" w:cs="Times New Roman"/>
          <w:sz w:val="28"/>
        </w:rPr>
        <w:t>Elton</w:t>
      </w:r>
      <w:proofErr w:type="spellEnd"/>
      <w:r w:rsidRPr="00DB0B30">
        <w:rPr>
          <w:rFonts w:ascii="Times New Roman" w:eastAsia="Adobe Gothic Std B" w:hAnsi="Times New Roman" w:cs="Times New Roman"/>
          <w:sz w:val="28"/>
        </w:rPr>
        <w:t xml:space="preserve"> John ve </w:t>
      </w:r>
      <w:proofErr w:type="spellStart"/>
      <w:r w:rsidRPr="00DB0B30">
        <w:rPr>
          <w:rFonts w:ascii="Times New Roman" w:eastAsia="Adobe Gothic Std B" w:hAnsi="Times New Roman" w:cs="Times New Roman"/>
          <w:sz w:val="28"/>
        </w:rPr>
        <w:t>Davıd</w:t>
      </w:r>
      <w:proofErr w:type="spellEnd"/>
      <w:r w:rsidRPr="00DB0B30">
        <w:rPr>
          <w:rFonts w:ascii="Times New Roman" w:eastAsia="Adobe Gothic Std B" w:hAnsi="Times New Roman" w:cs="Times New Roman"/>
          <w:sz w:val="28"/>
        </w:rPr>
        <w:t xml:space="preserve"> </w:t>
      </w:r>
      <w:proofErr w:type="spellStart"/>
      <w:r w:rsidRPr="00DB0B30">
        <w:rPr>
          <w:rFonts w:ascii="Times New Roman" w:eastAsia="Adobe Gothic Std B" w:hAnsi="Times New Roman" w:cs="Times New Roman"/>
          <w:sz w:val="28"/>
        </w:rPr>
        <w:t>Bowie</w:t>
      </w:r>
      <w:proofErr w:type="spellEnd"/>
      <w:r w:rsidRPr="00DB0B30">
        <w:rPr>
          <w:rFonts w:ascii="Times New Roman" w:eastAsia="Adobe Gothic Std B" w:hAnsi="Times New Roman" w:cs="Times New Roman"/>
          <w:sz w:val="28"/>
        </w:rPr>
        <w:t xml:space="preserve"> gibi İngiliz müzisyenler bu tarzı modada </w:t>
      </w:r>
      <w:proofErr w:type="spellStart"/>
      <w:r w:rsidRPr="00DB0B30">
        <w:rPr>
          <w:rFonts w:ascii="Times New Roman" w:eastAsia="Adobe Gothic Std B" w:hAnsi="Times New Roman" w:cs="Times New Roman"/>
          <w:sz w:val="28"/>
        </w:rPr>
        <w:t>psikedelik</w:t>
      </w:r>
      <w:proofErr w:type="spellEnd"/>
      <w:r w:rsidRPr="00DB0B30">
        <w:rPr>
          <w:rFonts w:ascii="Times New Roman" w:eastAsia="Adobe Gothic Std B" w:hAnsi="Times New Roman" w:cs="Times New Roman"/>
          <w:sz w:val="28"/>
        </w:rPr>
        <w:t xml:space="preserve"> hareketler</w:t>
      </w:r>
      <w:r>
        <w:rPr>
          <w:rFonts w:ascii="Times New Roman" w:eastAsia="Adobe Gothic Std B" w:hAnsi="Times New Roman" w:cs="Times New Roman"/>
          <w:sz w:val="28"/>
        </w:rPr>
        <w:t>in bir parçası olarak benimsedi</w:t>
      </w:r>
      <w:r w:rsidRPr="00DB0B30">
        <w:rPr>
          <w:rFonts w:ascii="Times New Roman" w:eastAsia="Adobe Gothic Std B" w:hAnsi="Times New Roman" w:cs="Times New Roman"/>
          <w:sz w:val="28"/>
        </w:rPr>
        <w:t>. Platform topuklu ayakkabıların makul örneklerinden ama bazı ayakkabılar 15-18 cm yükseklikte mantar, dokuma kumaş, keten sicim hatta deri kaplı plastik ya da ahşap gibi malzemelerden yapılmış topuklara sahip olabiliyorlardı. Platform topuk ayakkabılar İspanyol paça pantolonlarla da son derece uyumluydu.</w:t>
      </w:r>
    </w:p>
    <w:p w:rsidR="006C5F45" w:rsidRDefault="006C5F45" w:rsidP="006C5F45">
      <w:pPr>
        <w:jc w:val="both"/>
        <w:rPr>
          <w:rFonts w:ascii="Times New Roman" w:eastAsia="Adobe Gothic Std B" w:hAnsi="Times New Roman" w:cs="Times New Roman"/>
        </w:rPr>
      </w:pPr>
      <w:r>
        <w:rPr>
          <w:rFonts w:ascii="Times New Roman" w:eastAsia="Adobe Gothic Std B" w:hAnsi="Times New Roman" w:cs="Times New Roman"/>
          <w:noProof/>
          <w:lang w:eastAsia="tr-TR"/>
        </w:rPr>
        <w:lastRenderedPageBreak/>
        <w:drawing>
          <wp:anchor distT="0" distB="0" distL="114300" distR="114300" simplePos="0" relativeHeight="251665408" behindDoc="0" locked="0" layoutInCell="1" allowOverlap="1" wp14:anchorId="0E13CA94" wp14:editId="284F3E26">
            <wp:simplePos x="0" y="0"/>
            <wp:positionH relativeFrom="margin">
              <wp:align>center</wp:align>
            </wp:positionH>
            <wp:positionV relativeFrom="paragraph">
              <wp:posOffset>0</wp:posOffset>
            </wp:positionV>
            <wp:extent cx="3419475" cy="3419475"/>
            <wp:effectExtent l="0" t="0" r="9525" b="9525"/>
            <wp:wrapSquare wrapText="bothSides"/>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d0d0de70251b5bd241a386826dcb45a.jpg"/>
                    <pic:cNvPicPr/>
                  </pic:nvPicPr>
                  <pic:blipFill>
                    <a:blip r:embed="rId8">
                      <a:extLst>
                        <a:ext uri="{28A0092B-C50C-407E-A947-70E740481C1C}">
                          <a14:useLocalDpi xmlns:a14="http://schemas.microsoft.com/office/drawing/2010/main" val="0"/>
                        </a:ext>
                      </a:extLst>
                    </a:blip>
                    <a:stretch>
                      <a:fillRect/>
                    </a:stretch>
                  </pic:blipFill>
                  <pic:spPr>
                    <a:xfrm>
                      <a:off x="0" y="0"/>
                      <a:ext cx="3419475" cy="3419475"/>
                    </a:xfrm>
                    <a:prstGeom prst="rect">
                      <a:avLst/>
                    </a:prstGeom>
                  </pic:spPr>
                </pic:pic>
              </a:graphicData>
            </a:graphic>
            <wp14:sizeRelH relativeFrom="page">
              <wp14:pctWidth>0</wp14:pctWidth>
            </wp14:sizeRelH>
            <wp14:sizeRelV relativeFrom="page">
              <wp14:pctHeight>0</wp14:pctHeight>
            </wp14:sizeRelV>
          </wp:anchor>
        </w:drawing>
      </w: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Pr="00DB0B30" w:rsidRDefault="006C5F45" w:rsidP="006C5F45">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DB0B30">
        <w:rPr>
          <w:rFonts w:ascii="Times New Roman" w:eastAsia="Adobe Gothic Std B" w:hAnsi="Times New Roman" w:cs="Times New Roman"/>
          <w:b/>
          <w:sz w:val="28"/>
        </w:rPr>
        <w:t>EMPRİME UZUN ELBİSELER (1970-1979)</w:t>
      </w:r>
    </w:p>
    <w:p w:rsidR="006C5F45" w:rsidRPr="00DB0B30" w:rsidRDefault="006C5F45" w:rsidP="006C5F45">
      <w:pPr>
        <w:jc w:val="both"/>
        <w:rPr>
          <w:rFonts w:ascii="Times New Roman" w:eastAsia="Adobe Gothic Std B" w:hAnsi="Times New Roman" w:cs="Times New Roman"/>
          <w:b/>
          <w:sz w:val="28"/>
        </w:rPr>
      </w:pPr>
    </w:p>
    <w:p w:rsidR="006C5F45" w:rsidRPr="00DB0B30" w:rsidRDefault="006C5F45" w:rsidP="006C5F45">
      <w:pPr>
        <w:jc w:val="both"/>
        <w:rPr>
          <w:rFonts w:ascii="Times New Roman" w:eastAsia="Adobe Gothic Std B" w:hAnsi="Times New Roman" w:cs="Times New Roman"/>
          <w:sz w:val="28"/>
        </w:rPr>
      </w:pPr>
      <w:r>
        <w:rPr>
          <w:rFonts w:ascii="Times New Roman" w:eastAsia="Adobe Gothic Std B" w:hAnsi="Times New Roman" w:cs="Times New Roman"/>
          <w:b/>
          <w:sz w:val="24"/>
        </w:rPr>
        <w:t xml:space="preserve">DOLGU TOPUKLAR VE PLATFORMLAR: </w:t>
      </w:r>
      <w:r w:rsidRPr="00DB0B30">
        <w:rPr>
          <w:rFonts w:ascii="Times New Roman" w:eastAsia="Adobe Gothic Std B" w:hAnsi="Times New Roman" w:cs="Times New Roman"/>
          <w:sz w:val="28"/>
        </w:rPr>
        <w:t>Hippilerin birçoğu uzun elbiselerini doğal bir hava yaratmak amacıyla çıplak ayaklarıyla tamamlamasına rağmen tasarımcılar her zaman</w:t>
      </w:r>
      <w:r>
        <w:rPr>
          <w:rFonts w:ascii="Times New Roman" w:eastAsia="Adobe Gothic Std B" w:hAnsi="Times New Roman" w:cs="Times New Roman"/>
          <w:sz w:val="28"/>
        </w:rPr>
        <w:t>kinden daha ilgi çekici ayakkab</w:t>
      </w:r>
      <w:r w:rsidRPr="00DB0B30">
        <w:rPr>
          <w:rFonts w:ascii="Times New Roman" w:eastAsia="Adobe Gothic Std B" w:hAnsi="Times New Roman" w:cs="Times New Roman"/>
          <w:sz w:val="28"/>
        </w:rPr>
        <w:t>ı</w:t>
      </w:r>
      <w:r>
        <w:rPr>
          <w:rFonts w:ascii="Times New Roman" w:eastAsia="Adobe Gothic Std B" w:hAnsi="Times New Roman" w:cs="Times New Roman"/>
          <w:sz w:val="28"/>
        </w:rPr>
        <w:t>lar</w:t>
      </w:r>
      <w:r w:rsidRPr="00DB0B30">
        <w:rPr>
          <w:rFonts w:ascii="Times New Roman" w:eastAsia="Adobe Gothic Std B" w:hAnsi="Times New Roman" w:cs="Times New Roman"/>
          <w:sz w:val="28"/>
        </w:rPr>
        <w:t xml:space="preserve"> yapmaya devam ediyordu. 1970’lerde, genç kadınlar ve erkekler hantal botlardan kayışlı sandaletlere kadar birçok ayakkabı seçeneğine sahipti. Rahat ve kullanışlı olmaları dolayısıyla genellikle alçak topuklu ayakkabılar tercih ediliyordu fakat özel durumlarda bacak boyunu uzun gösteren platform ya da dolgu topuk ayakkabılar giyiliyordu. Tıp otoriteleri topuklu ayakkabıların sağlıksız olduğunu </w:t>
      </w:r>
      <w:r w:rsidRPr="00DB0B30">
        <w:rPr>
          <w:rFonts w:ascii="Times New Roman" w:eastAsia="Adobe Gothic Std B" w:hAnsi="Times New Roman" w:cs="Times New Roman"/>
          <w:sz w:val="32"/>
        </w:rPr>
        <w:t xml:space="preserve">ifade </w:t>
      </w:r>
      <w:r w:rsidRPr="00DB0B30">
        <w:rPr>
          <w:rFonts w:ascii="Times New Roman" w:eastAsia="Adobe Gothic Std B" w:hAnsi="Times New Roman" w:cs="Times New Roman"/>
          <w:sz w:val="28"/>
        </w:rPr>
        <w:t>etmesine rağmen genç kadınlar kendilerini daha endamlı ve güzel gösterdiğine inandıkları topukluları her zamankinden fazla tercih ediyordu.</w:t>
      </w:r>
    </w:p>
    <w:p w:rsidR="006C5F45" w:rsidRDefault="006C5F45" w:rsidP="006C5F45">
      <w:pPr>
        <w:jc w:val="both"/>
        <w:rPr>
          <w:rFonts w:ascii="Times New Roman" w:eastAsia="Adobe Gothic Std B" w:hAnsi="Times New Roman" w:cs="Times New Roman"/>
          <w:noProof/>
          <w:lang w:eastAsia="tr-TR"/>
        </w:rPr>
      </w:pPr>
      <w:r>
        <w:rPr>
          <w:rFonts w:ascii="Times New Roman" w:eastAsia="Adobe Gothic Std B" w:hAnsi="Times New Roman" w:cs="Times New Roman"/>
          <w:noProof/>
          <w:lang w:eastAsia="tr-TR"/>
        </w:rPr>
        <w:drawing>
          <wp:anchor distT="0" distB="0" distL="114300" distR="114300" simplePos="0" relativeHeight="251666432" behindDoc="0" locked="0" layoutInCell="1" allowOverlap="1" wp14:anchorId="030FFBFE" wp14:editId="1742FDFE">
            <wp:simplePos x="0" y="0"/>
            <wp:positionH relativeFrom="column">
              <wp:posOffset>1424940</wp:posOffset>
            </wp:positionH>
            <wp:positionV relativeFrom="paragraph">
              <wp:posOffset>-85725</wp:posOffset>
            </wp:positionV>
            <wp:extent cx="2427605" cy="1866900"/>
            <wp:effectExtent l="0" t="0" r="0" b="0"/>
            <wp:wrapSquare wrapText="bothSides"/>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da57a1d3a50abe78c2f76510b56b925.jpg"/>
                    <pic:cNvPicPr/>
                  </pic:nvPicPr>
                  <pic:blipFill rotWithShape="1">
                    <a:blip r:embed="rId9">
                      <a:extLst>
                        <a:ext uri="{28A0092B-C50C-407E-A947-70E740481C1C}">
                          <a14:useLocalDpi xmlns:a14="http://schemas.microsoft.com/office/drawing/2010/main" val="0"/>
                        </a:ext>
                      </a:extLst>
                    </a:blip>
                    <a:srcRect l="13888" t="9723" r="12654" b="5556"/>
                    <a:stretch/>
                  </pic:blipFill>
                  <pic:spPr bwMode="auto">
                    <a:xfrm>
                      <a:off x="0" y="0"/>
                      <a:ext cx="2427605"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r>
        <w:rPr>
          <w:rFonts w:ascii="Times New Roman" w:eastAsia="Adobe Gothic Std B" w:hAnsi="Times New Roman" w:cs="Times New Roman"/>
          <w:noProof/>
          <w:lang w:eastAsia="tr-TR"/>
        </w:rPr>
        <w:lastRenderedPageBreak/>
        <w:drawing>
          <wp:anchor distT="0" distB="0" distL="114300" distR="114300" simplePos="0" relativeHeight="251668480" behindDoc="0" locked="0" layoutInCell="1" allowOverlap="1" wp14:anchorId="0016AE08" wp14:editId="011F083B">
            <wp:simplePos x="0" y="0"/>
            <wp:positionH relativeFrom="column">
              <wp:posOffset>2881630</wp:posOffset>
            </wp:positionH>
            <wp:positionV relativeFrom="paragraph">
              <wp:posOffset>0</wp:posOffset>
            </wp:positionV>
            <wp:extent cx="2647950" cy="2647950"/>
            <wp:effectExtent l="0" t="0" r="0" b="0"/>
            <wp:wrapSquare wrapText="bothSides"/>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40433a2-6f50-4fff-8fae-c53168f940e4.jpg"/>
                    <pic:cNvPicPr/>
                  </pic:nvPicPr>
                  <pic:blipFill>
                    <a:blip r:embed="rId10">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Adobe Gothic Std B" w:hAnsi="Times New Roman" w:cs="Times New Roman"/>
          <w:noProof/>
          <w:lang w:eastAsia="tr-TR"/>
        </w:rPr>
        <w:drawing>
          <wp:anchor distT="0" distB="0" distL="114300" distR="114300" simplePos="0" relativeHeight="251667456" behindDoc="0" locked="0" layoutInCell="1" allowOverlap="1" wp14:anchorId="1E8B7011" wp14:editId="6656F8E2">
            <wp:simplePos x="0" y="0"/>
            <wp:positionH relativeFrom="column">
              <wp:posOffset>452755</wp:posOffset>
            </wp:positionH>
            <wp:positionV relativeFrom="paragraph">
              <wp:posOffset>0</wp:posOffset>
            </wp:positionV>
            <wp:extent cx="2000250" cy="2663190"/>
            <wp:effectExtent l="0" t="0" r="0" b="3810"/>
            <wp:wrapSquare wrapText="bothSides"/>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5cb649659ddb807ec5d7f562d38b3ba1.jpg"/>
                    <pic:cNvPicPr/>
                  </pic:nvPicPr>
                  <pic:blipFill>
                    <a:blip r:embed="rId11">
                      <a:extLst>
                        <a:ext uri="{28A0092B-C50C-407E-A947-70E740481C1C}">
                          <a14:useLocalDpi xmlns:a14="http://schemas.microsoft.com/office/drawing/2010/main" val="0"/>
                        </a:ext>
                      </a:extLst>
                    </a:blip>
                    <a:stretch>
                      <a:fillRect/>
                    </a:stretch>
                  </pic:blipFill>
                  <pic:spPr>
                    <a:xfrm>
                      <a:off x="0" y="0"/>
                      <a:ext cx="2000250" cy="26631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Adobe Gothic Std B" w:hAnsi="Times New Roman" w:cs="Times New Roman"/>
        </w:rPr>
        <w:t xml:space="preserve">                      </w:t>
      </w: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jc w:val="both"/>
        <w:rPr>
          <w:rFonts w:ascii="Times New Roman" w:eastAsia="Adobe Gothic Std B" w:hAnsi="Times New Roman" w:cs="Times New Roman"/>
        </w:rPr>
      </w:pPr>
    </w:p>
    <w:p w:rsidR="006C5F45" w:rsidRDefault="006C5F45" w:rsidP="006C5F45">
      <w:pPr>
        <w:tabs>
          <w:tab w:val="left" w:pos="2895"/>
        </w:tabs>
        <w:jc w:val="both"/>
        <w:rPr>
          <w:rFonts w:ascii="Times New Roman" w:eastAsia="Adobe Gothic Std B" w:hAnsi="Times New Roman" w:cs="Times New Roman"/>
        </w:rPr>
      </w:pPr>
      <w:r>
        <w:rPr>
          <w:rFonts w:ascii="Times New Roman" w:eastAsia="Adobe Gothic Std B" w:hAnsi="Times New Roman" w:cs="Times New Roman"/>
        </w:rPr>
        <w:tab/>
        <w:t xml:space="preserve">                       </w:t>
      </w:r>
    </w:p>
    <w:p w:rsidR="006C5F45" w:rsidRDefault="006C5F45" w:rsidP="006C5F45">
      <w:pPr>
        <w:jc w:val="both"/>
        <w:rPr>
          <w:rFonts w:ascii="Times New Roman" w:eastAsia="Adobe Gothic Std B" w:hAnsi="Times New Roman" w:cs="Times New Roman"/>
        </w:rPr>
      </w:pPr>
    </w:p>
    <w:p w:rsidR="006C5F45" w:rsidRDefault="006C5F45" w:rsidP="006C5F45"/>
    <w:p w:rsidR="007B64C5" w:rsidRDefault="007B64C5">
      <w:bookmarkStart w:id="0" w:name="_GoBack"/>
      <w:bookmarkEnd w:id="0"/>
    </w:p>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52"/>
    <w:rsid w:val="006C5F45"/>
    <w:rsid w:val="007B64C5"/>
    <w:rsid w:val="00C44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6F9BC-EC17-47CD-9429-6C92B00E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E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e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560</Words>
  <Characters>3192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2020-02-17T20:02:00Z</dcterms:created>
  <dcterms:modified xsi:type="dcterms:W3CDTF">2020-02-17T20:02:00Z</dcterms:modified>
</cp:coreProperties>
</file>