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EF177" w14:textId="1C30885D" w:rsidR="00B86994" w:rsidRDefault="00ED74EC">
      <w:pPr>
        <w:spacing w:before="72"/>
        <w:ind w:left="116"/>
        <w:rPr>
          <w:b/>
          <w:sz w:val="24"/>
        </w:rPr>
      </w:pPr>
      <w:r>
        <w:rPr>
          <w:b/>
          <w:sz w:val="24"/>
        </w:rPr>
        <w:t>References</w:t>
      </w:r>
    </w:p>
    <w:p w14:paraId="5BC841DE" w14:textId="77777777" w:rsidR="00851F6A" w:rsidRPr="00851F6A" w:rsidRDefault="00851F6A" w:rsidP="00851F6A">
      <w:pPr>
        <w:tabs>
          <w:tab w:val="left" w:pos="837"/>
        </w:tabs>
        <w:ind w:right="116"/>
        <w:rPr>
          <w:sz w:val="24"/>
        </w:rPr>
      </w:pPr>
    </w:p>
    <w:p w14:paraId="2C93BEDC" w14:textId="77777777" w:rsidR="00851F6A" w:rsidRPr="00851F6A" w:rsidRDefault="00851F6A" w:rsidP="00851F6A">
      <w:pPr>
        <w:pStyle w:val="ListeParagraf"/>
        <w:numPr>
          <w:ilvl w:val="0"/>
          <w:numId w:val="2"/>
        </w:numPr>
        <w:tabs>
          <w:tab w:val="left" w:pos="837"/>
        </w:tabs>
        <w:ind w:right="124"/>
        <w:jc w:val="both"/>
        <w:rPr>
          <w:b/>
          <w:bCs/>
          <w:sz w:val="24"/>
        </w:rPr>
      </w:pPr>
      <w:bookmarkStart w:id="0" w:name="_GoBack"/>
      <w:proofErr w:type="spellStart"/>
      <w:r w:rsidRPr="00851F6A">
        <w:rPr>
          <w:b/>
          <w:bCs/>
          <w:sz w:val="24"/>
        </w:rPr>
        <w:t>Vogel’s</w:t>
      </w:r>
      <w:proofErr w:type="spellEnd"/>
      <w:r w:rsidRPr="00851F6A">
        <w:rPr>
          <w:b/>
          <w:bCs/>
          <w:sz w:val="24"/>
        </w:rPr>
        <w:t xml:space="preserve"> </w:t>
      </w:r>
      <w:proofErr w:type="spellStart"/>
      <w:r w:rsidRPr="00851F6A">
        <w:rPr>
          <w:b/>
          <w:bCs/>
          <w:sz w:val="24"/>
        </w:rPr>
        <w:t>Textbook</w:t>
      </w:r>
      <w:proofErr w:type="spellEnd"/>
      <w:r w:rsidRPr="00851F6A">
        <w:rPr>
          <w:b/>
          <w:bCs/>
          <w:sz w:val="24"/>
        </w:rPr>
        <w:t xml:space="preserve"> of </w:t>
      </w:r>
      <w:proofErr w:type="spellStart"/>
      <w:r w:rsidRPr="00851F6A">
        <w:rPr>
          <w:b/>
          <w:bCs/>
          <w:sz w:val="24"/>
        </w:rPr>
        <w:t>Practical</w:t>
      </w:r>
      <w:proofErr w:type="spellEnd"/>
      <w:r w:rsidRPr="00851F6A">
        <w:rPr>
          <w:b/>
          <w:bCs/>
          <w:sz w:val="24"/>
        </w:rPr>
        <w:t xml:space="preserve"> Organic Chemistry, </w:t>
      </w:r>
      <w:proofErr w:type="spellStart"/>
      <w:r w:rsidRPr="00851F6A">
        <w:rPr>
          <w:b/>
          <w:bCs/>
          <w:sz w:val="24"/>
        </w:rPr>
        <w:t>Longman</w:t>
      </w:r>
      <w:proofErr w:type="spellEnd"/>
      <w:r w:rsidRPr="00851F6A">
        <w:rPr>
          <w:b/>
          <w:bCs/>
          <w:sz w:val="24"/>
        </w:rPr>
        <w:t xml:space="preserve"> </w:t>
      </w:r>
      <w:proofErr w:type="spellStart"/>
      <w:r w:rsidRPr="00851F6A">
        <w:rPr>
          <w:b/>
          <w:bCs/>
          <w:sz w:val="24"/>
        </w:rPr>
        <w:t>Scientific&amp;Technical</w:t>
      </w:r>
      <w:proofErr w:type="spellEnd"/>
      <w:r w:rsidRPr="00851F6A">
        <w:rPr>
          <w:b/>
          <w:bCs/>
          <w:sz w:val="24"/>
        </w:rPr>
        <w:t xml:space="preserve">, 1989. </w:t>
      </w:r>
    </w:p>
    <w:p w14:paraId="3DD7F1F3" w14:textId="168A8976" w:rsidR="00B86994" w:rsidRDefault="00851F6A" w:rsidP="00851F6A">
      <w:pPr>
        <w:pStyle w:val="ListeParagraf"/>
        <w:numPr>
          <w:ilvl w:val="0"/>
          <w:numId w:val="2"/>
        </w:numPr>
        <w:tabs>
          <w:tab w:val="left" w:pos="837"/>
        </w:tabs>
        <w:ind w:right="116"/>
        <w:jc w:val="both"/>
        <w:rPr>
          <w:sz w:val="24"/>
        </w:rPr>
      </w:pPr>
      <w:r>
        <w:rPr>
          <w:sz w:val="24"/>
        </w:rPr>
        <w:t>Denel</w:t>
      </w:r>
      <w:r>
        <w:rPr>
          <w:spacing w:val="-16"/>
          <w:sz w:val="24"/>
        </w:rPr>
        <w:t xml:space="preserve"> </w:t>
      </w:r>
      <w:r>
        <w:rPr>
          <w:sz w:val="24"/>
        </w:rPr>
        <w:t>Organik</w:t>
      </w:r>
      <w:r>
        <w:rPr>
          <w:spacing w:val="-15"/>
          <w:sz w:val="24"/>
        </w:rPr>
        <w:t xml:space="preserve"> </w:t>
      </w:r>
      <w:r>
        <w:rPr>
          <w:sz w:val="24"/>
        </w:rPr>
        <w:t>Kimya,</w:t>
      </w:r>
      <w:r>
        <w:rPr>
          <w:spacing w:val="-15"/>
          <w:sz w:val="24"/>
        </w:rPr>
        <w:t xml:space="preserve"> </w:t>
      </w:r>
      <w:r>
        <w:rPr>
          <w:sz w:val="24"/>
        </w:rPr>
        <w:t>Ender</w:t>
      </w:r>
      <w:r>
        <w:rPr>
          <w:spacing w:val="-17"/>
          <w:sz w:val="24"/>
        </w:rPr>
        <w:t xml:space="preserve"> </w:t>
      </w:r>
      <w:r>
        <w:rPr>
          <w:sz w:val="24"/>
        </w:rPr>
        <w:t>Erdik,</w:t>
      </w:r>
      <w:r>
        <w:rPr>
          <w:spacing w:val="-15"/>
          <w:sz w:val="24"/>
        </w:rPr>
        <w:t xml:space="preserve"> </w:t>
      </w:r>
      <w:r>
        <w:rPr>
          <w:sz w:val="24"/>
        </w:rPr>
        <w:t>Metin</w:t>
      </w:r>
      <w:r>
        <w:rPr>
          <w:spacing w:val="-15"/>
          <w:sz w:val="24"/>
        </w:rPr>
        <w:t xml:space="preserve"> </w:t>
      </w:r>
      <w:r>
        <w:rPr>
          <w:sz w:val="24"/>
        </w:rPr>
        <w:t>Obalı,</w:t>
      </w:r>
      <w:r>
        <w:rPr>
          <w:spacing w:val="-16"/>
          <w:sz w:val="24"/>
        </w:rPr>
        <w:t xml:space="preserve"> </w:t>
      </w:r>
      <w:r>
        <w:rPr>
          <w:sz w:val="24"/>
        </w:rPr>
        <w:t>Nadire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Yüksekışık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Atilla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Öktemer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Tarık </w:t>
      </w:r>
      <w:proofErr w:type="spellStart"/>
      <w:r>
        <w:rPr>
          <w:sz w:val="24"/>
        </w:rPr>
        <w:t>Pekel</w:t>
      </w:r>
      <w:proofErr w:type="spellEnd"/>
      <w:r>
        <w:rPr>
          <w:sz w:val="24"/>
        </w:rPr>
        <w:t>, Gazi Kitabevi,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14:paraId="2069CB6D" w14:textId="77777777" w:rsidR="00B86994" w:rsidRDefault="00851F6A" w:rsidP="00851F6A">
      <w:pPr>
        <w:pStyle w:val="ListeParagraf"/>
        <w:numPr>
          <w:ilvl w:val="0"/>
          <w:numId w:val="2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sz w:val="24"/>
        </w:rPr>
        <w:t xml:space="preserve">Organik Kimya “Yapı ve İşlev”, </w:t>
      </w:r>
      <w:proofErr w:type="spellStart"/>
      <w:r>
        <w:rPr>
          <w:sz w:val="24"/>
        </w:rPr>
        <w:t>Neil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Schore</w:t>
      </w:r>
      <w:proofErr w:type="spellEnd"/>
      <w:r>
        <w:rPr>
          <w:sz w:val="24"/>
        </w:rPr>
        <w:t xml:space="preserve">, Peter </w:t>
      </w:r>
      <w:proofErr w:type="spellStart"/>
      <w:r>
        <w:rPr>
          <w:sz w:val="24"/>
        </w:rPr>
        <w:t>Vollhardt</w:t>
      </w:r>
      <w:proofErr w:type="spellEnd"/>
      <w:r>
        <w:rPr>
          <w:sz w:val="24"/>
        </w:rPr>
        <w:t>, Palme Yayıncılık,</w:t>
      </w:r>
      <w:r>
        <w:rPr>
          <w:spacing w:val="-16"/>
          <w:sz w:val="24"/>
        </w:rPr>
        <w:t xml:space="preserve"> </w:t>
      </w:r>
      <w:r>
        <w:rPr>
          <w:sz w:val="24"/>
        </w:rPr>
        <w:t>2011.</w:t>
      </w:r>
    </w:p>
    <w:p w14:paraId="15ADC767" w14:textId="77777777" w:rsidR="00B86994" w:rsidRDefault="00851F6A" w:rsidP="00851F6A">
      <w:pPr>
        <w:pStyle w:val="ListeParagraf"/>
        <w:numPr>
          <w:ilvl w:val="0"/>
          <w:numId w:val="2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sz w:val="24"/>
        </w:rPr>
        <w:t xml:space="preserve">Organik Kimya, </w:t>
      </w:r>
      <w:proofErr w:type="spellStart"/>
      <w:r>
        <w:rPr>
          <w:sz w:val="24"/>
        </w:rPr>
        <w:t>Graham</w:t>
      </w:r>
      <w:proofErr w:type="spellEnd"/>
      <w:r>
        <w:rPr>
          <w:sz w:val="24"/>
        </w:rPr>
        <w:t xml:space="preserve"> T. W. </w:t>
      </w:r>
      <w:proofErr w:type="spellStart"/>
      <w:r>
        <w:rPr>
          <w:sz w:val="24"/>
        </w:rPr>
        <w:t>Solomons</w:t>
      </w:r>
      <w:proofErr w:type="spellEnd"/>
      <w:r>
        <w:rPr>
          <w:sz w:val="24"/>
        </w:rPr>
        <w:t>, Literatür Yayınları,</w:t>
      </w:r>
      <w:r>
        <w:rPr>
          <w:spacing w:val="-2"/>
          <w:sz w:val="24"/>
        </w:rPr>
        <w:t xml:space="preserve"> </w:t>
      </w:r>
      <w:r>
        <w:rPr>
          <w:sz w:val="24"/>
        </w:rPr>
        <w:t>2016.</w:t>
      </w:r>
    </w:p>
    <w:p w14:paraId="46C773BD" w14:textId="77777777" w:rsidR="00B86994" w:rsidRDefault="00851F6A" w:rsidP="00851F6A">
      <w:pPr>
        <w:pStyle w:val="ListeParagraf"/>
        <w:numPr>
          <w:ilvl w:val="0"/>
          <w:numId w:val="2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sz w:val="24"/>
        </w:rPr>
        <w:t>Organik Kimya “Yaşamın Kalbi”, Yılmaz Yıldırır, Bilim Yayınları,</w:t>
      </w:r>
      <w:r>
        <w:rPr>
          <w:spacing w:val="-6"/>
          <w:sz w:val="24"/>
        </w:rPr>
        <w:t xml:space="preserve"> </w:t>
      </w:r>
      <w:r>
        <w:rPr>
          <w:sz w:val="24"/>
        </w:rPr>
        <w:t>2014.</w:t>
      </w:r>
    </w:p>
    <w:p w14:paraId="6CAFF1C6" w14:textId="4A3371F9" w:rsidR="00B86994" w:rsidRDefault="00851F6A" w:rsidP="00851F6A">
      <w:pPr>
        <w:pStyle w:val="ListeParagraf"/>
        <w:numPr>
          <w:ilvl w:val="0"/>
          <w:numId w:val="2"/>
        </w:numPr>
        <w:tabs>
          <w:tab w:val="left" w:pos="837"/>
        </w:tabs>
        <w:ind w:right="124"/>
        <w:jc w:val="both"/>
        <w:rPr>
          <w:sz w:val="24"/>
        </w:rPr>
      </w:pPr>
      <w:r>
        <w:rPr>
          <w:sz w:val="24"/>
        </w:rPr>
        <w:t>Organik Kimya, Celal Tüzün, Palme Y</w:t>
      </w:r>
      <w:r>
        <w:rPr>
          <w:sz w:val="24"/>
        </w:rPr>
        <w:t>ayıncılık, 2005</w:t>
      </w:r>
      <w:r w:rsidR="00ED74EC">
        <w:rPr>
          <w:sz w:val="24"/>
        </w:rPr>
        <w:t>.</w:t>
      </w:r>
      <w:bookmarkEnd w:id="0"/>
    </w:p>
    <w:sectPr w:rsidR="00B86994">
      <w:type w:val="continuous"/>
      <w:pgSz w:w="12240" w:h="15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45FE"/>
    <w:multiLevelType w:val="hybridMultilevel"/>
    <w:tmpl w:val="D578E496"/>
    <w:lvl w:ilvl="0" w:tplc="D89C9BE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tr-TR" w:eastAsia="tr-TR" w:bidi="tr-TR"/>
      </w:rPr>
    </w:lvl>
    <w:lvl w:ilvl="1" w:tplc="1946E1EE">
      <w:numFmt w:val="bullet"/>
      <w:lvlText w:val="•"/>
      <w:lvlJc w:val="left"/>
      <w:pPr>
        <w:ind w:left="1720" w:hanging="360"/>
      </w:pPr>
      <w:rPr>
        <w:rFonts w:hint="default"/>
        <w:lang w:val="tr-TR" w:eastAsia="tr-TR" w:bidi="tr-TR"/>
      </w:rPr>
    </w:lvl>
    <w:lvl w:ilvl="2" w:tplc="01C2E0E2">
      <w:numFmt w:val="bullet"/>
      <w:lvlText w:val="•"/>
      <w:lvlJc w:val="left"/>
      <w:pPr>
        <w:ind w:left="2600" w:hanging="360"/>
      </w:pPr>
      <w:rPr>
        <w:rFonts w:hint="default"/>
        <w:lang w:val="tr-TR" w:eastAsia="tr-TR" w:bidi="tr-TR"/>
      </w:rPr>
    </w:lvl>
    <w:lvl w:ilvl="3" w:tplc="CB96B214">
      <w:numFmt w:val="bullet"/>
      <w:lvlText w:val="•"/>
      <w:lvlJc w:val="left"/>
      <w:pPr>
        <w:ind w:left="3480" w:hanging="360"/>
      </w:pPr>
      <w:rPr>
        <w:rFonts w:hint="default"/>
        <w:lang w:val="tr-TR" w:eastAsia="tr-TR" w:bidi="tr-TR"/>
      </w:rPr>
    </w:lvl>
    <w:lvl w:ilvl="4" w:tplc="1B2E26F8">
      <w:numFmt w:val="bullet"/>
      <w:lvlText w:val="•"/>
      <w:lvlJc w:val="left"/>
      <w:pPr>
        <w:ind w:left="4360" w:hanging="360"/>
      </w:pPr>
      <w:rPr>
        <w:rFonts w:hint="default"/>
        <w:lang w:val="tr-TR" w:eastAsia="tr-TR" w:bidi="tr-TR"/>
      </w:rPr>
    </w:lvl>
    <w:lvl w:ilvl="5" w:tplc="4C441D46">
      <w:numFmt w:val="bullet"/>
      <w:lvlText w:val="•"/>
      <w:lvlJc w:val="left"/>
      <w:pPr>
        <w:ind w:left="5240" w:hanging="360"/>
      </w:pPr>
      <w:rPr>
        <w:rFonts w:hint="default"/>
        <w:lang w:val="tr-TR" w:eastAsia="tr-TR" w:bidi="tr-TR"/>
      </w:rPr>
    </w:lvl>
    <w:lvl w:ilvl="6" w:tplc="78DC05F8">
      <w:numFmt w:val="bullet"/>
      <w:lvlText w:val="•"/>
      <w:lvlJc w:val="left"/>
      <w:pPr>
        <w:ind w:left="6120" w:hanging="360"/>
      </w:pPr>
      <w:rPr>
        <w:rFonts w:hint="default"/>
        <w:lang w:val="tr-TR" w:eastAsia="tr-TR" w:bidi="tr-TR"/>
      </w:rPr>
    </w:lvl>
    <w:lvl w:ilvl="7" w:tplc="77462932">
      <w:numFmt w:val="bullet"/>
      <w:lvlText w:val="•"/>
      <w:lvlJc w:val="left"/>
      <w:pPr>
        <w:ind w:left="7000" w:hanging="360"/>
      </w:pPr>
      <w:rPr>
        <w:rFonts w:hint="default"/>
        <w:lang w:val="tr-TR" w:eastAsia="tr-TR" w:bidi="tr-TR"/>
      </w:rPr>
    </w:lvl>
    <w:lvl w:ilvl="8" w:tplc="D20A805C">
      <w:numFmt w:val="bullet"/>
      <w:lvlText w:val="•"/>
      <w:lvlJc w:val="left"/>
      <w:pPr>
        <w:ind w:left="7880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17FA05C5"/>
    <w:multiLevelType w:val="hybridMultilevel"/>
    <w:tmpl w:val="D578E496"/>
    <w:lvl w:ilvl="0" w:tplc="D89C9BE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tr-TR" w:eastAsia="tr-TR" w:bidi="tr-TR"/>
      </w:rPr>
    </w:lvl>
    <w:lvl w:ilvl="1" w:tplc="1946E1EE">
      <w:numFmt w:val="bullet"/>
      <w:lvlText w:val="•"/>
      <w:lvlJc w:val="left"/>
      <w:pPr>
        <w:ind w:left="1720" w:hanging="360"/>
      </w:pPr>
      <w:rPr>
        <w:rFonts w:hint="default"/>
        <w:lang w:val="tr-TR" w:eastAsia="tr-TR" w:bidi="tr-TR"/>
      </w:rPr>
    </w:lvl>
    <w:lvl w:ilvl="2" w:tplc="01C2E0E2">
      <w:numFmt w:val="bullet"/>
      <w:lvlText w:val="•"/>
      <w:lvlJc w:val="left"/>
      <w:pPr>
        <w:ind w:left="2600" w:hanging="360"/>
      </w:pPr>
      <w:rPr>
        <w:rFonts w:hint="default"/>
        <w:lang w:val="tr-TR" w:eastAsia="tr-TR" w:bidi="tr-TR"/>
      </w:rPr>
    </w:lvl>
    <w:lvl w:ilvl="3" w:tplc="CB96B214">
      <w:numFmt w:val="bullet"/>
      <w:lvlText w:val="•"/>
      <w:lvlJc w:val="left"/>
      <w:pPr>
        <w:ind w:left="3480" w:hanging="360"/>
      </w:pPr>
      <w:rPr>
        <w:rFonts w:hint="default"/>
        <w:lang w:val="tr-TR" w:eastAsia="tr-TR" w:bidi="tr-TR"/>
      </w:rPr>
    </w:lvl>
    <w:lvl w:ilvl="4" w:tplc="1B2E26F8">
      <w:numFmt w:val="bullet"/>
      <w:lvlText w:val="•"/>
      <w:lvlJc w:val="left"/>
      <w:pPr>
        <w:ind w:left="4360" w:hanging="360"/>
      </w:pPr>
      <w:rPr>
        <w:rFonts w:hint="default"/>
        <w:lang w:val="tr-TR" w:eastAsia="tr-TR" w:bidi="tr-TR"/>
      </w:rPr>
    </w:lvl>
    <w:lvl w:ilvl="5" w:tplc="4C441D46">
      <w:numFmt w:val="bullet"/>
      <w:lvlText w:val="•"/>
      <w:lvlJc w:val="left"/>
      <w:pPr>
        <w:ind w:left="5240" w:hanging="360"/>
      </w:pPr>
      <w:rPr>
        <w:rFonts w:hint="default"/>
        <w:lang w:val="tr-TR" w:eastAsia="tr-TR" w:bidi="tr-TR"/>
      </w:rPr>
    </w:lvl>
    <w:lvl w:ilvl="6" w:tplc="78DC05F8">
      <w:numFmt w:val="bullet"/>
      <w:lvlText w:val="•"/>
      <w:lvlJc w:val="left"/>
      <w:pPr>
        <w:ind w:left="6120" w:hanging="360"/>
      </w:pPr>
      <w:rPr>
        <w:rFonts w:hint="default"/>
        <w:lang w:val="tr-TR" w:eastAsia="tr-TR" w:bidi="tr-TR"/>
      </w:rPr>
    </w:lvl>
    <w:lvl w:ilvl="7" w:tplc="77462932">
      <w:numFmt w:val="bullet"/>
      <w:lvlText w:val="•"/>
      <w:lvlJc w:val="left"/>
      <w:pPr>
        <w:ind w:left="7000" w:hanging="360"/>
      </w:pPr>
      <w:rPr>
        <w:rFonts w:hint="default"/>
        <w:lang w:val="tr-TR" w:eastAsia="tr-TR" w:bidi="tr-TR"/>
      </w:rPr>
    </w:lvl>
    <w:lvl w:ilvl="8" w:tplc="D20A805C">
      <w:numFmt w:val="bullet"/>
      <w:lvlText w:val="•"/>
      <w:lvlJc w:val="left"/>
      <w:pPr>
        <w:ind w:left="7880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Mzc3MzQ1sDQxMzNW0lEKTi0uzszPAykwrAUA/o4rhCwAAAA="/>
  </w:docVars>
  <w:rsids>
    <w:rsidRoot w:val="00B86994"/>
    <w:rsid w:val="00851F6A"/>
    <w:rsid w:val="00B86994"/>
    <w:rsid w:val="00E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B8F6"/>
  <w15:docId w15:val="{DB23AB55-6A52-455C-967F-ACFBE929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6" w:hanging="36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Gulbinkurtay</dc:creator>
  <cp:lastModifiedBy>gülbin kurtay</cp:lastModifiedBy>
  <cp:revision>3</cp:revision>
  <dcterms:created xsi:type="dcterms:W3CDTF">2020-02-20T10:22:00Z</dcterms:created>
  <dcterms:modified xsi:type="dcterms:W3CDTF">2020-02-20T10:24:00Z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2020-02-20T00:00:00Z</vt:filetime>
  </property>
</Properties>
</file>