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5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r w:rsidR="00A4558C">
              <w:t>Soyad</w:t>
            </w:r>
            <w:r>
              <w:t xml:space="preserve"> – </w:t>
            </w:r>
            <w:r w:rsidR="00A4558C">
              <w:t>Ünvan</w:t>
            </w:r>
          </w:p>
        </w:tc>
        <w:tc>
          <w:tcPr>
            <w:tcW w:w="11124" w:type="dxa"/>
            <w:vAlign w:val="center"/>
          </w:tcPr>
          <w:p w:rsidR="00017E40" w:rsidRPr="005A755F" w:rsidRDefault="00706218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>Sinem KIRDEMİR</w:t>
            </w:r>
            <w:r w:rsidR="00562891">
              <w:rPr>
                <w:rFonts w:ascii="Times New Roman" w:hAnsi="Times New Roman"/>
              </w:rPr>
              <w:t>-</w:t>
            </w:r>
            <w:r w:rsidR="00562891" w:rsidRPr="00305A74">
              <w:rPr>
                <w:rFonts w:ascii="Times New Roman" w:hAnsi="Times New Roman"/>
              </w:rPr>
              <w:t xml:space="preserve"> Ö</w:t>
            </w:r>
            <w:r w:rsidR="00562891">
              <w:rPr>
                <w:rFonts w:ascii="Times New Roman" w:hAnsi="Times New Roman"/>
              </w:rPr>
              <w:t>ğr.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  <w:r w:rsidR="00562891">
              <w:rPr>
                <w:rFonts w:ascii="Times New Roman" w:hAnsi="Times New Roman"/>
              </w:rPr>
              <w:t>Gör.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562891">
            <w:pPr>
              <w:spacing w:after="0" w:line="240" w:lineRule="auto"/>
            </w:pPr>
            <w:r>
              <w:t>Beypazarı Meslek Yüksekokulu / Tasarım Bölümü/</w:t>
            </w:r>
            <w:r w:rsidR="000662FF">
              <w:t xml:space="preserve"> </w:t>
            </w:r>
            <w:r>
              <w:t>Moda Tasarımı Programı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5A755F" w:rsidRDefault="008144F5" w:rsidP="00BC6299">
            <w:pPr>
              <w:spacing w:after="0" w:line="240" w:lineRule="auto"/>
            </w:pPr>
            <w:r>
              <w:t>Giysi Tarihi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8144F5">
            <w:pPr>
              <w:spacing w:after="0" w:line="240" w:lineRule="auto"/>
            </w:pPr>
            <w:r>
              <w:t>BMD</w:t>
            </w:r>
            <w:r w:rsidR="008144F5">
              <w:t>218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14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017E40" w:rsidRPr="005A755F" w:rsidRDefault="00706218" w:rsidP="00BC6299">
            <w:pPr>
              <w:spacing w:after="0" w:line="240" w:lineRule="auto"/>
            </w:pPr>
            <w:r>
              <w:t>skirdemir</w:t>
            </w:r>
            <w:r w:rsidR="000662FF">
              <w:t>@</w:t>
            </w:r>
            <w:r w:rsidR="00562891">
              <w:t>ankara.edu.tr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0</w:t>
            </w:r>
            <w:r w:rsidR="00562891">
              <w:t>312 763 30 21/71</w:t>
            </w:r>
            <w:r w:rsidR="00706218">
              <w:t>35</w:t>
            </w:r>
          </w:p>
        </w:tc>
      </w:tr>
    </w:tbl>
    <w:p w:rsidR="00440AD1" w:rsidRDefault="00440AD1"/>
    <w:p w:rsidR="00DA7351" w:rsidRDefault="00DA7351"/>
    <w:p w:rsidR="00DA7351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6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017E40" w:rsidRDefault="00017E40"/>
    <w:p w:rsidR="00017E40" w:rsidRDefault="00017E40"/>
    <w:p w:rsidR="00017E40" w:rsidRDefault="00017E40"/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1.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E4284B" w:rsidRDefault="009F7182" w:rsidP="00AC516C">
            <w:pPr>
              <w:rPr>
                <w:rFonts w:ascii="Times New Roman" w:hAnsi="Times New Roman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Moda Tarihine Giriş- İlkçağ-Antik Mısır-Antik Girit, Antik Yunan, Antik Roma, Antik Bizans, Orta Çağ ve 14. yüzyıl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2.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1A2A92">
            <w:pPr>
              <w:rPr>
                <w:rFonts w:ascii="Times New Roman" w:hAnsi="Times New Roman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</w:t>
            </w:r>
            <w:r w:rsidR="009F7182">
              <w:rPr>
                <w:rFonts w:ascii="Times New Roman" w:hAnsi="Times New Roman"/>
                <w:bCs/>
              </w:rPr>
              <w:t>Gotik Dönem,</w:t>
            </w:r>
            <w:r w:rsidR="009F7182">
              <w:rPr>
                <w:rFonts w:ascii="Times New Roman" w:hAnsi="Times New Roman"/>
              </w:rPr>
              <w:t xml:space="preserve"> Rönesans Dönemi,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3.Hafta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9F7182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>Rokoko Dönemi ve Barok Dönemi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4.Hafta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9F7182" w:rsidP="00BC629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Ampir Dönem, 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1900’l</w:t>
            </w:r>
            <w:r w:rsidR="00DA1735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ü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yıll</w:t>
            </w:r>
            <w:r w:rsidR="00DA1735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5.Hafta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9F7182" w:rsidP="00706218">
            <w:pPr>
              <w:shd w:val="clear" w:color="auto" w:fill="FFFFFF"/>
              <w:spacing w:after="180" w:line="240" w:lineRule="auto"/>
              <w:textAlignment w:val="baseline"/>
              <w:outlineLvl w:val="0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1910’l</w:t>
            </w:r>
            <w:r w:rsidR="00DA1735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u 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6.Hafta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9F7182" w:rsidP="00BC629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1920’l</w:t>
            </w:r>
            <w:r w:rsidR="00DA1735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i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7.hafta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706218" w:rsidRDefault="009F7182" w:rsidP="00706218">
            <w:pPr>
              <w:shd w:val="clear" w:color="auto" w:fill="FFFFFF"/>
              <w:spacing w:after="18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1930’l</w:t>
            </w:r>
            <w:r w:rsidR="00DA1735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u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8.Hafta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9F7182" w:rsidP="00BC629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1940’l</w:t>
            </w:r>
            <w:r w:rsidR="00DA1735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ı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  <w:vAlign w:val="center"/>
          </w:tcPr>
          <w:p w:rsidR="008A2628" w:rsidRPr="00706218" w:rsidRDefault="009F7182" w:rsidP="00AC516C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1950’</w:t>
            </w:r>
            <w:r w:rsidR="00DA1735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li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  <w:vAlign w:val="center"/>
          </w:tcPr>
          <w:p w:rsidR="008A2628" w:rsidRPr="008A2628" w:rsidRDefault="009F7182" w:rsidP="001A2A92">
            <w:pPr>
              <w:shd w:val="clear" w:color="auto" w:fill="FFFFFF"/>
              <w:spacing w:after="180" w:line="240" w:lineRule="auto"/>
              <w:textAlignment w:val="baseline"/>
              <w:outlineLvl w:val="2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1960’l</w:t>
            </w:r>
            <w:r w:rsidR="00DA1735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ı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1A2A92">
            <w:pPr>
              <w:spacing w:after="0" w:line="240" w:lineRule="auto"/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</w:t>
            </w:r>
            <w:r w:rsidR="009F7182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1970’li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  <w:vAlign w:val="center"/>
          </w:tcPr>
          <w:p w:rsidR="008A2628" w:rsidRPr="008A2628" w:rsidRDefault="009F7182" w:rsidP="00AC516C">
            <w:pPr>
              <w:shd w:val="clear" w:color="auto" w:fill="FFFFFF"/>
              <w:spacing w:after="180" w:line="240" w:lineRule="auto"/>
              <w:textAlignment w:val="baseline"/>
              <w:outlineLvl w:val="2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1980’l</w:t>
            </w:r>
            <w:r w:rsidR="00DA1735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i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8A2628" w:rsidRPr="008A2628" w:rsidRDefault="009F7182" w:rsidP="00BC629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1990’</w:t>
            </w:r>
            <w:r w:rsidR="00DA1735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lı</w:t>
            </w: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yıllar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  <w:vAlign w:val="center"/>
          </w:tcPr>
          <w:p w:rsidR="008A2628" w:rsidRPr="008A2628" w:rsidRDefault="009F7182" w:rsidP="00AC516C">
            <w:pPr>
              <w:shd w:val="clear" w:color="auto" w:fill="FFFFFF"/>
              <w:spacing w:after="180" w:line="240" w:lineRule="auto"/>
              <w:textAlignment w:val="baseline"/>
              <w:outlineLvl w:val="2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2000-Günümüz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51"/>
    <w:rsid w:val="00017E40"/>
    <w:rsid w:val="000662FF"/>
    <w:rsid w:val="001A2A92"/>
    <w:rsid w:val="001C7B42"/>
    <w:rsid w:val="001D7CAB"/>
    <w:rsid w:val="00261964"/>
    <w:rsid w:val="00266B18"/>
    <w:rsid w:val="00302277"/>
    <w:rsid w:val="003A7F0A"/>
    <w:rsid w:val="00440AD1"/>
    <w:rsid w:val="00514DAD"/>
    <w:rsid w:val="00541462"/>
    <w:rsid w:val="0055306C"/>
    <w:rsid w:val="00562891"/>
    <w:rsid w:val="005A755F"/>
    <w:rsid w:val="00665FA2"/>
    <w:rsid w:val="007026A3"/>
    <w:rsid w:val="00706218"/>
    <w:rsid w:val="008144F5"/>
    <w:rsid w:val="008A2628"/>
    <w:rsid w:val="009F7182"/>
    <w:rsid w:val="00A4558C"/>
    <w:rsid w:val="00AC516C"/>
    <w:rsid w:val="00BC6299"/>
    <w:rsid w:val="00C7767D"/>
    <w:rsid w:val="00DA0845"/>
    <w:rsid w:val="00DA1735"/>
    <w:rsid w:val="00D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D20"/>
  <w15:docId w15:val="{09399BEC-F4B9-44BF-A3EA-358879E7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ikders.ankara.edu.tr/" TargetMode="External"/><Relationship Id="rId5" Type="http://schemas.openxmlformats.org/officeDocument/2006/relationships/hyperlink" Target="mailto:a.acikd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1344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cp:lastModifiedBy>user</cp:lastModifiedBy>
  <cp:revision>4</cp:revision>
  <dcterms:created xsi:type="dcterms:W3CDTF">2020-01-20T19:51:00Z</dcterms:created>
  <dcterms:modified xsi:type="dcterms:W3CDTF">2020-02-07T13:47:00Z</dcterms:modified>
</cp:coreProperties>
</file>