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3035D" w:rsidP="00832AEF">
            <w:pPr>
              <w:pStyle w:val="DersBilgileri"/>
              <w:rPr>
                <w:b/>
                <w:bCs/>
                <w:szCs w:val="16"/>
              </w:rPr>
            </w:pPr>
            <w:r w:rsidRPr="00BB0A9A">
              <w:rPr>
                <w:rFonts w:ascii="Calibri" w:hAnsi="Calibri" w:cs="Calibri"/>
                <w:sz w:val="18"/>
                <w:szCs w:val="18"/>
                <w:lang w:val="en-AU"/>
              </w:rPr>
              <w:t>PHA484 Pharmaceutical Chemistry Practise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3035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Esin Akı-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Yalçın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035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303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035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obligatory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3035D" w:rsidP="00832AEF">
            <w:pPr>
              <w:pStyle w:val="DersBilgileri"/>
              <w:rPr>
                <w:szCs w:val="16"/>
              </w:rPr>
            </w:pPr>
            <w:proofErr w:type="spellStart"/>
            <w:r w:rsidRPr="0073035D">
              <w:rPr>
                <w:szCs w:val="16"/>
              </w:rPr>
              <w:t>I</w:t>
            </w:r>
            <w:r w:rsidRPr="0073035D">
              <w:rPr>
                <w:szCs w:val="16"/>
              </w:rPr>
              <w:t>n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this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course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pharmacopeia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analysis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and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quantitative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determination</w:t>
            </w:r>
            <w:proofErr w:type="spellEnd"/>
            <w:r w:rsidRPr="0073035D">
              <w:rPr>
                <w:szCs w:val="16"/>
              </w:rPr>
              <w:t xml:space="preserve"> of </w:t>
            </w:r>
            <w:proofErr w:type="spellStart"/>
            <w:r w:rsidRPr="0073035D">
              <w:rPr>
                <w:szCs w:val="16"/>
              </w:rPr>
              <w:t>pharmaceutically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active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ingredients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by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titrimetric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methods</w:t>
            </w:r>
            <w:proofErr w:type="spellEnd"/>
            <w:r w:rsidRPr="0073035D">
              <w:rPr>
                <w:szCs w:val="16"/>
              </w:rPr>
              <w:t xml:space="preserve"> is </w:t>
            </w:r>
            <w:proofErr w:type="spellStart"/>
            <w:r w:rsidRPr="0073035D">
              <w:rPr>
                <w:szCs w:val="16"/>
              </w:rPr>
              <w:t>taught</w:t>
            </w:r>
            <w:proofErr w:type="spellEnd"/>
            <w:r w:rsidRPr="0073035D">
              <w:rPr>
                <w:szCs w:val="16"/>
              </w:rPr>
              <w:t xml:space="preserve">. </w:t>
            </w:r>
            <w:proofErr w:type="spellStart"/>
            <w:r w:rsidRPr="0073035D">
              <w:rPr>
                <w:szCs w:val="16"/>
              </w:rPr>
              <w:t>Within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this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subject</w:t>
            </w:r>
            <w:proofErr w:type="spellEnd"/>
            <w:r w:rsidRPr="0073035D">
              <w:rPr>
                <w:szCs w:val="16"/>
              </w:rPr>
              <w:t xml:space="preserve"> general </w:t>
            </w:r>
            <w:proofErr w:type="spellStart"/>
            <w:r w:rsidRPr="0073035D">
              <w:rPr>
                <w:szCs w:val="16"/>
              </w:rPr>
              <w:t>information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about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titrimetric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analysis</w:t>
            </w:r>
            <w:proofErr w:type="spellEnd"/>
            <w:r w:rsidRPr="0073035D">
              <w:rPr>
                <w:szCs w:val="16"/>
              </w:rPr>
              <w:t xml:space="preserve">, </w:t>
            </w:r>
            <w:proofErr w:type="spellStart"/>
            <w:r w:rsidRPr="0073035D">
              <w:rPr>
                <w:szCs w:val="16"/>
              </w:rPr>
              <w:t>titrimetric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methods</w:t>
            </w:r>
            <w:proofErr w:type="spellEnd"/>
            <w:r w:rsidRPr="0073035D">
              <w:rPr>
                <w:szCs w:val="16"/>
              </w:rPr>
              <w:t xml:space="preserve"> (</w:t>
            </w:r>
            <w:proofErr w:type="spellStart"/>
            <w:r w:rsidRPr="0073035D">
              <w:rPr>
                <w:szCs w:val="16"/>
              </w:rPr>
              <w:t>oxido-reduction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reactions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such</w:t>
            </w:r>
            <w:proofErr w:type="spellEnd"/>
            <w:r w:rsidRPr="0073035D">
              <w:rPr>
                <w:szCs w:val="16"/>
              </w:rPr>
              <w:t xml:space="preserve"> as </w:t>
            </w:r>
            <w:proofErr w:type="spellStart"/>
            <w:r w:rsidRPr="0073035D">
              <w:rPr>
                <w:szCs w:val="16"/>
              </w:rPr>
              <w:t>iodometry</w:t>
            </w:r>
            <w:proofErr w:type="spellEnd"/>
            <w:r w:rsidRPr="0073035D">
              <w:rPr>
                <w:szCs w:val="16"/>
              </w:rPr>
              <w:t xml:space="preserve">, </w:t>
            </w:r>
            <w:proofErr w:type="spellStart"/>
            <w:r w:rsidRPr="0073035D">
              <w:rPr>
                <w:szCs w:val="16"/>
              </w:rPr>
              <w:t>nitritometry</w:t>
            </w:r>
            <w:proofErr w:type="spellEnd"/>
            <w:r w:rsidRPr="0073035D">
              <w:rPr>
                <w:szCs w:val="16"/>
              </w:rPr>
              <w:t xml:space="preserve">, </w:t>
            </w:r>
            <w:proofErr w:type="spellStart"/>
            <w:r w:rsidRPr="0073035D">
              <w:rPr>
                <w:szCs w:val="16"/>
              </w:rPr>
              <w:t>permanganometry</w:t>
            </w:r>
            <w:proofErr w:type="spellEnd"/>
            <w:r w:rsidRPr="0073035D">
              <w:rPr>
                <w:szCs w:val="16"/>
              </w:rPr>
              <w:t xml:space="preserve">, </w:t>
            </w:r>
            <w:proofErr w:type="spellStart"/>
            <w:r w:rsidRPr="0073035D">
              <w:rPr>
                <w:szCs w:val="16"/>
              </w:rPr>
              <w:t>titrations</w:t>
            </w:r>
            <w:proofErr w:type="spellEnd"/>
            <w:r w:rsidRPr="0073035D">
              <w:rPr>
                <w:szCs w:val="16"/>
              </w:rPr>
              <w:t xml:space="preserve"> in </w:t>
            </w:r>
            <w:proofErr w:type="spellStart"/>
            <w:r w:rsidRPr="0073035D">
              <w:rPr>
                <w:szCs w:val="16"/>
              </w:rPr>
              <w:t>anhydrous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conditions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and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acide-base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titration</w:t>
            </w:r>
            <w:proofErr w:type="spellEnd"/>
            <w:r w:rsidRPr="0073035D">
              <w:rPr>
                <w:szCs w:val="16"/>
              </w:rPr>
              <w:t xml:space="preserve"> is </w:t>
            </w:r>
            <w:proofErr w:type="spellStart"/>
            <w:r w:rsidRPr="0073035D">
              <w:rPr>
                <w:szCs w:val="16"/>
              </w:rPr>
              <w:t>given</w:t>
            </w:r>
            <w:proofErr w:type="spellEnd"/>
            <w:r w:rsidRPr="0073035D">
              <w:rPr>
                <w:szCs w:val="16"/>
              </w:rPr>
              <w:t xml:space="preserve">. General </w:t>
            </w:r>
            <w:proofErr w:type="spellStart"/>
            <w:r w:rsidRPr="0073035D">
              <w:rPr>
                <w:szCs w:val="16"/>
              </w:rPr>
              <w:t>information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about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pharmacopeia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and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practice</w:t>
            </w:r>
            <w:proofErr w:type="spellEnd"/>
            <w:r w:rsidRPr="0073035D">
              <w:rPr>
                <w:szCs w:val="16"/>
              </w:rPr>
              <w:t xml:space="preserve"> of </w:t>
            </w:r>
            <w:proofErr w:type="spellStart"/>
            <w:r w:rsidRPr="0073035D">
              <w:rPr>
                <w:szCs w:val="16"/>
              </w:rPr>
              <w:t>pharmaceutically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active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ingredients</w:t>
            </w:r>
            <w:proofErr w:type="spellEnd"/>
            <w:r w:rsidRPr="0073035D">
              <w:rPr>
                <w:szCs w:val="16"/>
              </w:rPr>
              <w:t xml:space="preserve"> in </w:t>
            </w:r>
            <w:proofErr w:type="spellStart"/>
            <w:r w:rsidRPr="0073035D">
              <w:rPr>
                <w:szCs w:val="16"/>
              </w:rPr>
              <w:t>terms</w:t>
            </w:r>
            <w:proofErr w:type="spellEnd"/>
            <w:r w:rsidRPr="0073035D">
              <w:rPr>
                <w:szCs w:val="16"/>
              </w:rPr>
              <w:t xml:space="preserve"> of </w:t>
            </w:r>
            <w:proofErr w:type="spellStart"/>
            <w:r w:rsidRPr="0073035D">
              <w:rPr>
                <w:szCs w:val="16"/>
              </w:rPr>
              <w:t>pharmacopeia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compliance</w:t>
            </w:r>
            <w:proofErr w:type="spellEnd"/>
            <w:r w:rsidRPr="0073035D">
              <w:rPr>
                <w:szCs w:val="16"/>
              </w:rPr>
              <w:t xml:space="preserve"> is </w:t>
            </w:r>
            <w:proofErr w:type="spellStart"/>
            <w:r w:rsidRPr="0073035D">
              <w:rPr>
                <w:szCs w:val="16"/>
              </w:rPr>
              <w:t>also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taught</w:t>
            </w:r>
            <w:proofErr w:type="spellEnd"/>
            <w:r w:rsidRPr="0073035D">
              <w:rPr>
                <w:szCs w:val="16"/>
              </w:rPr>
              <w:t xml:space="preserve"> in </w:t>
            </w:r>
            <w:proofErr w:type="spellStart"/>
            <w:r w:rsidRPr="0073035D">
              <w:rPr>
                <w:szCs w:val="16"/>
              </w:rPr>
              <w:t>this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course</w:t>
            </w:r>
            <w:proofErr w:type="spellEnd"/>
            <w:r w:rsidRPr="0073035D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3035D" w:rsidP="00832AEF">
            <w:pPr>
              <w:pStyle w:val="DersBilgileri"/>
              <w:rPr>
                <w:szCs w:val="16"/>
              </w:rPr>
            </w:pPr>
            <w:proofErr w:type="spellStart"/>
            <w:r w:rsidRPr="0073035D">
              <w:rPr>
                <w:szCs w:val="16"/>
              </w:rPr>
              <w:t>Aim</w:t>
            </w:r>
            <w:proofErr w:type="spellEnd"/>
            <w:r w:rsidRPr="0073035D">
              <w:rPr>
                <w:szCs w:val="16"/>
              </w:rPr>
              <w:t xml:space="preserve"> of </w:t>
            </w:r>
            <w:proofErr w:type="spellStart"/>
            <w:r w:rsidRPr="0073035D">
              <w:rPr>
                <w:szCs w:val="16"/>
              </w:rPr>
              <w:t>this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course</w:t>
            </w:r>
            <w:proofErr w:type="spellEnd"/>
            <w:r w:rsidRPr="0073035D">
              <w:rPr>
                <w:szCs w:val="16"/>
              </w:rPr>
              <w:t xml:space="preserve"> is </w:t>
            </w:r>
            <w:proofErr w:type="spellStart"/>
            <w:r w:rsidRPr="0073035D">
              <w:rPr>
                <w:szCs w:val="16"/>
              </w:rPr>
              <w:t>to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give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information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about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functional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group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analysis</w:t>
            </w:r>
            <w:proofErr w:type="spellEnd"/>
            <w:r w:rsidRPr="0073035D">
              <w:rPr>
                <w:szCs w:val="16"/>
              </w:rPr>
              <w:t xml:space="preserve">, </w:t>
            </w:r>
            <w:proofErr w:type="spellStart"/>
            <w:r w:rsidRPr="0073035D">
              <w:rPr>
                <w:szCs w:val="16"/>
              </w:rPr>
              <w:t>titrimetric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analysis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methods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based</w:t>
            </w:r>
            <w:proofErr w:type="spellEnd"/>
            <w:r w:rsidRPr="0073035D">
              <w:rPr>
                <w:szCs w:val="16"/>
              </w:rPr>
              <w:t xml:space="preserve"> on </w:t>
            </w:r>
            <w:proofErr w:type="spellStart"/>
            <w:r w:rsidRPr="0073035D">
              <w:rPr>
                <w:szCs w:val="16"/>
              </w:rPr>
              <w:t>structure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properties</w:t>
            </w:r>
            <w:proofErr w:type="spellEnd"/>
            <w:r w:rsidRPr="0073035D">
              <w:rPr>
                <w:szCs w:val="16"/>
              </w:rPr>
              <w:t xml:space="preserve"> (</w:t>
            </w:r>
            <w:proofErr w:type="spellStart"/>
            <w:r w:rsidRPr="0073035D">
              <w:rPr>
                <w:szCs w:val="16"/>
              </w:rPr>
              <w:t>notralization</w:t>
            </w:r>
            <w:proofErr w:type="spellEnd"/>
            <w:r w:rsidRPr="0073035D">
              <w:rPr>
                <w:szCs w:val="16"/>
              </w:rPr>
              <w:t xml:space="preserve">, </w:t>
            </w:r>
            <w:proofErr w:type="spellStart"/>
            <w:r w:rsidRPr="0073035D">
              <w:rPr>
                <w:szCs w:val="16"/>
              </w:rPr>
              <w:t>oxido-reduction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reactions</w:t>
            </w:r>
            <w:proofErr w:type="spellEnd"/>
            <w:r w:rsidRPr="0073035D">
              <w:rPr>
                <w:szCs w:val="16"/>
              </w:rPr>
              <w:t xml:space="preserve">, </w:t>
            </w:r>
            <w:proofErr w:type="spellStart"/>
            <w:r w:rsidRPr="0073035D">
              <w:rPr>
                <w:szCs w:val="16"/>
              </w:rPr>
              <w:t>nitritometri</w:t>
            </w:r>
            <w:proofErr w:type="spellEnd"/>
            <w:r w:rsidRPr="0073035D">
              <w:rPr>
                <w:szCs w:val="16"/>
              </w:rPr>
              <w:t xml:space="preserve">, </w:t>
            </w:r>
            <w:proofErr w:type="spellStart"/>
            <w:r w:rsidRPr="0073035D">
              <w:rPr>
                <w:szCs w:val="16"/>
              </w:rPr>
              <w:t>permanganimetri</w:t>
            </w:r>
            <w:proofErr w:type="spellEnd"/>
            <w:r w:rsidRPr="0073035D">
              <w:rPr>
                <w:szCs w:val="16"/>
              </w:rPr>
              <w:t xml:space="preserve">, …) </w:t>
            </w:r>
            <w:proofErr w:type="spellStart"/>
            <w:r w:rsidRPr="0073035D">
              <w:rPr>
                <w:szCs w:val="16"/>
              </w:rPr>
              <w:t>quantitative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determination</w:t>
            </w:r>
            <w:proofErr w:type="spellEnd"/>
            <w:r w:rsidRPr="0073035D">
              <w:rPr>
                <w:szCs w:val="16"/>
              </w:rPr>
              <w:t xml:space="preserve"> of </w:t>
            </w:r>
            <w:proofErr w:type="spellStart"/>
            <w:r w:rsidRPr="0073035D">
              <w:rPr>
                <w:szCs w:val="16"/>
              </w:rPr>
              <w:t>the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amount</w:t>
            </w:r>
            <w:proofErr w:type="spellEnd"/>
            <w:r w:rsidRPr="0073035D">
              <w:rPr>
                <w:szCs w:val="16"/>
              </w:rPr>
              <w:t xml:space="preserve">, </w:t>
            </w:r>
            <w:proofErr w:type="spellStart"/>
            <w:r w:rsidRPr="0073035D">
              <w:rPr>
                <w:szCs w:val="16"/>
              </w:rPr>
              <w:t>purity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controls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for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organic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compounds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and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drug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active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compounds</w:t>
            </w:r>
            <w:proofErr w:type="spellEnd"/>
            <w:r w:rsidRPr="0073035D">
              <w:rPr>
                <w:szCs w:val="16"/>
              </w:rPr>
              <w:t xml:space="preserve">. </w:t>
            </w:r>
            <w:proofErr w:type="spellStart"/>
            <w:r w:rsidRPr="0073035D">
              <w:rPr>
                <w:szCs w:val="16"/>
              </w:rPr>
              <w:t>This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course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also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gives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theoretical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</w:t>
            </w:r>
            <w:bookmarkStart w:id="0" w:name="_GoBack"/>
            <w:bookmarkEnd w:id="0"/>
            <w:r w:rsidRPr="0073035D">
              <w:rPr>
                <w:szCs w:val="16"/>
              </w:rPr>
              <w:t>nd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practical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knowledge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about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pharmacopea</w:t>
            </w:r>
            <w:proofErr w:type="spellEnd"/>
            <w:r w:rsidRPr="0073035D">
              <w:rPr>
                <w:szCs w:val="16"/>
              </w:rPr>
              <w:t xml:space="preserve">, </w:t>
            </w:r>
            <w:proofErr w:type="spellStart"/>
            <w:r w:rsidRPr="0073035D">
              <w:rPr>
                <w:szCs w:val="16"/>
              </w:rPr>
              <w:t>practice</w:t>
            </w:r>
            <w:proofErr w:type="spellEnd"/>
            <w:r w:rsidRPr="0073035D">
              <w:rPr>
                <w:szCs w:val="16"/>
              </w:rPr>
              <w:t xml:space="preserve"> of </w:t>
            </w:r>
            <w:proofErr w:type="spellStart"/>
            <w:r w:rsidRPr="0073035D">
              <w:rPr>
                <w:szCs w:val="16"/>
              </w:rPr>
              <w:t>pharmacopeia</w:t>
            </w:r>
            <w:proofErr w:type="spellEnd"/>
            <w:r w:rsidRPr="0073035D">
              <w:rPr>
                <w:szCs w:val="16"/>
              </w:rPr>
              <w:t xml:space="preserve">, </w:t>
            </w:r>
            <w:proofErr w:type="spellStart"/>
            <w:r w:rsidRPr="0073035D">
              <w:rPr>
                <w:szCs w:val="16"/>
              </w:rPr>
              <w:t>qualitative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and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quantitative</w:t>
            </w:r>
            <w:proofErr w:type="spellEnd"/>
            <w:r w:rsidRPr="0073035D">
              <w:rPr>
                <w:szCs w:val="16"/>
              </w:rPr>
              <w:t xml:space="preserve"> </w:t>
            </w:r>
            <w:proofErr w:type="spellStart"/>
            <w:r w:rsidRPr="0073035D">
              <w:rPr>
                <w:szCs w:val="16"/>
              </w:rPr>
              <w:t>analysis</w:t>
            </w:r>
            <w:proofErr w:type="spellEnd"/>
            <w:r w:rsidRPr="0073035D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03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  <w:proofErr w:type="spellStart"/>
            <w:r>
              <w:rPr>
                <w:szCs w:val="16"/>
              </w:rPr>
              <w:t>hour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03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3035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should</w:t>
            </w:r>
            <w:proofErr w:type="spellEnd"/>
            <w:r>
              <w:rPr>
                <w:szCs w:val="16"/>
              </w:rPr>
              <w:t xml:space="preserve"> be </w:t>
            </w:r>
            <w:proofErr w:type="spellStart"/>
            <w:r>
              <w:rPr>
                <w:szCs w:val="16"/>
              </w:rPr>
              <w:t>taken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after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Organic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chemistry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analytical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chemistry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3035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Pharmaceutical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Chemistry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Practise</w:t>
            </w:r>
            <w:proofErr w:type="spellEnd"/>
            <w:r>
              <w:rPr>
                <w:szCs w:val="16"/>
                <w:lang w:val="tr-TR"/>
              </w:rPr>
              <w:t xml:space="preserve"> III-IV (</w:t>
            </w:r>
            <w:proofErr w:type="spellStart"/>
            <w:r>
              <w:rPr>
                <w:szCs w:val="16"/>
                <w:lang w:val="tr-TR"/>
              </w:rPr>
              <w:t>Laboratory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book</w:t>
            </w:r>
            <w:proofErr w:type="spellEnd"/>
            <w:r>
              <w:rPr>
                <w:szCs w:val="16"/>
                <w:lang w:val="tr-TR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303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3035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3035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3035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49D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Tugba Ertan Bolelli</cp:lastModifiedBy>
  <cp:revision>3</cp:revision>
  <dcterms:created xsi:type="dcterms:W3CDTF">2017-02-03T08:50:00Z</dcterms:created>
  <dcterms:modified xsi:type="dcterms:W3CDTF">2020-02-25T10:49:00Z</dcterms:modified>
</cp:coreProperties>
</file>