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07" w:rsidRPr="00BB421E" w:rsidRDefault="00C83148">
      <w:pPr>
        <w:rPr>
          <w:b/>
          <w:sz w:val="24"/>
          <w:szCs w:val="24"/>
        </w:rPr>
      </w:pPr>
      <w:r w:rsidRPr="00BB421E">
        <w:rPr>
          <w:b/>
          <w:sz w:val="24"/>
          <w:szCs w:val="24"/>
        </w:rPr>
        <w:t>COURS 1</w:t>
      </w:r>
      <w:r w:rsidR="00CA0307" w:rsidRPr="00BB421E">
        <w:rPr>
          <w:b/>
          <w:sz w:val="24"/>
          <w:szCs w:val="24"/>
        </w:rPr>
        <w:t xml:space="preserve">: LE MOT </w:t>
      </w:r>
      <w:r w:rsidR="00721AAA" w:rsidRPr="00BB421E">
        <w:rPr>
          <w:b/>
          <w:sz w:val="24"/>
          <w:szCs w:val="24"/>
        </w:rPr>
        <w:t>“</w:t>
      </w:r>
      <w:r w:rsidRPr="00BB421E">
        <w:rPr>
          <w:b/>
          <w:sz w:val="24"/>
          <w:szCs w:val="24"/>
        </w:rPr>
        <w:t>ÅME</w:t>
      </w:r>
      <w:r w:rsidR="00721AAA" w:rsidRPr="00BB421E">
        <w:rPr>
          <w:b/>
          <w:sz w:val="24"/>
          <w:szCs w:val="24"/>
        </w:rPr>
        <w:t>"</w:t>
      </w:r>
    </w:p>
    <w:p w:rsidR="000A0CC9" w:rsidRPr="00BB421E" w:rsidRDefault="00CA0307">
      <w:pPr>
        <w:rPr>
          <w:b/>
          <w:i/>
          <w:sz w:val="24"/>
          <w:szCs w:val="24"/>
        </w:rPr>
      </w:pPr>
      <w:proofErr w:type="spellStart"/>
      <w:r w:rsidRPr="00BB421E">
        <w:rPr>
          <w:b/>
          <w:i/>
          <w:sz w:val="24"/>
          <w:szCs w:val="24"/>
        </w:rPr>
        <w:t>Dis-moi</w:t>
      </w:r>
      <w:proofErr w:type="spellEnd"/>
      <w:r w:rsidRPr="00BB421E">
        <w:rPr>
          <w:b/>
          <w:i/>
          <w:sz w:val="24"/>
          <w:szCs w:val="24"/>
        </w:rPr>
        <w:t xml:space="preserve"> dix </w:t>
      </w:r>
      <w:proofErr w:type="spellStart"/>
      <w:r w:rsidRPr="00BB421E">
        <w:rPr>
          <w:b/>
          <w:i/>
          <w:sz w:val="24"/>
          <w:szCs w:val="24"/>
        </w:rPr>
        <w:t>mots</w:t>
      </w:r>
      <w:proofErr w:type="spellEnd"/>
      <w:r w:rsidRPr="00BB421E">
        <w:rPr>
          <w:b/>
          <w:i/>
          <w:sz w:val="24"/>
          <w:szCs w:val="24"/>
        </w:rPr>
        <w:t xml:space="preserve"> </w:t>
      </w:r>
      <w:proofErr w:type="spellStart"/>
      <w:r w:rsidRPr="00BB421E">
        <w:rPr>
          <w:b/>
          <w:i/>
          <w:sz w:val="24"/>
          <w:szCs w:val="24"/>
        </w:rPr>
        <w:t>qui</w:t>
      </w:r>
      <w:proofErr w:type="spellEnd"/>
      <w:r w:rsidRPr="00BB421E">
        <w:rPr>
          <w:b/>
          <w:i/>
          <w:sz w:val="24"/>
          <w:szCs w:val="24"/>
        </w:rPr>
        <w:t xml:space="preserve"> te </w:t>
      </w:r>
      <w:proofErr w:type="spellStart"/>
      <w:r w:rsidRPr="00BB421E">
        <w:rPr>
          <w:b/>
          <w:i/>
          <w:sz w:val="24"/>
          <w:szCs w:val="24"/>
        </w:rPr>
        <w:t>racontent</w:t>
      </w:r>
      <w:proofErr w:type="spellEnd"/>
      <w:r w:rsidRPr="00BB421E">
        <w:rPr>
          <w:b/>
          <w:i/>
          <w:sz w:val="24"/>
          <w:szCs w:val="24"/>
        </w:rPr>
        <w:t xml:space="preserve">, SCÉRÉN CNDP – CRDP </w:t>
      </w:r>
      <w:proofErr w:type="gramStart"/>
      <w:r w:rsidRPr="00BB421E">
        <w:rPr>
          <w:b/>
          <w:i/>
          <w:sz w:val="24"/>
          <w:szCs w:val="24"/>
        </w:rPr>
        <w:t>...,</w:t>
      </w:r>
      <w:proofErr w:type="gramEnd"/>
      <w:r w:rsidRPr="00BB421E">
        <w:rPr>
          <w:b/>
          <w:i/>
          <w:sz w:val="24"/>
          <w:szCs w:val="24"/>
        </w:rPr>
        <w:t xml:space="preserve"> 2011. </w:t>
      </w:r>
      <w:proofErr w:type="spellStart"/>
      <w:r w:rsidRPr="00BB421E">
        <w:rPr>
          <w:b/>
          <w:i/>
          <w:sz w:val="24"/>
          <w:szCs w:val="24"/>
        </w:rPr>
        <w:t>pp</w:t>
      </w:r>
      <w:proofErr w:type="spellEnd"/>
      <w:r w:rsidRPr="00BB421E">
        <w:rPr>
          <w:b/>
          <w:i/>
          <w:sz w:val="24"/>
          <w:szCs w:val="24"/>
        </w:rPr>
        <w:t xml:space="preserve">. </w:t>
      </w:r>
      <w:r w:rsidR="00721AAA" w:rsidRPr="00BB421E">
        <w:rPr>
          <w:b/>
          <w:i/>
          <w:sz w:val="24"/>
          <w:szCs w:val="24"/>
        </w:rPr>
        <w:t>8-11</w:t>
      </w:r>
    </w:p>
    <w:p w:rsidR="00CA0307" w:rsidRPr="00BB421E" w:rsidRDefault="00CA0307">
      <w:pPr>
        <w:rPr>
          <w:b/>
          <w:sz w:val="24"/>
          <w:szCs w:val="24"/>
        </w:rPr>
      </w:pPr>
      <w:proofErr w:type="spellStart"/>
      <w:r w:rsidRPr="00BB421E">
        <w:rPr>
          <w:b/>
          <w:sz w:val="24"/>
          <w:szCs w:val="24"/>
        </w:rPr>
        <w:t>Sites</w:t>
      </w:r>
      <w:proofErr w:type="spellEnd"/>
      <w:r w:rsidRPr="00BB421E">
        <w:rPr>
          <w:b/>
          <w:sz w:val="24"/>
          <w:szCs w:val="24"/>
        </w:rPr>
        <w:t xml:space="preserve"> web: </w:t>
      </w:r>
      <w:hyperlink r:id="rId6" w:history="1">
        <w:r w:rsidRPr="00BB421E">
          <w:rPr>
            <w:rStyle w:val="Kpr"/>
            <w:b/>
            <w:sz w:val="24"/>
            <w:szCs w:val="24"/>
          </w:rPr>
          <w:t>www.dismoidixmots.culture.fr</w:t>
        </w:r>
      </w:hyperlink>
    </w:p>
    <w:p w:rsidR="00C83148" w:rsidRPr="00BB421E" w:rsidRDefault="00E563E9" w:rsidP="00C83148">
      <w:pPr>
        <w:rPr>
          <w:b/>
          <w:sz w:val="24"/>
          <w:szCs w:val="24"/>
        </w:rPr>
      </w:pPr>
      <w:hyperlink r:id="rId7" w:history="1">
        <w:r w:rsidR="00CA0307" w:rsidRPr="00BB421E">
          <w:rPr>
            <w:rStyle w:val="Kpr"/>
            <w:b/>
            <w:sz w:val="24"/>
            <w:szCs w:val="24"/>
          </w:rPr>
          <w:t>www.cndp.fr/voyageaveclesmots</w:t>
        </w:r>
      </w:hyperlink>
    </w:p>
    <w:p w:rsidR="00BB421E" w:rsidRDefault="00C83148" w:rsidP="00C83148">
      <w:pPr>
        <w:rPr>
          <w:b/>
        </w:rPr>
      </w:pPr>
      <w:r>
        <w:rPr>
          <w:b/>
        </w:rPr>
        <w:tab/>
      </w:r>
    </w:p>
    <w:p w:rsidR="00721AAA" w:rsidRPr="00C83148" w:rsidRDefault="00BB421E" w:rsidP="00C83148">
      <w:r>
        <w:rPr>
          <w:b/>
        </w:rPr>
        <w:tab/>
      </w:r>
      <w:r w:rsidR="00C83148" w:rsidRPr="00C83148">
        <w:rPr>
          <w:b/>
        </w:rPr>
        <w:t xml:space="preserve">1. </w:t>
      </w:r>
      <w:proofErr w:type="spellStart"/>
      <w:r w:rsidR="00C83148" w:rsidRPr="00C83148">
        <w:rPr>
          <w:b/>
        </w:rPr>
        <w:t>Étude</w:t>
      </w:r>
      <w:proofErr w:type="spellEnd"/>
      <w:r w:rsidR="00C83148" w:rsidRPr="00C83148">
        <w:rPr>
          <w:b/>
        </w:rPr>
        <w:t xml:space="preserve"> de la </w:t>
      </w:r>
      <w:proofErr w:type="spellStart"/>
      <w:r w:rsidR="00C83148" w:rsidRPr="00C83148">
        <w:rPr>
          <w:b/>
        </w:rPr>
        <w:t>chronique</w:t>
      </w:r>
      <w:proofErr w:type="spellEnd"/>
      <w:r w:rsidR="00C83148" w:rsidRPr="00C83148">
        <w:rPr>
          <w:b/>
        </w:rPr>
        <w:t xml:space="preserve">: </w:t>
      </w:r>
    </w:p>
    <w:p w:rsidR="00C83148" w:rsidRDefault="00C83148" w:rsidP="00721AAA">
      <w:pPr>
        <w:spacing w:line="240" w:lineRule="auto"/>
        <w:ind w:left="708"/>
        <w:contextualSpacing/>
      </w:pPr>
    </w:p>
    <w:p w:rsidR="00C83148" w:rsidRDefault="00C83148" w:rsidP="00BB421E">
      <w:pPr>
        <w:spacing w:line="360" w:lineRule="auto"/>
        <w:ind w:left="708"/>
        <w:contextualSpacing/>
      </w:pPr>
      <w:proofErr w:type="spellStart"/>
      <w:r>
        <w:t>Åme</w:t>
      </w:r>
      <w:proofErr w:type="spellEnd"/>
      <w:r>
        <w:t xml:space="preserve"> et </w:t>
      </w:r>
      <w:proofErr w:type="spellStart"/>
      <w:r>
        <w:t>corps</w:t>
      </w:r>
      <w:proofErr w:type="spellEnd"/>
    </w:p>
    <w:p w:rsidR="00C83148" w:rsidRDefault="00C83148" w:rsidP="00BB421E">
      <w:pPr>
        <w:spacing w:line="360" w:lineRule="auto"/>
        <w:ind w:left="708"/>
        <w:contextualSpacing/>
      </w:pPr>
      <w:proofErr w:type="spellStart"/>
      <w:r>
        <w:t>Âme</w:t>
      </w:r>
      <w:proofErr w:type="spellEnd"/>
      <w:r>
        <w:t xml:space="preserve"> et </w:t>
      </w:r>
      <w:proofErr w:type="spellStart"/>
      <w:r>
        <w:t>religion</w:t>
      </w:r>
      <w:proofErr w:type="spellEnd"/>
    </w:p>
    <w:p w:rsidR="00C83148" w:rsidRDefault="00C83148" w:rsidP="00BB421E">
      <w:pPr>
        <w:spacing w:line="360" w:lineRule="auto"/>
        <w:ind w:left="708"/>
        <w:contextualSpacing/>
      </w:pPr>
      <w:proofErr w:type="spellStart"/>
      <w:r>
        <w:t>Âme</w:t>
      </w:r>
      <w:proofErr w:type="spellEnd"/>
      <w:r>
        <w:t xml:space="preserve"> et </w:t>
      </w:r>
      <w:proofErr w:type="spellStart"/>
      <w:r>
        <w:t>non-croyants</w:t>
      </w:r>
      <w:proofErr w:type="spellEnd"/>
    </w:p>
    <w:p w:rsidR="00C83148" w:rsidRDefault="00C83148" w:rsidP="00BB421E">
      <w:pPr>
        <w:spacing w:line="360" w:lineRule="auto"/>
        <w:ind w:left="708"/>
        <w:contextualSpacing/>
      </w:pPr>
      <w:proofErr w:type="spellStart"/>
      <w:r>
        <w:t>Âme</w:t>
      </w:r>
      <w:proofErr w:type="spellEnd"/>
      <w:r>
        <w:t xml:space="preserve"> et </w:t>
      </w:r>
      <w:proofErr w:type="spellStart"/>
      <w:r>
        <w:t>sincérité</w:t>
      </w:r>
      <w:proofErr w:type="spellEnd"/>
    </w:p>
    <w:p w:rsidR="00C83148" w:rsidRDefault="00C83148" w:rsidP="00BB421E">
      <w:pPr>
        <w:spacing w:line="360" w:lineRule="auto"/>
        <w:ind w:left="708"/>
        <w:contextualSpacing/>
      </w:pPr>
      <w:proofErr w:type="spellStart"/>
      <w:r>
        <w:t>Âme</w:t>
      </w:r>
      <w:proofErr w:type="spellEnd"/>
      <w:r>
        <w:t xml:space="preserve"> et </w:t>
      </w:r>
      <w:proofErr w:type="spellStart"/>
      <w:r>
        <w:t>humain</w:t>
      </w:r>
      <w:proofErr w:type="spellEnd"/>
    </w:p>
    <w:p w:rsidR="00CF3736" w:rsidRDefault="00C83148" w:rsidP="00BB421E">
      <w:pPr>
        <w:spacing w:line="360" w:lineRule="auto"/>
        <w:ind w:left="708"/>
        <w:contextualSpacing/>
      </w:pPr>
      <w:proofErr w:type="spellStart"/>
      <w:r>
        <w:t>Âme</w:t>
      </w:r>
      <w:proofErr w:type="spellEnd"/>
      <w:r>
        <w:t xml:space="preserve"> et </w:t>
      </w:r>
      <w:proofErr w:type="spellStart"/>
      <w:r>
        <w:t>enthousiasme</w:t>
      </w:r>
      <w:proofErr w:type="spellEnd"/>
    </w:p>
    <w:p w:rsidR="00C83148" w:rsidRDefault="00C83148" w:rsidP="00C83148">
      <w:pPr>
        <w:spacing w:line="240" w:lineRule="auto"/>
        <w:ind w:left="708"/>
        <w:contextualSpacing/>
      </w:pPr>
    </w:p>
    <w:p w:rsidR="00C83148" w:rsidRPr="00C83148" w:rsidRDefault="00C83148" w:rsidP="00C83148">
      <w:pPr>
        <w:spacing w:line="240" w:lineRule="auto"/>
        <w:ind w:left="708"/>
        <w:contextualSpacing/>
        <w:rPr>
          <w:b/>
        </w:rPr>
      </w:pPr>
      <w:r w:rsidRPr="00C83148">
        <w:rPr>
          <w:b/>
        </w:rPr>
        <w:t xml:space="preserve">2. </w:t>
      </w:r>
      <w:proofErr w:type="spellStart"/>
      <w:r w:rsidRPr="00C83148">
        <w:rPr>
          <w:b/>
        </w:rPr>
        <w:t>Classification</w:t>
      </w:r>
      <w:proofErr w:type="spellEnd"/>
      <w:r w:rsidRPr="00C83148">
        <w:rPr>
          <w:b/>
        </w:rPr>
        <w:t xml:space="preserve"> </w:t>
      </w:r>
      <w:proofErr w:type="spellStart"/>
      <w:r w:rsidRPr="00C83148">
        <w:rPr>
          <w:b/>
        </w:rPr>
        <w:t>des</w:t>
      </w:r>
      <w:proofErr w:type="spellEnd"/>
      <w:r w:rsidRPr="00C83148">
        <w:rPr>
          <w:b/>
        </w:rPr>
        <w:t xml:space="preserve"> </w:t>
      </w:r>
      <w:proofErr w:type="spellStart"/>
      <w:r w:rsidRPr="00C83148">
        <w:rPr>
          <w:b/>
        </w:rPr>
        <w:t>expressions</w:t>
      </w:r>
      <w:proofErr w:type="spellEnd"/>
      <w:r w:rsidRPr="00C83148">
        <w:rPr>
          <w:b/>
        </w:rPr>
        <w:t xml:space="preserve"> </w:t>
      </w:r>
      <w:proofErr w:type="spellStart"/>
      <w:r w:rsidRPr="00C83148">
        <w:rPr>
          <w:b/>
        </w:rPr>
        <w:t>construites</w:t>
      </w:r>
      <w:proofErr w:type="spellEnd"/>
      <w:r w:rsidRPr="00C83148">
        <w:rPr>
          <w:b/>
        </w:rPr>
        <w:t xml:space="preserve"> </w:t>
      </w:r>
      <w:proofErr w:type="spellStart"/>
      <w:r w:rsidRPr="00C83148">
        <w:rPr>
          <w:b/>
        </w:rPr>
        <w:t>avec</w:t>
      </w:r>
      <w:proofErr w:type="spellEnd"/>
      <w:r w:rsidRPr="00C83148">
        <w:rPr>
          <w:b/>
        </w:rPr>
        <w:t xml:space="preserve"> le </w:t>
      </w:r>
      <w:proofErr w:type="spellStart"/>
      <w:r w:rsidRPr="00C83148">
        <w:rPr>
          <w:b/>
        </w:rPr>
        <w:t>mot</w:t>
      </w:r>
      <w:proofErr w:type="spellEnd"/>
      <w:r w:rsidRPr="00C83148">
        <w:rPr>
          <w:b/>
        </w:rPr>
        <w:t xml:space="preserve"> “</w:t>
      </w:r>
      <w:proofErr w:type="spellStart"/>
      <w:r w:rsidRPr="00C83148">
        <w:rPr>
          <w:b/>
        </w:rPr>
        <w:t>âme</w:t>
      </w:r>
      <w:proofErr w:type="spellEnd"/>
      <w:r w:rsidRPr="00C83148">
        <w:rPr>
          <w:b/>
        </w:rPr>
        <w:t>”</w:t>
      </w:r>
    </w:p>
    <w:p w:rsidR="00C83148" w:rsidRDefault="00C83148" w:rsidP="00C83148">
      <w:pPr>
        <w:spacing w:line="240" w:lineRule="auto"/>
        <w:ind w:left="708"/>
        <w:contextualSpacing/>
      </w:pPr>
    </w:p>
    <w:p w:rsidR="00C83148" w:rsidRDefault="00C83148" w:rsidP="00C83148">
      <w:pPr>
        <w:spacing w:line="240" w:lineRule="auto"/>
        <w:ind w:left="708"/>
        <w:contextualSpacing/>
      </w:pPr>
      <w:proofErr w:type="spellStart"/>
      <w:r>
        <w:t>Contexte</w:t>
      </w:r>
      <w:proofErr w:type="spellEnd"/>
      <w:r>
        <w:t xml:space="preserve"> </w:t>
      </w:r>
      <w:proofErr w:type="spellStart"/>
      <w:r>
        <w:t>religieux</w:t>
      </w:r>
      <w:proofErr w:type="spellEnd"/>
      <w:r>
        <w:t xml:space="preserve">: </w:t>
      </w:r>
      <w:proofErr w:type="spellStart"/>
      <w:r>
        <w:t>sauver</w:t>
      </w:r>
      <w:proofErr w:type="spellEnd"/>
      <w:r>
        <w:t xml:space="preserve">, </w:t>
      </w:r>
      <w:proofErr w:type="spellStart"/>
      <w:r>
        <w:t>perdre</w:t>
      </w:r>
      <w:proofErr w:type="spellEnd"/>
      <w:r>
        <w:t xml:space="preserve"> son </w:t>
      </w:r>
      <w:proofErr w:type="spellStart"/>
      <w:r>
        <w:t>âme</w:t>
      </w:r>
      <w:proofErr w:type="spellEnd"/>
    </w:p>
    <w:p w:rsidR="00C83148" w:rsidRDefault="00C83148" w:rsidP="00C83148">
      <w:pPr>
        <w:spacing w:line="240" w:lineRule="auto"/>
        <w:ind w:left="708"/>
        <w:contextualSpacing/>
      </w:pPr>
      <w:r>
        <w:tab/>
      </w:r>
      <w:r>
        <w:tab/>
        <w:t xml:space="preserve">       </w:t>
      </w:r>
      <w:proofErr w:type="spellStart"/>
      <w:r>
        <w:t>donner</w:t>
      </w:r>
      <w:proofErr w:type="spellEnd"/>
      <w:r>
        <w:t xml:space="preserve"> son </w:t>
      </w:r>
      <w:proofErr w:type="spellStart"/>
      <w:r>
        <w:t>âme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diable</w:t>
      </w:r>
      <w:proofErr w:type="spellEnd"/>
    </w:p>
    <w:p w:rsidR="00C83148" w:rsidRDefault="00C83148" w:rsidP="00C83148">
      <w:pPr>
        <w:spacing w:line="240" w:lineRule="auto"/>
        <w:ind w:left="708"/>
        <w:contextualSpacing/>
      </w:pPr>
    </w:p>
    <w:p w:rsidR="00C83148" w:rsidRDefault="00C83148" w:rsidP="00C83148">
      <w:pPr>
        <w:spacing w:line="240" w:lineRule="auto"/>
        <w:ind w:left="708"/>
        <w:contextualSpacing/>
      </w:pPr>
      <w:proofErr w:type="spellStart"/>
      <w:r>
        <w:t>Contexte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: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d’âmes</w:t>
      </w:r>
      <w:proofErr w:type="spellEnd"/>
    </w:p>
    <w:p w:rsidR="00C83148" w:rsidRDefault="00C83148" w:rsidP="00C83148">
      <w:pPr>
        <w:spacing w:line="240" w:lineRule="auto"/>
        <w:ind w:left="708"/>
        <w:contextualSpacing/>
      </w:pPr>
      <w:r>
        <w:tab/>
      </w:r>
      <w:r>
        <w:tab/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l’âme</w:t>
      </w:r>
      <w:proofErr w:type="spellEnd"/>
      <w:r>
        <w:t xml:space="preserve"> de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chose</w:t>
      </w:r>
      <w:proofErr w:type="spellEnd"/>
    </w:p>
    <w:p w:rsidR="00C83148" w:rsidRDefault="00C83148" w:rsidP="00C83148">
      <w:pPr>
        <w:spacing w:line="240" w:lineRule="auto"/>
        <w:ind w:left="708"/>
        <w:contextualSpacing/>
      </w:pPr>
    </w:p>
    <w:p w:rsidR="00C83148" w:rsidRDefault="00C83148" w:rsidP="00C83148">
      <w:pPr>
        <w:spacing w:line="240" w:lineRule="auto"/>
        <w:ind w:left="708"/>
        <w:contextualSpacing/>
      </w:pPr>
      <w:proofErr w:type="spellStart"/>
      <w:r>
        <w:t>Contexte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: sur </w:t>
      </w:r>
      <w:proofErr w:type="spellStart"/>
      <w:r>
        <w:t>mon</w:t>
      </w:r>
      <w:proofErr w:type="spellEnd"/>
      <w:r>
        <w:t xml:space="preserve"> </w:t>
      </w:r>
      <w:proofErr w:type="spellStart"/>
      <w:r>
        <w:t>âme</w:t>
      </w:r>
      <w:proofErr w:type="spellEnd"/>
    </w:p>
    <w:p w:rsidR="00C83148" w:rsidRPr="00C83148" w:rsidRDefault="00C83148" w:rsidP="00C83148">
      <w:pPr>
        <w:spacing w:line="240" w:lineRule="auto"/>
        <w:ind w:left="708"/>
        <w:contextualSpacing/>
      </w:pPr>
      <w:r>
        <w:tab/>
      </w:r>
      <w:r>
        <w:tab/>
        <w:t xml:space="preserve">          </w:t>
      </w:r>
      <w:proofErr w:type="spellStart"/>
      <w:r>
        <w:t>du</w:t>
      </w:r>
      <w:proofErr w:type="spellEnd"/>
      <w:r>
        <w:t xml:space="preserve"> </w:t>
      </w:r>
      <w:proofErr w:type="spellStart"/>
      <w:r>
        <w:t>fond</w:t>
      </w:r>
      <w:proofErr w:type="spellEnd"/>
      <w:r>
        <w:t xml:space="preserve"> de </w:t>
      </w:r>
      <w:proofErr w:type="spellStart"/>
      <w:r>
        <w:t>l’âme</w:t>
      </w:r>
      <w:proofErr w:type="spellEnd"/>
    </w:p>
    <w:p w:rsidR="00CF3736" w:rsidRDefault="00CF3736" w:rsidP="00CF3736">
      <w:pPr>
        <w:pStyle w:val="ListeParagraf"/>
        <w:spacing w:line="240" w:lineRule="auto"/>
      </w:pPr>
    </w:p>
    <w:p w:rsidR="00721AAA" w:rsidRPr="00C83148" w:rsidRDefault="00C83148" w:rsidP="00CF3736">
      <w:pPr>
        <w:pStyle w:val="ListeParagraf"/>
        <w:spacing w:line="240" w:lineRule="auto"/>
        <w:rPr>
          <w:b/>
        </w:rPr>
      </w:pPr>
      <w:r w:rsidRPr="00C83148">
        <w:rPr>
          <w:b/>
        </w:rPr>
        <w:t xml:space="preserve">3. </w:t>
      </w:r>
      <w:proofErr w:type="spellStart"/>
      <w:r w:rsidRPr="00C83148">
        <w:rPr>
          <w:b/>
        </w:rPr>
        <w:t>Équivalents</w:t>
      </w:r>
      <w:proofErr w:type="spellEnd"/>
      <w:r w:rsidRPr="00C83148">
        <w:rPr>
          <w:b/>
        </w:rPr>
        <w:t xml:space="preserve"> </w:t>
      </w:r>
      <w:proofErr w:type="spellStart"/>
      <w:r w:rsidRPr="00C83148">
        <w:rPr>
          <w:b/>
        </w:rPr>
        <w:t>des</w:t>
      </w:r>
      <w:proofErr w:type="spellEnd"/>
      <w:r w:rsidRPr="00C83148">
        <w:rPr>
          <w:b/>
        </w:rPr>
        <w:t xml:space="preserve"> </w:t>
      </w:r>
      <w:proofErr w:type="spellStart"/>
      <w:r w:rsidRPr="00C83148">
        <w:rPr>
          <w:b/>
        </w:rPr>
        <w:t>expressions</w:t>
      </w:r>
      <w:proofErr w:type="spellEnd"/>
      <w:r w:rsidRPr="00C83148">
        <w:rPr>
          <w:b/>
        </w:rPr>
        <w:t xml:space="preserve"> </w:t>
      </w:r>
      <w:proofErr w:type="spellStart"/>
      <w:r w:rsidRPr="00C83148">
        <w:rPr>
          <w:b/>
        </w:rPr>
        <w:t>construites</w:t>
      </w:r>
      <w:proofErr w:type="spellEnd"/>
      <w:r w:rsidRPr="00C83148">
        <w:rPr>
          <w:b/>
        </w:rPr>
        <w:t xml:space="preserve"> </w:t>
      </w:r>
      <w:proofErr w:type="spellStart"/>
      <w:r w:rsidRPr="00C83148">
        <w:rPr>
          <w:b/>
        </w:rPr>
        <w:t>avec</w:t>
      </w:r>
      <w:proofErr w:type="spellEnd"/>
      <w:r w:rsidRPr="00C83148">
        <w:rPr>
          <w:b/>
        </w:rPr>
        <w:t xml:space="preserve"> le </w:t>
      </w:r>
      <w:proofErr w:type="spellStart"/>
      <w:r w:rsidRPr="00C83148">
        <w:rPr>
          <w:b/>
        </w:rPr>
        <w:t>mot</w:t>
      </w:r>
      <w:proofErr w:type="spellEnd"/>
      <w:r w:rsidRPr="00C83148">
        <w:rPr>
          <w:b/>
        </w:rPr>
        <w:t xml:space="preserve"> “</w:t>
      </w:r>
      <w:proofErr w:type="spellStart"/>
      <w:r w:rsidRPr="00C83148">
        <w:rPr>
          <w:b/>
        </w:rPr>
        <w:t>âme</w:t>
      </w:r>
      <w:proofErr w:type="spellEnd"/>
      <w:r w:rsidRPr="00C83148">
        <w:rPr>
          <w:b/>
        </w:rPr>
        <w:t>”</w:t>
      </w:r>
    </w:p>
    <w:p w:rsidR="00C83148" w:rsidRDefault="00C83148" w:rsidP="00CF3736">
      <w:pPr>
        <w:pStyle w:val="ListeParagraf"/>
        <w:spacing w:line="240" w:lineRule="auto"/>
      </w:pPr>
    </w:p>
    <w:p w:rsidR="00C83148" w:rsidRDefault="00C83148" w:rsidP="00CF3736">
      <w:pPr>
        <w:pStyle w:val="ListeParagraf"/>
        <w:spacing w:line="240" w:lineRule="auto"/>
      </w:pPr>
      <w:proofErr w:type="spellStart"/>
      <w:r>
        <w:t>L’âme</w:t>
      </w:r>
      <w:proofErr w:type="spellEnd"/>
      <w:r>
        <w:t xml:space="preserve"> </w:t>
      </w:r>
      <w:proofErr w:type="spellStart"/>
      <w:r>
        <w:t>damnée</w:t>
      </w:r>
      <w:proofErr w:type="spellEnd"/>
      <w:r>
        <w:t xml:space="preserve">: la </w:t>
      </w:r>
      <w:proofErr w:type="spellStart"/>
      <w:r>
        <w:t>complice</w:t>
      </w:r>
      <w:proofErr w:type="spellEnd"/>
    </w:p>
    <w:p w:rsidR="00C83148" w:rsidRDefault="00C83148" w:rsidP="00CF3736">
      <w:pPr>
        <w:pStyle w:val="ListeParagraf"/>
        <w:spacing w:line="240" w:lineRule="auto"/>
      </w:pPr>
    </w:p>
    <w:p w:rsidR="00C83148" w:rsidRDefault="00C83148" w:rsidP="00CF3736">
      <w:pPr>
        <w:pStyle w:val="ListeParagraf"/>
        <w:spacing w:line="240" w:lineRule="auto"/>
      </w:pPr>
      <w:proofErr w:type="spellStart"/>
      <w:r>
        <w:t>Rendre</w:t>
      </w:r>
      <w:proofErr w:type="spellEnd"/>
      <w:r>
        <w:t xml:space="preserve"> </w:t>
      </w:r>
      <w:proofErr w:type="spellStart"/>
      <w:r>
        <w:t>l’âme</w:t>
      </w:r>
      <w:proofErr w:type="spellEnd"/>
      <w:r>
        <w:t xml:space="preserve">: </w:t>
      </w:r>
      <w:proofErr w:type="spellStart"/>
      <w:r>
        <w:t>mourir</w:t>
      </w:r>
      <w:proofErr w:type="spellEnd"/>
    </w:p>
    <w:p w:rsidR="00C83148" w:rsidRDefault="00C83148" w:rsidP="00CF3736">
      <w:pPr>
        <w:pStyle w:val="ListeParagraf"/>
        <w:spacing w:line="240" w:lineRule="auto"/>
      </w:pPr>
    </w:p>
    <w:p w:rsidR="00C83148" w:rsidRDefault="00E644DC" w:rsidP="00CF3736">
      <w:pPr>
        <w:pStyle w:val="ListeParagraf"/>
        <w:spacing w:line="240" w:lineRule="auto"/>
      </w:pPr>
      <w:proofErr w:type="spellStart"/>
      <w:r>
        <w:t>Corps</w:t>
      </w:r>
      <w:proofErr w:type="spellEnd"/>
      <w:r>
        <w:t xml:space="preserve"> et </w:t>
      </w:r>
      <w:proofErr w:type="spellStart"/>
      <w:r>
        <w:t>âme</w:t>
      </w:r>
      <w:proofErr w:type="spellEnd"/>
      <w:r>
        <w:t xml:space="preserve">: </w:t>
      </w:r>
      <w:proofErr w:type="spellStart"/>
      <w:r>
        <w:t>entièrement</w:t>
      </w:r>
      <w:proofErr w:type="spellEnd"/>
    </w:p>
    <w:p w:rsidR="00E644DC" w:rsidRDefault="00E644DC" w:rsidP="00CF3736">
      <w:pPr>
        <w:pStyle w:val="ListeParagraf"/>
        <w:spacing w:line="240" w:lineRule="auto"/>
      </w:pPr>
    </w:p>
    <w:p w:rsidR="00E644DC" w:rsidRDefault="00E644DC" w:rsidP="00CF3736">
      <w:pPr>
        <w:pStyle w:val="ListeParagraf"/>
        <w:spacing w:line="240" w:lineRule="auto"/>
      </w:pPr>
      <w:proofErr w:type="spellStart"/>
      <w:r>
        <w:t>L’âme</w:t>
      </w:r>
      <w:proofErr w:type="spellEnd"/>
      <w:r>
        <w:t xml:space="preserve"> </w:t>
      </w:r>
      <w:proofErr w:type="spellStart"/>
      <w:r>
        <w:t>soeur</w:t>
      </w:r>
      <w:proofErr w:type="spellEnd"/>
      <w:r>
        <w:t xml:space="preserve">: la </w:t>
      </w:r>
      <w:proofErr w:type="spellStart"/>
      <w:r>
        <w:t>femme</w:t>
      </w:r>
      <w:proofErr w:type="spellEnd"/>
      <w:r>
        <w:t>/</w:t>
      </w:r>
      <w:proofErr w:type="spellStart"/>
      <w:r>
        <w:t>l’homme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vie</w:t>
      </w:r>
      <w:proofErr w:type="spellEnd"/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  <w:proofErr w:type="spellStart"/>
      <w:r>
        <w:t>Une</w:t>
      </w:r>
      <w:proofErr w:type="spellEnd"/>
      <w:r>
        <w:t xml:space="preserve"> </w:t>
      </w:r>
      <w:proofErr w:type="spellStart"/>
      <w:r>
        <w:t>bonne</w:t>
      </w:r>
      <w:proofErr w:type="spellEnd"/>
      <w:r>
        <w:t xml:space="preserve"> </w:t>
      </w:r>
      <w:proofErr w:type="spellStart"/>
      <w:r>
        <w:t>âme</w:t>
      </w:r>
      <w:proofErr w:type="spellEnd"/>
      <w:r>
        <w:t xml:space="preserve">: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honnête</w:t>
      </w:r>
      <w:proofErr w:type="spellEnd"/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  <w:proofErr w:type="spellStart"/>
      <w:r>
        <w:t>Une</w:t>
      </w:r>
      <w:proofErr w:type="spellEnd"/>
      <w:r>
        <w:t xml:space="preserve"> </w:t>
      </w:r>
      <w:proofErr w:type="spellStart"/>
      <w:r>
        <w:t>âme</w:t>
      </w:r>
      <w:proofErr w:type="spellEnd"/>
      <w:r>
        <w:t xml:space="preserve"> en </w:t>
      </w:r>
      <w:proofErr w:type="spellStart"/>
      <w:r>
        <w:t>peine</w:t>
      </w:r>
      <w:proofErr w:type="spellEnd"/>
      <w:r>
        <w:t xml:space="preserve">: un </w:t>
      </w:r>
      <w:proofErr w:type="spellStart"/>
      <w:r>
        <w:t>malheureux</w:t>
      </w:r>
      <w:proofErr w:type="spellEnd"/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  <w:proofErr w:type="spellStart"/>
      <w:r>
        <w:t>Sans</w:t>
      </w:r>
      <w:proofErr w:type="spellEnd"/>
      <w:r>
        <w:t xml:space="preserve"> </w:t>
      </w:r>
      <w:proofErr w:type="spellStart"/>
      <w:r>
        <w:t>âme</w:t>
      </w:r>
      <w:proofErr w:type="spellEnd"/>
      <w:r>
        <w:t xml:space="preserve">: </w:t>
      </w:r>
      <w:proofErr w:type="spellStart"/>
      <w:r>
        <w:t>froid</w:t>
      </w:r>
      <w:proofErr w:type="spellEnd"/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  <w:proofErr w:type="spellStart"/>
      <w:r>
        <w:t>Avoir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vague</w:t>
      </w:r>
      <w:proofErr w:type="spellEnd"/>
      <w:r>
        <w:t xml:space="preserve"> à </w:t>
      </w:r>
      <w:proofErr w:type="spellStart"/>
      <w:r>
        <w:t>l’âme</w:t>
      </w:r>
      <w:proofErr w:type="spellEnd"/>
      <w:r>
        <w:t xml:space="preserve">: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mélancolique</w:t>
      </w:r>
      <w:proofErr w:type="spellEnd"/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  <w:rPr>
          <w:b/>
        </w:rPr>
      </w:pPr>
    </w:p>
    <w:p w:rsidR="00BB421E" w:rsidRPr="00BB421E" w:rsidRDefault="00BB421E" w:rsidP="00CF3736">
      <w:pPr>
        <w:pStyle w:val="ListeParagraf"/>
        <w:spacing w:line="240" w:lineRule="auto"/>
        <w:rPr>
          <w:b/>
        </w:rPr>
      </w:pPr>
      <w:r w:rsidRPr="00BB421E">
        <w:rPr>
          <w:b/>
        </w:rPr>
        <w:lastRenderedPageBreak/>
        <w:t xml:space="preserve">4. </w:t>
      </w:r>
      <w:proofErr w:type="spellStart"/>
      <w:r w:rsidRPr="00BB421E">
        <w:rPr>
          <w:b/>
        </w:rPr>
        <w:t>Définitions</w:t>
      </w:r>
      <w:proofErr w:type="spellEnd"/>
      <w:r w:rsidRPr="00BB421E">
        <w:rPr>
          <w:b/>
        </w:rPr>
        <w:t xml:space="preserve"> </w:t>
      </w:r>
      <w:proofErr w:type="spellStart"/>
      <w:r w:rsidRPr="00BB421E">
        <w:rPr>
          <w:b/>
        </w:rPr>
        <w:t>des</w:t>
      </w:r>
      <w:proofErr w:type="spellEnd"/>
      <w:r w:rsidRPr="00BB421E">
        <w:rPr>
          <w:b/>
        </w:rPr>
        <w:t xml:space="preserve"> </w:t>
      </w:r>
      <w:proofErr w:type="spellStart"/>
      <w:r w:rsidRPr="00BB421E">
        <w:rPr>
          <w:b/>
        </w:rPr>
        <w:t>mots</w:t>
      </w:r>
      <w:proofErr w:type="spellEnd"/>
      <w:r w:rsidRPr="00BB421E">
        <w:rPr>
          <w:b/>
        </w:rPr>
        <w:t xml:space="preserve"> </w:t>
      </w:r>
      <w:proofErr w:type="spellStart"/>
      <w:r w:rsidRPr="00BB421E">
        <w:rPr>
          <w:b/>
        </w:rPr>
        <w:t>suivants</w:t>
      </w:r>
      <w:proofErr w:type="spellEnd"/>
      <w:r w:rsidRPr="00BB421E">
        <w:rPr>
          <w:b/>
        </w:rPr>
        <w:t xml:space="preserve">: </w:t>
      </w:r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  <w:proofErr w:type="spellStart"/>
      <w:r>
        <w:t>Rame</w:t>
      </w:r>
      <w:proofErr w:type="spellEnd"/>
      <w:r>
        <w:t xml:space="preserve">: </w:t>
      </w:r>
      <w:proofErr w:type="spellStart"/>
      <w:r>
        <w:t>Objet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sert à </w:t>
      </w:r>
      <w:proofErr w:type="spellStart"/>
      <w:r>
        <w:t>faire</w:t>
      </w:r>
      <w:proofErr w:type="spellEnd"/>
      <w:r>
        <w:t xml:space="preserve"> </w:t>
      </w:r>
      <w:proofErr w:type="spellStart"/>
      <w:r>
        <w:t>avancer</w:t>
      </w:r>
      <w:proofErr w:type="spellEnd"/>
      <w:r>
        <w:t xml:space="preserve"> un </w:t>
      </w:r>
      <w:proofErr w:type="spellStart"/>
      <w:r>
        <w:t>bateau</w:t>
      </w:r>
      <w:proofErr w:type="spellEnd"/>
      <w:r>
        <w:t xml:space="preserve"> </w:t>
      </w:r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  <w:r>
        <w:t xml:space="preserve">Amer: </w:t>
      </w:r>
      <w:proofErr w:type="spellStart"/>
      <w:r>
        <w:t>Goût</w:t>
      </w:r>
      <w:proofErr w:type="spellEnd"/>
      <w:r>
        <w:t xml:space="preserve"> </w:t>
      </w:r>
      <w:proofErr w:type="spellStart"/>
      <w:r>
        <w:t>désagréable</w:t>
      </w:r>
      <w:proofErr w:type="spellEnd"/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  <w:proofErr w:type="spellStart"/>
      <w:r>
        <w:t>Amie</w:t>
      </w:r>
      <w:proofErr w:type="spellEnd"/>
      <w:r>
        <w:t xml:space="preserve">: </w:t>
      </w:r>
      <w:proofErr w:type="spellStart"/>
      <w:r>
        <w:t>Personne</w:t>
      </w:r>
      <w:proofErr w:type="spellEnd"/>
      <w:r>
        <w:t xml:space="preserve"> de </w:t>
      </w:r>
      <w:proofErr w:type="spellStart"/>
      <w:r>
        <w:t>sexe</w:t>
      </w:r>
      <w:proofErr w:type="spellEnd"/>
      <w:r>
        <w:t xml:space="preserve"> </w:t>
      </w:r>
      <w:proofErr w:type="spellStart"/>
      <w:r>
        <w:t>féminin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on </w:t>
      </w:r>
      <w:proofErr w:type="spellStart"/>
      <w:r>
        <w:t>partage</w:t>
      </w:r>
      <w:proofErr w:type="spellEnd"/>
      <w:r>
        <w:t xml:space="preserve"> de </w:t>
      </w:r>
      <w:proofErr w:type="spellStart"/>
      <w:r>
        <w:t>bons</w:t>
      </w:r>
      <w:proofErr w:type="spellEnd"/>
      <w:r>
        <w:t xml:space="preserve"> </w:t>
      </w:r>
      <w:proofErr w:type="spellStart"/>
      <w:r>
        <w:t>moments</w:t>
      </w:r>
      <w:proofErr w:type="spellEnd"/>
      <w:r>
        <w:t xml:space="preserve"> </w:t>
      </w:r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  <w:r>
        <w:t xml:space="preserve">Lame: </w:t>
      </w:r>
      <w:proofErr w:type="spellStart"/>
      <w:r>
        <w:t>Partie</w:t>
      </w:r>
      <w:proofErr w:type="spellEnd"/>
      <w:r>
        <w:t xml:space="preserve"> </w:t>
      </w:r>
      <w:proofErr w:type="spellStart"/>
      <w:r>
        <w:t>tranchante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couteau</w:t>
      </w:r>
      <w:proofErr w:type="spellEnd"/>
      <w:r>
        <w:t xml:space="preserve"> </w:t>
      </w:r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  <w:r>
        <w:t xml:space="preserve">Male: </w:t>
      </w:r>
      <w:proofErr w:type="spellStart"/>
      <w:r>
        <w:t>Contraire</w:t>
      </w:r>
      <w:proofErr w:type="spellEnd"/>
      <w:r>
        <w:t xml:space="preserve"> de </w:t>
      </w:r>
      <w:proofErr w:type="spellStart"/>
      <w:r>
        <w:t>femelle</w:t>
      </w:r>
      <w:proofErr w:type="spellEnd"/>
      <w:r>
        <w:t xml:space="preserve"> </w:t>
      </w:r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  <w:proofErr w:type="spellStart"/>
      <w:r>
        <w:t>Mage</w:t>
      </w:r>
      <w:proofErr w:type="spellEnd"/>
      <w:r>
        <w:t xml:space="preserve">: Un </w:t>
      </w:r>
      <w:proofErr w:type="spellStart"/>
      <w:r>
        <w:t>homme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pratique</w:t>
      </w:r>
      <w:proofErr w:type="spellEnd"/>
      <w:r>
        <w:t xml:space="preserve"> la </w:t>
      </w:r>
      <w:proofErr w:type="spellStart"/>
      <w:r>
        <w:t>magie</w:t>
      </w:r>
      <w:proofErr w:type="spellEnd"/>
      <w:r>
        <w:t xml:space="preserve"> </w:t>
      </w:r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  <w:proofErr w:type="spellStart"/>
      <w:r>
        <w:t>Arme</w:t>
      </w:r>
      <w:proofErr w:type="spellEnd"/>
      <w:r>
        <w:t xml:space="preserve">: </w:t>
      </w:r>
      <w:proofErr w:type="spellStart"/>
      <w:r>
        <w:t>Objet</w:t>
      </w:r>
      <w:proofErr w:type="spellEnd"/>
      <w:r>
        <w:t xml:space="preserve"> </w:t>
      </w:r>
      <w:proofErr w:type="spellStart"/>
      <w:r>
        <w:t>dangereux</w:t>
      </w:r>
      <w:proofErr w:type="spellEnd"/>
      <w:r>
        <w:t xml:space="preserve"> </w:t>
      </w:r>
    </w:p>
    <w:p w:rsidR="00BB421E" w:rsidRDefault="00BB421E" w:rsidP="00CF3736">
      <w:pPr>
        <w:pStyle w:val="ListeParagraf"/>
        <w:spacing w:line="240" w:lineRule="auto"/>
      </w:pPr>
    </w:p>
    <w:p w:rsidR="00BB421E" w:rsidRDefault="00BB421E" w:rsidP="00CF3736">
      <w:pPr>
        <w:pStyle w:val="ListeParagraf"/>
        <w:spacing w:line="240" w:lineRule="auto"/>
      </w:pPr>
    </w:p>
    <w:p w:rsidR="00CA0307" w:rsidRPr="00BB421E" w:rsidRDefault="00BB421E">
      <w:pPr>
        <w:rPr>
          <w:b/>
        </w:rPr>
      </w:pPr>
      <w:r>
        <w:tab/>
      </w:r>
      <w:r w:rsidRPr="00BB421E">
        <w:rPr>
          <w:b/>
        </w:rPr>
        <w:t xml:space="preserve">5. </w:t>
      </w:r>
      <w:proofErr w:type="spellStart"/>
      <w:r w:rsidRPr="00BB421E">
        <w:rPr>
          <w:b/>
        </w:rPr>
        <w:t>Débat</w:t>
      </w:r>
      <w:proofErr w:type="spellEnd"/>
      <w:r w:rsidRPr="00BB421E">
        <w:rPr>
          <w:b/>
        </w:rPr>
        <w:t xml:space="preserve"> à </w:t>
      </w:r>
      <w:proofErr w:type="spellStart"/>
      <w:r w:rsidRPr="00BB421E">
        <w:rPr>
          <w:b/>
        </w:rPr>
        <w:t>partir</w:t>
      </w:r>
      <w:proofErr w:type="spellEnd"/>
      <w:r w:rsidRPr="00BB421E">
        <w:rPr>
          <w:b/>
        </w:rPr>
        <w:t xml:space="preserve"> de la </w:t>
      </w:r>
      <w:proofErr w:type="spellStart"/>
      <w:r w:rsidRPr="00BB421E">
        <w:rPr>
          <w:b/>
        </w:rPr>
        <w:t>citation</w:t>
      </w:r>
      <w:proofErr w:type="spellEnd"/>
      <w:r w:rsidRPr="00BB421E">
        <w:rPr>
          <w:b/>
        </w:rPr>
        <w:t xml:space="preserve"> </w:t>
      </w:r>
      <w:proofErr w:type="spellStart"/>
      <w:r w:rsidRPr="00BB421E">
        <w:rPr>
          <w:b/>
        </w:rPr>
        <w:t>suivante</w:t>
      </w:r>
      <w:proofErr w:type="spellEnd"/>
      <w:r w:rsidRPr="00BB421E">
        <w:rPr>
          <w:b/>
        </w:rPr>
        <w:t xml:space="preserve"> de Rousseau: </w:t>
      </w:r>
    </w:p>
    <w:p w:rsidR="00BB421E" w:rsidRDefault="00BB421E"/>
    <w:p w:rsidR="00BB421E" w:rsidRPr="00E563E9" w:rsidRDefault="00BB421E" w:rsidP="00E563E9">
      <w:r>
        <w:tab/>
        <w:t xml:space="preserve">“La </w:t>
      </w:r>
      <w:proofErr w:type="spellStart"/>
      <w:r>
        <w:t>conscience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la </w:t>
      </w:r>
      <w:proofErr w:type="spellStart"/>
      <w:r>
        <w:t>voix</w:t>
      </w:r>
      <w:proofErr w:type="spellEnd"/>
      <w:r>
        <w:t xml:space="preserve"> de </w:t>
      </w:r>
      <w:proofErr w:type="spellStart"/>
      <w:r>
        <w:t>l’âme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passions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la </w:t>
      </w:r>
      <w:proofErr w:type="spellStart"/>
      <w:r>
        <w:t>voix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corps</w:t>
      </w:r>
      <w:proofErr w:type="spellEnd"/>
      <w:r>
        <w:t xml:space="preserve">. </w:t>
      </w:r>
      <w:proofErr w:type="spellStart"/>
      <w:r>
        <w:t>Est</w:t>
      </w:r>
      <w:proofErr w:type="spellEnd"/>
      <w:r>
        <w:t xml:space="preserve">-il </w:t>
      </w:r>
      <w:proofErr w:type="spellStart"/>
      <w:r>
        <w:t>étonnant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se </w:t>
      </w:r>
      <w:proofErr w:type="spellStart"/>
      <w:r>
        <w:t>contredisent</w:t>
      </w:r>
      <w:proofErr w:type="spellEnd"/>
      <w:r>
        <w:t xml:space="preserve">? Et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lequel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-il </w:t>
      </w:r>
      <w:proofErr w:type="spellStart"/>
      <w:r>
        <w:t>écouter</w:t>
      </w:r>
      <w:proofErr w:type="spellEnd"/>
      <w:r>
        <w:t>?”</w:t>
      </w:r>
      <w:r w:rsidR="00E563E9" w:rsidRPr="00E563E9">
        <w:rPr>
          <w:b/>
        </w:rPr>
        <w:t xml:space="preserve"> </w:t>
      </w:r>
      <w:r w:rsidR="00E563E9" w:rsidRPr="00E563E9">
        <w:rPr>
          <w:b/>
          <w:i/>
        </w:rPr>
        <w:t xml:space="preserve">Emile </w:t>
      </w:r>
      <w:proofErr w:type="spellStart"/>
      <w:r w:rsidR="00E563E9" w:rsidRPr="00E563E9">
        <w:rPr>
          <w:b/>
          <w:i/>
        </w:rPr>
        <w:t>ou</w:t>
      </w:r>
      <w:proofErr w:type="spellEnd"/>
      <w:r w:rsidR="00E563E9" w:rsidRPr="00E563E9">
        <w:rPr>
          <w:b/>
          <w:i/>
        </w:rPr>
        <w:t xml:space="preserve"> De </w:t>
      </w:r>
      <w:proofErr w:type="spellStart"/>
      <w:r w:rsidR="00E563E9" w:rsidRPr="00E563E9">
        <w:rPr>
          <w:b/>
          <w:i/>
        </w:rPr>
        <w:t>l’éducation</w:t>
      </w:r>
      <w:proofErr w:type="spellEnd"/>
    </w:p>
    <w:p w:rsidR="00BB421E" w:rsidRDefault="00BB421E"/>
    <w:p w:rsidR="00E563E9" w:rsidRDefault="00E563E9">
      <w:pPr>
        <w:rPr>
          <w:b/>
        </w:rPr>
      </w:pPr>
      <w:r>
        <w:rPr>
          <w:b/>
        </w:rPr>
        <w:tab/>
        <w:t xml:space="preserve">6. </w:t>
      </w:r>
      <w:proofErr w:type="spellStart"/>
      <w:r>
        <w:rPr>
          <w:b/>
        </w:rPr>
        <w:t>Étude</w:t>
      </w:r>
      <w:proofErr w:type="spellEnd"/>
      <w:r>
        <w:rPr>
          <w:b/>
        </w:rPr>
        <w:t xml:space="preserve"> de la </w:t>
      </w:r>
      <w:proofErr w:type="spellStart"/>
      <w:r>
        <w:rPr>
          <w:b/>
        </w:rPr>
        <w:t>Préface</w:t>
      </w:r>
      <w:proofErr w:type="spellEnd"/>
      <w:r>
        <w:rPr>
          <w:b/>
        </w:rPr>
        <w:t xml:space="preserve"> de l’ </w:t>
      </w:r>
      <w:r w:rsidR="00BB421E" w:rsidRPr="00BB421E">
        <w:rPr>
          <w:b/>
        </w:rPr>
        <w:t xml:space="preserve">Emile </w:t>
      </w:r>
      <w:proofErr w:type="spellStart"/>
      <w:r w:rsidR="00BB421E" w:rsidRPr="00BB421E">
        <w:rPr>
          <w:b/>
        </w:rPr>
        <w:t>ou</w:t>
      </w:r>
      <w:proofErr w:type="spellEnd"/>
      <w:r w:rsidR="00BB421E" w:rsidRPr="00BB421E">
        <w:rPr>
          <w:b/>
        </w:rPr>
        <w:t xml:space="preserve"> De </w:t>
      </w:r>
      <w:proofErr w:type="spellStart"/>
      <w:r w:rsidR="00BB421E" w:rsidRPr="00BB421E">
        <w:rPr>
          <w:b/>
        </w:rPr>
        <w:t>l’éducation</w:t>
      </w:r>
      <w:proofErr w:type="spellEnd"/>
      <w:r w:rsidR="00BB421E" w:rsidRPr="00BB421E">
        <w:rPr>
          <w:b/>
        </w:rPr>
        <w:t xml:space="preserve"> de Rousseau</w:t>
      </w:r>
      <w:bookmarkStart w:id="0" w:name="_GoBack"/>
      <w:bookmarkEnd w:id="0"/>
      <w:r>
        <w:rPr>
          <w:b/>
        </w:rPr>
        <w:t xml:space="preserve"> </w:t>
      </w:r>
    </w:p>
    <w:p w:rsidR="00E563E9" w:rsidRDefault="00E563E9">
      <w:pPr>
        <w:rPr>
          <w:b/>
        </w:rPr>
      </w:pPr>
    </w:p>
    <w:p w:rsidR="00E563E9" w:rsidRPr="00BB421E" w:rsidRDefault="00E563E9">
      <w:pPr>
        <w:rPr>
          <w:b/>
        </w:rPr>
      </w:pPr>
      <w:r>
        <w:t xml:space="preserve">PRÉFACE Ce </w:t>
      </w:r>
      <w:proofErr w:type="spellStart"/>
      <w:r>
        <w:t>Recueil</w:t>
      </w:r>
      <w:proofErr w:type="spellEnd"/>
      <w:r>
        <w:t xml:space="preserve"> de </w:t>
      </w:r>
      <w:proofErr w:type="spellStart"/>
      <w:r>
        <w:t>réflexions</w:t>
      </w:r>
      <w:proofErr w:type="spellEnd"/>
      <w:r>
        <w:t xml:space="preserve"> et </w:t>
      </w:r>
      <w:proofErr w:type="spellStart"/>
      <w:r>
        <w:t>d’observations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ordre</w:t>
      </w:r>
      <w:proofErr w:type="spellEnd"/>
      <w:r>
        <w:t xml:space="preserve"> et </w:t>
      </w:r>
      <w:proofErr w:type="spellStart"/>
      <w:r>
        <w:t>presque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suite</w:t>
      </w:r>
      <w:proofErr w:type="spellEnd"/>
      <w:r>
        <w:t xml:space="preserve">, fut </w:t>
      </w:r>
      <w:proofErr w:type="spellStart"/>
      <w:r>
        <w:t>commencé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complaire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bonne</w:t>
      </w:r>
      <w:proofErr w:type="spellEnd"/>
      <w:r>
        <w:t xml:space="preserve"> </w:t>
      </w:r>
      <w:proofErr w:type="spellStart"/>
      <w:r>
        <w:t>mère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sait</w:t>
      </w:r>
      <w:proofErr w:type="spellEnd"/>
      <w:r>
        <w:t xml:space="preserve"> penser2. Je </w:t>
      </w:r>
      <w:proofErr w:type="spellStart"/>
      <w:r>
        <w:t>n’avais</w:t>
      </w:r>
      <w:proofErr w:type="spellEnd"/>
      <w:r>
        <w:t xml:space="preserve"> </w:t>
      </w:r>
      <w:proofErr w:type="spellStart"/>
      <w:r>
        <w:t>d’abord</w:t>
      </w:r>
      <w:proofErr w:type="spellEnd"/>
      <w:r>
        <w:t xml:space="preserve"> </w:t>
      </w:r>
      <w:proofErr w:type="spellStart"/>
      <w:r>
        <w:t>projeté</w:t>
      </w:r>
      <w:proofErr w:type="spellEnd"/>
      <w:r>
        <w:t xml:space="preserve"> </w:t>
      </w:r>
      <w:proofErr w:type="spellStart"/>
      <w:r>
        <w:t>qu’un</w:t>
      </w:r>
      <w:proofErr w:type="spellEnd"/>
      <w:r>
        <w:t xml:space="preserve"> </w:t>
      </w:r>
      <w:proofErr w:type="spellStart"/>
      <w:r>
        <w:t>Mémoire</w:t>
      </w:r>
      <w:proofErr w:type="spellEnd"/>
      <w:r>
        <w:t xml:space="preserve"> de </w:t>
      </w:r>
      <w:proofErr w:type="spellStart"/>
      <w:r>
        <w:t>quelques</w:t>
      </w:r>
      <w:proofErr w:type="spellEnd"/>
      <w:r>
        <w:t xml:space="preserve"> </w:t>
      </w:r>
      <w:proofErr w:type="spellStart"/>
      <w:proofErr w:type="gramStart"/>
      <w:r>
        <w:t>pages</w:t>
      </w:r>
      <w:proofErr w:type="spellEnd"/>
      <w:r>
        <w:t xml:space="preserve"> : </w:t>
      </w:r>
      <w:proofErr w:type="spellStart"/>
      <w:r>
        <w:t>mon</w:t>
      </w:r>
      <w:proofErr w:type="spellEnd"/>
      <w:proofErr w:type="gramEnd"/>
      <w:r>
        <w:t xml:space="preserve"> </w:t>
      </w:r>
      <w:proofErr w:type="spellStart"/>
      <w:r>
        <w:t>sujet</w:t>
      </w:r>
      <w:proofErr w:type="spellEnd"/>
      <w:r>
        <w:t xml:space="preserve"> </w:t>
      </w:r>
      <w:proofErr w:type="spellStart"/>
      <w:r>
        <w:t>m’entraînant</w:t>
      </w:r>
      <w:proofErr w:type="spellEnd"/>
      <w:r>
        <w:t xml:space="preserve"> </w:t>
      </w:r>
      <w:proofErr w:type="spellStart"/>
      <w:r>
        <w:t>malgré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, ce </w:t>
      </w:r>
      <w:proofErr w:type="spellStart"/>
      <w:r>
        <w:t>mémoire</w:t>
      </w:r>
      <w:proofErr w:type="spellEnd"/>
      <w:r>
        <w:t xml:space="preserve"> </w:t>
      </w:r>
      <w:proofErr w:type="spellStart"/>
      <w:r>
        <w:t>devint</w:t>
      </w:r>
      <w:proofErr w:type="spellEnd"/>
      <w:r>
        <w:t xml:space="preserve"> </w:t>
      </w:r>
      <w:proofErr w:type="spellStart"/>
      <w:r>
        <w:t>insensiblement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espèce</w:t>
      </w:r>
      <w:proofErr w:type="spellEnd"/>
      <w:r>
        <w:t xml:space="preserve"> </w:t>
      </w:r>
      <w:proofErr w:type="spellStart"/>
      <w:r>
        <w:t>d’ouvrage</w:t>
      </w:r>
      <w:proofErr w:type="spellEnd"/>
      <w:r>
        <w:t xml:space="preserve"> trop </w:t>
      </w:r>
      <w:proofErr w:type="spellStart"/>
      <w:r>
        <w:t>gros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doute</w:t>
      </w:r>
      <w:proofErr w:type="spellEnd"/>
      <w:r>
        <w:t xml:space="preserve">, </w:t>
      </w:r>
      <w:proofErr w:type="spellStart"/>
      <w:r>
        <w:t>pour</w:t>
      </w:r>
      <w:proofErr w:type="spellEnd"/>
      <w:r>
        <w:t xml:space="preserve"> ce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contient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trop </w:t>
      </w:r>
      <w:proofErr w:type="spellStart"/>
      <w:r>
        <w:t>petit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la </w:t>
      </w:r>
      <w:proofErr w:type="spellStart"/>
      <w:r>
        <w:t>matière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traite</w:t>
      </w:r>
      <w:proofErr w:type="spellEnd"/>
      <w:r>
        <w:t xml:space="preserve">.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balancé</w:t>
      </w:r>
      <w:proofErr w:type="spellEnd"/>
      <w:r>
        <w:t xml:space="preserve"> </w:t>
      </w:r>
      <w:proofErr w:type="spellStart"/>
      <w:r>
        <w:t>longtemps</w:t>
      </w:r>
      <w:proofErr w:type="spellEnd"/>
      <w:r>
        <w:t xml:space="preserve"> à le </w:t>
      </w:r>
      <w:proofErr w:type="spellStart"/>
      <w:proofErr w:type="gramStart"/>
      <w:r>
        <w:t>publier</w:t>
      </w:r>
      <w:proofErr w:type="spellEnd"/>
      <w:r>
        <w:t xml:space="preserve"> ; et</w:t>
      </w:r>
      <w:proofErr w:type="gramEnd"/>
      <w:r>
        <w:t xml:space="preserve"> </w:t>
      </w:r>
      <w:proofErr w:type="spellStart"/>
      <w:r>
        <w:t>souvent</w:t>
      </w:r>
      <w:proofErr w:type="spellEnd"/>
      <w:r>
        <w:t xml:space="preserve"> il </w:t>
      </w:r>
      <w:proofErr w:type="spellStart"/>
      <w:r>
        <w:t>m’a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sentir</w:t>
      </w:r>
      <w:proofErr w:type="spellEnd"/>
      <w:r>
        <w:t xml:space="preserve">, en y </w:t>
      </w:r>
      <w:proofErr w:type="spellStart"/>
      <w:r>
        <w:t>travaillant</w:t>
      </w:r>
      <w:proofErr w:type="spellEnd"/>
      <w:r>
        <w:t xml:space="preserve">, </w:t>
      </w:r>
      <w:proofErr w:type="spellStart"/>
      <w:r>
        <w:t>qu’il</w:t>
      </w:r>
      <w:proofErr w:type="spellEnd"/>
      <w:r>
        <w:t xml:space="preserve"> ne </w:t>
      </w:r>
      <w:proofErr w:type="spellStart"/>
      <w:r>
        <w:t>suffit</w:t>
      </w:r>
      <w:proofErr w:type="spellEnd"/>
      <w:r>
        <w:t xml:space="preserve"> pas </w:t>
      </w:r>
      <w:proofErr w:type="spellStart"/>
      <w:r>
        <w:t>d’avoir</w:t>
      </w:r>
      <w:proofErr w:type="spellEnd"/>
      <w:r>
        <w:t xml:space="preserve"> </w:t>
      </w:r>
      <w:proofErr w:type="spellStart"/>
      <w:r>
        <w:t>écrit</w:t>
      </w:r>
      <w:proofErr w:type="spellEnd"/>
      <w:r>
        <w:t xml:space="preserve">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brochures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savoir</w:t>
      </w:r>
      <w:proofErr w:type="spellEnd"/>
      <w:r>
        <w:t xml:space="preserve"> </w:t>
      </w:r>
      <w:proofErr w:type="spellStart"/>
      <w:r>
        <w:t>composer</w:t>
      </w:r>
      <w:proofErr w:type="spellEnd"/>
      <w:r>
        <w:t xml:space="preserve"> un </w:t>
      </w:r>
      <w:proofErr w:type="spellStart"/>
      <w:r>
        <w:t>livre</w:t>
      </w:r>
      <w:proofErr w:type="spellEnd"/>
      <w:r>
        <w:t xml:space="preserve">. </w:t>
      </w:r>
      <w:proofErr w:type="spellStart"/>
      <w:r>
        <w:t>Après</w:t>
      </w:r>
      <w:proofErr w:type="spellEnd"/>
      <w:r>
        <w:t xml:space="preserve"> de </w:t>
      </w:r>
      <w:proofErr w:type="spellStart"/>
      <w:r>
        <w:t>vains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, je </w:t>
      </w:r>
      <w:proofErr w:type="spellStart"/>
      <w:r>
        <w:t>crois</w:t>
      </w:r>
      <w:proofErr w:type="spellEnd"/>
      <w:r>
        <w:t xml:space="preserve"> </w:t>
      </w:r>
      <w:proofErr w:type="spellStart"/>
      <w:r>
        <w:t>devoir</w:t>
      </w:r>
      <w:proofErr w:type="spellEnd"/>
      <w:r>
        <w:t xml:space="preserve"> le </w:t>
      </w:r>
      <w:proofErr w:type="spellStart"/>
      <w:r>
        <w:t>donner</w:t>
      </w:r>
      <w:proofErr w:type="spellEnd"/>
      <w:r>
        <w:t xml:space="preserve"> tel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</w:t>
      </w:r>
      <w:proofErr w:type="spellStart"/>
      <w:r>
        <w:t>jugeant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importe</w:t>
      </w:r>
      <w:proofErr w:type="spellEnd"/>
      <w:r>
        <w:t xml:space="preserve"> de </w:t>
      </w:r>
      <w:proofErr w:type="spellStart"/>
      <w:r>
        <w:t>tourner</w:t>
      </w:r>
      <w:proofErr w:type="spellEnd"/>
      <w:r>
        <w:t xml:space="preserve"> </w:t>
      </w:r>
      <w:proofErr w:type="spellStart"/>
      <w:r>
        <w:t>l’attention</w:t>
      </w:r>
      <w:proofErr w:type="spellEnd"/>
      <w:r>
        <w:t xml:space="preserve"> </w:t>
      </w:r>
      <w:proofErr w:type="spellStart"/>
      <w:r>
        <w:t>publique</w:t>
      </w:r>
      <w:proofErr w:type="spellEnd"/>
      <w:r>
        <w:t xml:space="preserve"> de ce </w:t>
      </w:r>
      <w:proofErr w:type="spellStart"/>
      <w:r>
        <w:t>côté-</w:t>
      </w:r>
      <w:proofErr w:type="gramStart"/>
      <w:r>
        <w:t>là</w:t>
      </w:r>
      <w:proofErr w:type="spellEnd"/>
      <w:r>
        <w:t xml:space="preserve"> ; et</w:t>
      </w:r>
      <w:proofErr w:type="gram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idées</w:t>
      </w:r>
      <w:proofErr w:type="spellEnd"/>
      <w:r>
        <w:t xml:space="preserve"> </w:t>
      </w:r>
      <w:proofErr w:type="spellStart"/>
      <w:r>
        <w:t>seraient</w:t>
      </w:r>
      <w:proofErr w:type="spellEnd"/>
      <w:r>
        <w:t xml:space="preserve"> </w:t>
      </w:r>
      <w:proofErr w:type="spellStart"/>
      <w:r>
        <w:t>mauvaises</w:t>
      </w:r>
      <w:proofErr w:type="spellEnd"/>
      <w:r>
        <w:t xml:space="preserve">, si </w:t>
      </w:r>
      <w:proofErr w:type="spellStart"/>
      <w:r>
        <w:t>j’en</w:t>
      </w:r>
      <w:proofErr w:type="spellEnd"/>
      <w:r>
        <w:t xml:space="preserve"> </w:t>
      </w:r>
      <w:proofErr w:type="spellStart"/>
      <w:r>
        <w:t>fais</w:t>
      </w:r>
      <w:proofErr w:type="spellEnd"/>
      <w:r>
        <w:t xml:space="preserve"> </w:t>
      </w:r>
      <w:proofErr w:type="spellStart"/>
      <w:r>
        <w:t>naître</w:t>
      </w:r>
      <w:proofErr w:type="spellEnd"/>
      <w:r>
        <w:t xml:space="preserve"> de </w:t>
      </w:r>
      <w:proofErr w:type="spellStart"/>
      <w:r>
        <w:t>bonnes</w:t>
      </w:r>
      <w:proofErr w:type="spellEnd"/>
      <w:r>
        <w:t xml:space="preserve"> à </w:t>
      </w:r>
      <w:proofErr w:type="spellStart"/>
      <w:r>
        <w:t>d’autres</w:t>
      </w:r>
      <w:proofErr w:type="spellEnd"/>
      <w:r>
        <w:t xml:space="preserve">, je </w:t>
      </w:r>
      <w:proofErr w:type="spellStart"/>
      <w:r>
        <w:t>n’aurai</w:t>
      </w:r>
      <w:proofErr w:type="spellEnd"/>
      <w:r>
        <w:t xml:space="preserve"> pas </w:t>
      </w:r>
      <w:proofErr w:type="spellStart"/>
      <w:r>
        <w:t>tout</w:t>
      </w:r>
      <w:proofErr w:type="spellEnd"/>
      <w:r>
        <w:t xml:space="preserve"> à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perdu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. Un </w:t>
      </w:r>
      <w:proofErr w:type="spellStart"/>
      <w:r>
        <w:t>homme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,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retraite</w:t>
      </w:r>
      <w:proofErr w:type="spellEnd"/>
      <w:r>
        <w:t xml:space="preserve">, jette ses 2 </w:t>
      </w:r>
      <w:proofErr w:type="spellStart"/>
      <w:r>
        <w:t>Mme</w:t>
      </w:r>
      <w:proofErr w:type="spellEnd"/>
      <w:r>
        <w:t xml:space="preserve"> de </w:t>
      </w:r>
      <w:proofErr w:type="spellStart"/>
      <w:r>
        <w:t>Chenonceaux</w:t>
      </w:r>
      <w:proofErr w:type="spellEnd"/>
      <w:r>
        <w:t xml:space="preserve"> [</w:t>
      </w:r>
      <w:proofErr w:type="spellStart"/>
      <w:r>
        <w:t>note</w:t>
      </w:r>
      <w:proofErr w:type="spellEnd"/>
      <w:r>
        <w:t xml:space="preserve"> de </w:t>
      </w:r>
      <w:proofErr w:type="spellStart"/>
      <w:r>
        <w:t>l’édition</w:t>
      </w:r>
      <w:proofErr w:type="spellEnd"/>
      <w:r>
        <w:t xml:space="preserve"> de 1914]. – 4 – </w:t>
      </w:r>
      <w:proofErr w:type="spellStart"/>
      <w:r>
        <w:t>feuilles</w:t>
      </w:r>
      <w:proofErr w:type="spellEnd"/>
      <w:r>
        <w:t xml:space="preserve"> dans le </w:t>
      </w:r>
      <w:proofErr w:type="spellStart"/>
      <w:r>
        <w:t>Public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prôneurs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parti </w:t>
      </w:r>
      <w:proofErr w:type="spellStart"/>
      <w:r>
        <w:t>qui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défende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savoir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ce </w:t>
      </w:r>
      <w:proofErr w:type="spellStart"/>
      <w:r>
        <w:t>qu’on</w:t>
      </w:r>
      <w:proofErr w:type="spellEnd"/>
      <w:r>
        <w:t xml:space="preserve"> en pense </w:t>
      </w:r>
      <w:proofErr w:type="spellStart"/>
      <w:r>
        <w:t>ou</w:t>
      </w:r>
      <w:proofErr w:type="spellEnd"/>
      <w:r>
        <w:t xml:space="preserve"> ce </w:t>
      </w:r>
      <w:proofErr w:type="spellStart"/>
      <w:r>
        <w:t>qu’on</w:t>
      </w:r>
      <w:proofErr w:type="spellEnd"/>
      <w:r>
        <w:t xml:space="preserve"> en dit, ne </w:t>
      </w:r>
      <w:proofErr w:type="spellStart"/>
      <w:r>
        <w:t>doit</w:t>
      </w:r>
      <w:proofErr w:type="spellEnd"/>
      <w:r>
        <w:t xml:space="preserve"> pas </w:t>
      </w:r>
      <w:proofErr w:type="spellStart"/>
      <w:r>
        <w:t>craindre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se </w:t>
      </w:r>
      <w:proofErr w:type="spellStart"/>
      <w:r>
        <w:t>trompe</w:t>
      </w:r>
      <w:proofErr w:type="spellEnd"/>
      <w:r>
        <w:t xml:space="preserve">, on </w:t>
      </w:r>
      <w:proofErr w:type="spellStart"/>
      <w:r>
        <w:t>admette</w:t>
      </w:r>
      <w:proofErr w:type="spellEnd"/>
      <w:r>
        <w:t xml:space="preserve"> ses </w:t>
      </w:r>
      <w:proofErr w:type="spellStart"/>
      <w:r>
        <w:t>erreurs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examen</w:t>
      </w:r>
      <w:proofErr w:type="spellEnd"/>
      <w:r>
        <w:t xml:space="preserve">. Je </w:t>
      </w:r>
      <w:proofErr w:type="spellStart"/>
      <w:r>
        <w:t>parlerai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de </w:t>
      </w:r>
      <w:proofErr w:type="spellStart"/>
      <w:r>
        <w:t>l’importance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bonne</w:t>
      </w:r>
      <w:proofErr w:type="spellEnd"/>
      <w:r>
        <w:t xml:space="preserve"> </w:t>
      </w:r>
      <w:proofErr w:type="spellStart"/>
      <w:proofErr w:type="gramStart"/>
      <w:r>
        <w:t>éducation</w:t>
      </w:r>
      <w:proofErr w:type="spellEnd"/>
      <w:r>
        <w:t xml:space="preserve"> ; je</w:t>
      </w:r>
      <w:proofErr w:type="gramEnd"/>
      <w:r>
        <w:t xml:space="preserve"> ne </w:t>
      </w:r>
      <w:proofErr w:type="spellStart"/>
      <w:r>
        <w:t>m’arrêterai</w:t>
      </w:r>
      <w:proofErr w:type="spellEnd"/>
      <w:r>
        <w:t xml:space="preserve"> pas </w:t>
      </w:r>
      <w:proofErr w:type="spellStart"/>
      <w:r>
        <w:t>non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à </w:t>
      </w:r>
      <w:proofErr w:type="spellStart"/>
      <w:r>
        <w:t>prouver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celle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en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mauvaise</w:t>
      </w:r>
      <w:proofErr w:type="spellEnd"/>
      <w:r>
        <w:t xml:space="preserve"> ; mille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l’ont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moi</w:t>
      </w:r>
      <w:proofErr w:type="spellEnd"/>
      <w:r>
        <w:t xml:space="preserve">, et je </w:t>
      </w:r>
      <w:proofErr w:type="spellStart"/>
      <w:r>
        <w:t>n’aime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à </w:t>
      </w:r>
      <w:proofErr w:type="spellStart"/>
      <w:r>
        <w:t>remplir</w:t>
      </w:r>
      <w:proofErr w:type="spellEnd"/>
      <w:r>
        <w:t xml:space="preserve"> un </w:t>
      </w:r>
      <w:proofErr w:type="spellStart"/>
      <w:r>
        <w:t>livre</w:t>
      </w:r>
      <w:proofErr w:type="spellEnd"/>
      <w:r>
        <w:t xml:space="preserve"> de </w:t>
      </w:r>
      <w:proofErr w:type="spellStart"/>
      <w:r>
        <w:t>choses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le </w:t>
      </w:r>
      <w:proofErr w:type="spellStart"/>
      <w:r>
        <w:t>monde</w:t>
      </w:r>
      <w:proofErr w:type="spellEnd"/>
      <w:r>
        <w:t xml:space="preserve"> </w:t>
      </w:r>
      <w:proofErr w:type="spellStart"/>
      <w:r>
        <w:t>sait</w:t>
      </w:r>
      <w:proofErr w:type="spellEnd"/>
      <w:r>
        <w:t xml:space="preserve">. Je </w:t>
      </w:r>
      <w:proofErr w:type="spellStart"/>
      <w:r>
        <w:t>remarquerai</w:t>
      </w:r>
      <w:proofErr w:type="spellEnd"/>
      <w:r>
        <w:t xml:space="preserve"> </w:t>
      </w:r>
      <w:proofErr w:type="spellStart"/>
      <w:r>
        <w:t>seulement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infinis</w:t>
      </w:r>
      <w:proofErr w:type="spellEnd"/>
      <w:r>
        <w:t xml:space="preserve">, il </w:t>
      </w:r>
      <w:proofErr w:type="spellStart"/>
      <w:r>
        <w:t>n’y</w:t>
      </w:r>
      <w:proofErr w:type="spellEnd"/>
      <w:r>
        <w:t xml:space="preserve"> a </w:t>
      </w:r>
      <w:proofErr w:type="spellStart"/>
      <w:r>
        <w:t>qu’un</w:t>
      </w:r>
      <w:proofErr w:type="spellEnd"/>
      <w:r>
        <w:t xml:space="preserve"> </w:t>
      </w:r>
      <w:proofErr w:type="spellStart"/>
      <w:r>
        <w:t>cri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la </w:t>
      </w:r>
      <w:proofErr w:type="spellStart"/>
      <w:r>
        <w:t>pratique</w:t>
      </w:r>
      <w:proofErr w:type="spellEnd"/>
      <w:r>
        <w:t xml:space="preserve"> </w:t>
      </w:r>
      <w:proofErr w:type="spellStart"/>
      <w:r>
        <w:t>établie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</w:t>
      </w:r>
      <w:proofErr w:type="spellStart"/>
      <w:r>
        <w:t>s’avise</w:t>
      </w:r>
      <w:proofErr w:type="spellEnd"/>
      <w:r>
        <w:t xml:space="preserve"> </w:t>
      </w:r>
      <w:proofErr w:type="spellStart"/>
      <w:r>
        <w:t>d’en</w:t>
      </w:r>
      <w:proofErr w:type="spellEnd"/>
      <w:r>
        <w:t xml:space="preserve"> </w:t>
      </w:r>
      <w:proofErr w:type="spellStart"/>
      <w:r>
        <w:t>proposer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meilleure</w:t>
      </w:r>
      <w:proofErr w:type="spellEnd"/>
      <w:r>
        <w:t xml:space="preserve">. La </w:t>
      </w:r>
      <w:proofErr w:type="spellStart"/>
      <w:r>
        <w:t>Littérature</w:t>
      </w:r>
      <w:proofErr w:type="spellEnd"/>
      <w:r>
        <w:t xml:space="preserve"> et le </w:t>
      </w:r>
      <w:proofErr w:type="spellStart"/>
      <w:r>
        <w:t>savoir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siècle</w:t>
      </w:r>
      <w:proofErr w:type="spellEnd"/>
      <w:r>
        <w:t xml:space="preserve"> </w:t>
      </w:r>
      <w:proofErr w:type="spellStart"/>
      <w:r>
        <w:t>tendent</w:t>
      </w:r>
      <w:proofErr w:type="spellEnd"/>
      <w:r>
        <w:t xml:space="preserve"> </w:t>
      </w:r>
      <w:proofErr w:type="spellStart"/>
      <w:r>
        <w:t>beaucoup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à </w:t>
      </w:r>
      <w:proofErr w:type="spellStart"/>
      <w:r>
        <w:t>détruire</w:t>
      </w:r>
      <w:proofErr w:type="spellEnd"/>
      <w:r>
        <w:t xml:space="preserve"> </w:t>
      </w:r>
      <w:proofErr w:type="spellStart"/>
      <w:r>
        <w:t>qu’à</w:t>
      </w:r>
      <w:proofErr w:type="spellEnd"/>
      <w:r>
        <w:t xml:space="preserve"> </w:t>
      </w:r>
      <w:proofErr w:type="spellStart"/>
      <w:r>
        <w:t>édifier</w:t>
      </w:r>
      <w:proofErr w:type="spellEnd"/>
      <w:r>
        <w:t xml:space="preserve">. On </w:t>
      </w:r>
      <w:proofErr w:type="spellStart"/>
      <w:r>
        <w:t>censure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ton de </w:t>
      </w:r>
      <w:proofErr w:type="spellStart"/>
      <w:proofErr w:type="gramStart"/>
      <w:r>
        <w:t>maître</w:t>
      </w:r>
      <w:proofErr w:type="spellEnd"/>
      <w:r>
        <w:t xml:space="preserve"> ; </w:t>
      </w:r>
      <w:proofErr w:type="spellStart"/>
      <w:r>
        <w:t>pour</w:t>
      </w:r>
      <w:proofErr w:type="spellEnd"/>
      <w:proofErr w:type="gramEnd"/>
      <w:r>
        <w:t xml:space="preserve"> </w:t>
      </w:r>
      <w:proofErr w:type="spellStart"/>
      <w:r>
        <w:t>proposer</w:t>
      </w:r>
      <w:proofErr w:type="spellEnd"/>
      <w:r>
        <w:t xml:space="preserve">, il en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prendre</w:t>
      </w:r>
      <w:proofErr w:type="spellEnd"/>
      <w:r>
        <w:t xml:space="preserve"> un </w:t>
      </w:r>
      <w:proofErr w:type="spellStart"/>
      <w:r>
        <w:t>autre</w:t>
      </w:r>
      <w:proofErr w:type="spellEnd"/>
      <w:r>
        <w:t xml:space="preserve">, </w:t>
      </w:r>
      <w:proofErr w:type="spellStart"/>
      <w:r>
        <w:t>auquel</w:t>
      </w:r>
      <w:proofErr w:type="spellEnd"/>
      <w:r>
        <w:t xml:space="preserve"> la </w:t>
      </w:r>
      <w:proofErr w:type="spellStart"/>
      <w:r>
        <w:t>hauteur</w:t>
      </w:r>
      <w:proofErr w:type="spellEnd"/>
      <w:r>
        <w:t xml:space="preserve"> </w:t>
      </w:r>
      <w:proofErr w:type="spellStart"/>
      <w:r>
        <w:t>philosophique</w:t>
      </w:r>
      <w:proofErr w:type="spellEnd"/>
      <w:r>
        <w:t xml:space="preserve"> se </w:t>
      </w:r>
      <w:proofErr w:type="spellStart"/>
      <w:r>
        <w:t>complaît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. </w:t>
      </w:r>
      <w:proofErr w:type="spellStart"/>
      <w:r>
        <w:t>Malgré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d’écrits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n’ont</w:t>
      </w:r>
      <w:proofErr w:type="spellEnd"/>
      <w:r>
        <w:t xml:space="preserve">, dit-on, </w:t>
      </w:r>
      <w:proofErr w:type="spellStart"/>
      <w:r>
        <w:t>pour</w:t>
      </w:r>
      <w:proofErr w:type="spellEnd"/>
      <w:r>
        <w:t xml:space="preserve"> but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l’utilité</w:t>
      </w:r>
      <w:proofErr w:type="spellEnd"/>
      <w:r>
        <w:t xml:space="preserve"> </w:t>
      </w:r>
      <w:proofErr w:type="spellStart"/>
      <w:r>
        <w:t>publique</w:t>
      </w:r>
      <w:proofErr w:type="spellEnd"/>
      <w:r>
        <w:t xml:space="preserve">, la </w:t>
      </w:r>
      <w:proofErr w:type="spellStart"/>
      <w:r>
        <w:t>première</w:t>
      </w:r>
      <w:proofErr w:type="spellEnd"/>
      <w:r>
        <w:t xml:space="preserve"> de </w:t>
      </w:r>
      <w:proofErr w:type="spellStart"/>
      <w:r>
        <w:t>toutes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utilités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 de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hommes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oubliée</w:t>
      </w:r>
      <w:proofErr w:type="spellEnd"/>
      <w:r>
        <w:t xml:space="preserve">. </w:t>
      </w:r>
      <w:proofErr w:type="spellStart"/>
      <w:r>
        <w:t>Mon</w:t>
      </w:r>
      <w:proofErr w:type="spellEnd"/>
      <w:r>
        <w:t xml:space="preserve"> </w:t>
      </w:r>
      <w:proofErr w:type="spellStart"/>
      <w:r>
        <w:t>sujet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>
        <w:t>neuf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le </w:t>
      </w:r>
      <w:proofErr w:type="spellStart"/>
      <w:r>
        <w:t>livre</w:t>
      </w:r>
      <w:proofErr w:type="spellEnd"/>
      <w:r>
        <w:t xml:space="preserve"> de Locke3, et je </w:t>
      </w:r>
      <w:proofErr w:type="spellStart"/>
      <w:r>
        <w:t>crains</w:t>
      </w:r>
      <w:proofErr w:type="spellEnd"/>
      <w:r>
        <w:t xml:space="preserve"> fort </w:t>
      </w:r>
      <w:proofErr w:type="spellStart"/>
      <w:r>
        <w:t>qu’il</w:t>
      </w:r>
      <w:proofErr w:type="spellEnd"/>
      <w:r>
        <w:t xml:space="preserve"> ne le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après</w:t>
      </w:r>
      <w:proofErr w:type="spellEnd"/>
      <w:r>
        <w:t xml:space="preserve"> le </w:t>
      </w:r>
      <w:proofErr w:type="spellStart"/>
      <w:r>
        <w:t>mien</w:t>
      </w:r>
      <w:proofErr w:type="spellEnd"/>
      <w:r>
        <w:t xml:space="preserve">. 3 </w:t>
      </w:r>
      <w:proofErr w:type="spellStart"/>
      <w:r>
        <w:t>Pensées</w:t>
      </w:r>
      <w:proofErr w:type="spellEnd"/>
      <w:r>
        <w:t xml:space="preserve"> sur </w:t>
      </w:r>
      <w:proofErr w:type="spellStart"/>
      <w:r>
        <w:t>l’éducation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>, 1721 [</w:t>
      </w:r>
      <w:proofErr w:type="spellStart"/>
      <w:r>
        <w:t>note</w:t>
      </w:r>
      <w:proofErr w:type="spellEnd"/>
      <w:r>
        <w:t xml:space="preserve"> de </w:t>
      </w:r>
      <w:proofErr w:type="spellStart"/>
      <w:r>
        <w:t>l’édition</w:t>
      </w:r>
      <w:proofErr w:type="spellEnd"/>
      <w:r>
        <w:t xml:space="preserve"> de </w:t>
      </w:r>
      <w:r>
        <w:lastRenderedPageBreak/>
        <w:t xml:space="preserve">1914]. – 5 – On ne </w:t>
      </w:r>
      <w:proofErr w:type="spellStart"/>
      <w:r>
        <w:t>connaît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proofErr w:type="gramStart"/>
      <w:r>
        <w:t>l’enfance</w:t>
      </w:r>
      <w:proofErr w:type="spellEnd"/>
      <w:r>
        <w:t xml:space="preserve"> : sur</w:t>
      </w:r>
      <w:proofErr w:type="gram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fausses</w:t>
      </w:r>
      <w:proofErr w:type="spellEnd"/>
      <w:r>
        <w:t xml:space="preserve"> </w:t>
      </w:r>
      <w:proofErr w:type="spellStart"/>
      <w:r>
        <w:t>idées</w:t>
      </w:r>
      <w:proofErr w:type="spellEnd"/>
      <w:r>
        <w:t xml:space="preserve"> </w:t>
      </w:r>
      <w:proofErr w:type="spellStart"/>
      <w:r>
        <w:t>qu’on</w:t>
      </w:r>
      <w:proofErr w:type="spellEnd"/>
      <w:r>
        <w:t xml:space="preserve"> en a, </w:t>
      </w:r>
      <w:proofErr w:type="spellStart"/>
      <w:r>
        <w:t>plus</w:t>
      </w:r>
      <w:proofErr w:type="spellEnd"/>
      <w:r>
        <w:t xml:space="preserve"> on </w:t>
      </w:r>
      <w:proofErr w:type="spellStart"/>
      <w:r>
        <w:t>va</w:t>
      </w:r>
      <w:proofErr w:type="spellEnd"/>
      <w:r>
        <w:t xml:space="preserve">, </w:t>
      </w:r>
      <w:proofErr w:type="spellStart"/>
      <w:r>
        <w:t>plus</w:t>
      </w:r>
      <w:proofErr w:type="spellEnd"/>
      <w:r>
        <w:t xml:space="preserve"> on </w:t>
      </w:r>
      <w:proofErr w:type="spellStart"/>
      <w:r>
        <w:t>s’égare</w:t>
      </w:r>
      <w:proofErr w:type="spellEnd"/>
      <w:r>
        <w:t xml:space="preserve">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sages</w:t>
      </w:r>
      <w:proofErr w:type="spellEnd"/>
      <w:r>
        <w:t xml:space="preserve"> </w:t>
      </w:r>
      <w:proofErr w:type="spellStart"/>
      <w:r>
        <w:t>s’attachent</w:t>
      </w:r>
      <w:proofErr w:type="spellEnd"/>
      <w:r>
        <w:t xml:space="preserve"> à ce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importe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hommes</w:t>
      </w:r>
      <w:proofErr w:type="spellEnd"/>
      <w:r>
        <w:t xml:space="preserve"> de </w:t>
      </w:r>
      <w:proofErr w:type="spellStart"/>
      <w:r>
        <w:t>savoir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considérer</w:t>
      </w:r>
      <w:proofErr w:type="spellEnd"/>
      <w:r>
        <w:t xml:space="preserve"> ce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en </w:t>
      </w:r>
      <w:proofErr w:type="spellStart"/>
      <w:r>
        <w:t>état</w:t>
      </w:r>
      <w:proofErr w:type="spellEnd"/>
      <w:r>
        <w:t xml:space="preserve"> </w:t>
      </w:r>
      <w:proofErr w:type="spellStart"/>
      <w:r>
        <w:t>d’apprendre</w:t>
      </w:r>
      <w:proofErr w:type="spellEnd"/>
      <w:r>
        <w:t xml:space="preserve">. </w:t>
      </w:r>
      <w:proofErr w:type="spellStart"/>
      <w:r>
        <w:t>Ils</w:t>
      </w:r>
      <w:proofErr w:type="spellEnd"/>
      <w:r>
        <w:t xml:space="preserve"> </w:t>
      </w:r>
      <w:proofErr w:type="spellStart"/>
      <w:r>
        <w:t>cherchent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l’homme</w:t>
      </w:r>
      <w:proofErr w:type="spellEnd"/>
      <w:r>
        <w:t xml:space="preserve"> dans </w:t>
      </w:r>
      <w:proofErr w:type="spellStart"/>
      <w:r>
        <w:t>l’enfant</w:t>
      </w:r>
      <w:proofErr w:type="spellEnd"/>
      <w:r>
        <w:t xml:space="preserve">,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penser</w:t>
      </w:r>
      <w:proofErr w:type="spellEnd"/>
      <w:r>
        <w:t xml:space="preserve"> à ce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d’être</w:t>
      </w:r>
      <w:proofErr w:type="spellEnd"/>
      <w:r>
        <w:t xml:space="preserve"> </w:t>
      </w:r>
      <w:proofErr w:type="spellStart"/>
      <w:r>
        <w:t>homme</w:t>
      </w:r>
      <w:proofErr w:type="spellEnd"/>
      <w:r>
        <w:t xml:space="preserve">. </w:t>
      </w:r>
      <w:proofErr w:type="spellStart"/>
      <w:r>
        <w:t>Voilà</w:t>
      </w:r>
      <w:proofErr w:type="spellEnd"/>
      <w:r>
        <w:t xml:space="preserve"> </w:t>
      </w:r>
      <w:proofErr w:type="spellStart"/>
      <w:r>
        <w:t>l’étude</w:t>
      </w:r>
      <w:proofErr w:type="spellEnd"/>
      <w:r>
        <w:t xml:space="preserve"> à </w:t>
      </w:r>
      <w:proofErr w:type="spellStart"/>
      <w:r>
        <w:t>laquelle</w:t>
      </w:r>
      <w:proofErr w:type="spellEnd"/>
      <w:r>
        <w:t xml:space="preserve"> je me </w:t>
      </w:r>
      <w:proofErr w:type="spellStart"/>
      <w:r>
        <w:t>suis</w:t>
      </w:r>
      <w:proofErr w:type="spellEnd"/>
      <w:r>
        <w:t xml:space="preserve"> le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appliqué</w:t>
      </w:r>
      <w:proofErr w:type="spellEnd"/>
      <w:r>
        <w:t xml:space="preserve">, </w:t>
      </w:r>
      <w:proofErr w:type="gramStart"/>
      <w:r>
        <w:t>afin</w:t>
      </w:r>
      <w:proofErr w:type="gram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quand</w:t>
      </w:r>
      <w:proofErr w:type="spellEnd"/>
      <w:r>
        <w:t xml:space="preserve">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méthode</w:t>
      </w:r>
      <w:proofErr w:type="spellEnd"/>
      <w:r>
        <w:t xml:space="preserve"> </w:t>
      </w:r>
      <w:proofErr w:type="spellStart"/>
      <w:r>
        <w:t>serait</w:t>
      </w:r>
      <w:proofErr w:type="spellEnd"/>
      <w:r>
        <w:t xml:space="preserve"> </w:t>
      </w:r>
      <w:proofErr w:type="spellStart"/>
      <w:r>
        <w:t>chimérique</w:t>
      </w:r>
      <w:proofErr w:type="spellEnd"/>
      <w:r>
        <w:t xml:space="preserve"> et </w:t>
      </w:r>
      <w:proofErr w:type="spellStart"/>
      <w:r>
        <w:t>fausse</w:t>
      </w:r>
      <w:proofErr w:type="spellEnd"/>
      <w:r>
        <w:t xml:space="preserve">, on </w:t>
      </w:r>
      <w:proofErr w:type="spellStart"/>
      <w:r>
        <w:t>pût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profiter</w:t>
      </w:r>
      <w:proofErr w:type="spellEnd"/>
      <w:r>
        <w:t xml:space="preserve"> de </w:t>
      </w:r>
      <w:proofErr w:type="spellStart"/>
      <w:r>
        <w:t>mes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 xml:space="preserve">. Je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mal </w:t>
      </w:r>
      <w:proofErr w:type="spellStart"/>
      <w:r>
        <w:t>vu</w:t>
      </w:r>
      <w:proofErr w:type="spellEnd"/>
      <w:r>
        <w:t xml:space="preserve"> ce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faut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je </w:t>
      </w:r>
      <w:proofErr w:type="spellStart"/>
      <w:r>
        <w:t>crois</w:t>
      </w:r>
      <w:proofErr w:type="spellEnd"/>
      <w:r>
        <w:t xml:space="preserve"> </w:t>
      </w:r>
      <w:proofErr w:type="spellStart"/>
      <w:r>
        <w:t>avoir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vu</w:t>
      </w:r>
      <w:proofErr w:type="spellEnd"/>
      <w:r>
        <w:t xml:space="preserve"> le </w:t>
      </w:r>
      <w:proofErr w:type="spellStart"/>
      <w:r>
        <w:t>sujet</w:t>
      </w:r>
      <w:proofErr w:type="spellEnd"/>
      <w:r>
        <w:t xml:space="preserve"> sur </w:t>
      </w:r>
      <w:proofErr w:type="spellStart"/>
      <w:r>
        <w:t>lequel</w:t>
      </w:r>
      <w:proofErr w:type="spellEnd"/>
      <w:r>
        <w:t xml:space="preserve"> on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opérer</w:t>
      </w:r>
      <w:proofErr w:type="spellEnd"/>
      <w:r>
        <w:t xml:space="preserve">. </w:t>
      </w:r>
      <w:proofErr w:type="spellStart"/>
      <w:r>
        <w:t>Commencez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par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étudier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proofErr w:type="gramStart"/>
      <w:r>
        <w:t>élèves</w:t>
      </w:r>
      <w:proofErr w:type="spellEnd"/>
      <w:r>
        <w:t xml:space="preserve"> ; car</w:t>
      </w:r>
      <w:proofErr w:type="gram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assurément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ne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connaissez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. </w:t>
      </w:r>
      <w:proofErr w:type="spellStart"/>
      <w:r>
        <w:t>Or</w:t>
      </w:r>
      <w:proofErr w:type="spellEnd"/>
      <w:r>
        <w:t xml:space="preserve">,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lisez</w:t>
      </w:r>
      <w:proofErr w:type="spellEnd"/>
      <w:r>
        <w:t xml:space="preserve"> ce </w:t>
      </w:r>
      <w:proofErr w:type="spellStart"/>
      <w:r>
        <w:t>livre</w:t>
      </w:r>
      <w:proofErr w:type="spellEnd"/>
      <w:r>
        <w:t xml:space="preserve"> dans cette </w:t>
      </w:r>
      <w:proofErr w:type="spellStart"/>
      <w:r>
        <w:t>vue</w:t>
      </w:r>
      <w:proofErr w:type="spellEnd"/>
      <w:r>
        <w:t xml:space="preserve">, je ne le </w:t>
      </w:r>
      <w:proofErr w:type="spellStart"/>
      <w:r>
        <w:t>crois</w:t>
      </w:r>
      <w:proofErr w:type="spellEnd"/>
      <w:r>
        <w:t xml:space="preserve"> pas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utilité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. À </w:t>
      </w:r>
      <w:proofErr w:type="spellStart"/>
      <w:r>
        <w:t>l’égard</w:t>
      </w:r>
      <w:proofErr w:type="spellEnd"/>
      <w:r>
        <w:t xml:space="preserve"> de ce </w:t>
      </w:r>
      <w:proofErr w:type="spellStart"/>
      <w:r>
        <w:t>qu’on</w:t>
      </w:r>
      <w:proofErr w:type="spellEnd"/>
      <w:r>
        <w:t xml:space="preserve"> </w:t>
      </w:r>
      <w:proofErr w:type="spellStart"/>
      <w:r>
        <w:t>appellera</w:t>
      </w:r>
      <w:proofErr w:type="spellEnd"/>
      <w:r>
        <w:t xml:space="preserve"> la </w:t>
      </w:r>
      <w:proofErr w:type="spellStart"/>
      <w:r>
        <w:t>partie</w:t>
      </w:r>
      <w:proofErr w:type="spellEnd"/>
      <w:r>
        <w:t xml:space="preserve"> </w:t>
      </w:r>
      <w:proofErr w:type="spellStart"/>
      <w:r>
        <w:t>systématique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n’est</w:t>
      </w:r>
      <w:proofErr w:type="spell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ici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marche</w:t>
      </w:r>
      <w:proofErr w:type="spellEnd"/>
      <w:r>
        <w:t xml:space="preserve"> de la </w:t>
      </w:r>
      <w:proofErr w:type="spellStart"/>
      <w:r>
        <w:t>nature</w:t>
      </w:r>
      <w:proofErr w:type="spellEnd"/>
      <w:r>
        <w:t xml:space="preserve">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ce </w:t>
      </w:r>
      <w:proofErr w:type="spellStart"/>
      <w:r>
        <w:t>qui</w:t>
      </w:r>
      <w:proofErr w:type="spellEnd"/>
      <w:r>
        <w:t xml:space="preserve"> </w:t>
      </w:r>
      <w:proofErr w:type="spellStart"/>
      <w:r>
        <w:t>déroutera</w:t>
      </w:r>
      <w:proofErr w:type="spellEnd"/>
      <w:r>
        <w:t xml:space="preserve"> le </w:t>
      </w:r>
      <w:proofErr w:type="spellStart"/>
      <w:r>
        <w:t>plus</w:t>
      </w:r>
      <w:proofErr w:type="spellEnd"/>
      <w:r>
        <w:t xml:space="preserve"> le </w:t>
      </w:r>
      <w:proofErr w:type="spellStart"/>
      <w:proofErr w:type="gramStart"/>
      <w:r>
        <w:t>Lecteur</w:t>
      </w:r>
      <w:proofErr w:type="spellEnd"/>
      <w:r>
        <w:t xml:space="preserve"> ; </w:t>
      </w:r>
      <w:proofErr w:type="spellStart"/>
      <w:r>
        <w:t>c’est</w:t>
      </w:r>
      <w:proofErr w:type="spellEnd"/>
      <w:proofErr w:type="gramEnd"/>
      <w:r>
        <w:t xml:space="preserve"> </w:t>
      </w:r>
      <w:proofErr w:type="spellStart"/>
      <w:r>
        <w:t>aussi</w:t>
      </w:r>
      <w:proofErr w:type="spellEnd"/>
      <w:r>
        <w:t xml:space="preserve"> par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qu’on</w:t>
      </w:r>
      <w:proofErr w:type="spellEnd"/>
      <w:r>
        <w:t xml:space="preserve"> </w:t>
      </w:r>
      <w:proofErr w:type="spellStart"/>
      <w:r>
        <w:t>m’attaquera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doute</w:t>
      </w:r>
      <w:proofErr w:type="spellEnd"/>
      <w:r>
        <w:t xml:space="preserve"> ; et </w:t>
      </w:r>
      <w:proofErr w:type="spellStart"/>
      <w:r>
        <w:t>peut-être</w:t>
      </w:r>
      <w:proofErr w:type="spellEnd"/>
      <w:r>
        <w:t xml:space="preserve"> </w:t>
      </w:r>
      <w:proofErr w:type="spellStart"/>
      <w:r>
        <w:t>n’aura</w:t>
      </w:r>
      <w:proofErr w:type="spellEnd"/>
      <w:r>
        <w:t xml:space="preserve">-t-on pas </w:t>
      </w:r>
      <w:proofErr w:type="spellStart"/>
      <w:r>
        <w:t>tort</w:t>
      </w:r>
      <w:proofErr w:type="spellEnd"/>
      <w:r>
        <w:t xml:space="preserve">. On </w:t>
      </w:r>
      <w:proofErr w:type="spellStart"/>
      <w:r>
        <w:t>croira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lire un </w:t>
      </w:r>
      <w:proofErr w:type="spellStart"/>
      <w:r>
        <w:t>Traité</w:t>
      </w:r>
      <w:proofErr w:type="spellEnd"/>
      <w:r>
        <w:t xml:space="preserve"> </w:t>
      </w:r>
      <w:proofErr w:type="spellStart"/>
      <w:r>
        <w:t>d’éducation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rêveries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visionnaire</w:t>
      </w:r>
      <w:proofErr w:type="spellEnd"/>
      <w:r>
        <w:t xml:space="preserve"> sur </w:t>
      </w:r>
      <w:proofErr w:type="spellStart"/>
      <w:r>
        <w:t>l’éducation</w:t>
      </w:r>
      <w:proofErr w:type="spellEnd"/>
      <w:r>
        <w:t xml:space="preserve">. </w:t>
      </w:r>
      <w:proofErr w:type="spellStart"/>
      <w:r>
        <w:t>Qu’y</w:t>
      </w:r>
      <w:proofErr w:type="spellEnd"/>
      <w:r>
        <w:t xml:space="preserve"> </w:t>
      </w:r>
      <w:proofErr w:type="spellStart"/>
      <w:proofErr w:type="gramStart"/>
      <w:r>
        <w:t>faire</w:t>
      </w:r>
      <w:proofErr w:type="spellEnd"/>
      <w:r>
        <w:t xml:space="preserve"> ?</w:t>
      </w:r>
      <w:proofErr w:type="gramEnd"/>
      <w:r>
        <w:t xml:space="preserve"> Ce </w:t>
      </w:r>
      <w:proofErr w:type="spellStart"/>
      <w:r>
        <w:t>n’est</w:t>
      </w:r>
      <w:proofErr w:type="spellEnd"/>
      <w:r>
        <w:t xml:space="preserve"> pas sur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idées</w:t>
      </w:r>
      <w:proofErr w:type="spellEnd"/>
      <w:r>
        <w:t xml:space="preserve"> </w:t>
      </w:r>
      <w:proofErr w:type="spellStart"/>
      <w:r>
        <w:t>d’autrui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proofErr w:type="gramStart"/>
      <w:r>
        <w:t>j’écris</w:t>
      </w:r>
      <w:proofErr w:type="spellEnd"/>
      <w:r>
        <w:t xml:space="preserve"> ; </w:t>
      </w:r>
      <w:proofErr w:type="spellStart"/>
      <w:r>
        <w:t>c’est</w:t>
      </w:r>
      <w:proofErr w:type="spellEnd"/>
      <w:proofErr w:type="gramEnd"/>
      <w:r>
        <w:t xml:space="preserve"> sur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miennes</w:t>
      </w:r>
      <w:proofErr w:type="spellEnd"/>
      <w:r>
        <w:t xml:space="preserve">. Je ne </w:t>
      </w:r>
      <w:proofErr w:type="spellStart"/>
      <w:r>
        <w:t>vois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proofErr w:type="gramStart"/>
      <w:r>
        <w:t>hommes</w:t>
      </w:r>
      <w:proofErr w:type="spellEnd"/>
      <w:r>
        <w:t xml:space="preserve"> ; il</w:t>
      </w:r>
      <w:proofErr w:type="gramEnd"/>
      <w:r>
        <w:t xml:space="preserve"> y a </w:t>
      </w:r>
      <w:proofErr w:type="spellStart"/>
      <w:r>
        <w:t>longtemps</w:t>
      </w:r>
      <w:proofErr w:type="spellEnd"/>
      <w:r>
        <w:t xml:space="preserve"> </w:t>
      </w:r>
      <w:proofErr w:type="spellStart"/>
      <w:r>
        <w:t>qu’on</w:t>
      </w:r>
      <w:proofErr w:type="spellEnd"/>
      <w:r>
        <w:t xml:space="preserve"> me </w:t>
      </w:r>
      <w:proofErr w:type="spellStart"/>
      <w:r>
        <w:t>l’a</w:t>
      </w:r>
      <w:proofErr w:type="spellEnd"/>
      <w:r>
        <w:t xml:space="preserve"> </w:t>
      </w:r>
      <w:proofErr w:type="spellStart"/>
      <w:r>
        <w:t>reproché</w:t>
      </w:r>
      <w:proofErr w:type="spellEnd"/>
      <w:r>
        <w:t xml:space="preserve">.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dépend</w:t>
      </w:r>
      <w:proofErr w:type="spellEnd"/>
      <w:r>
        <w:t xml:space="preserve">-il de </w:t>
      </w:r>
      <w:proofErr w:type="spellStart"/>
      <w:r>
        <w:t>moi</w:t>
      </w:r>
      <w:proofErr w:type="spellEnd"/>
      <w:r>
        <w:t xml:space="preserve"> de me </w:t>
      </w:r>
      <w:proofErr w:type="spellStart"/>
      <w:r>
        <w:t>donner</w:t>
      </w:r>
      <w:proofErr w:type="spellEnd"/>
      <w:r>
        <w:t xml:space="preserve"> </w:t>
      </w:r>
      <w:proofErr w:type="spellStart"/>
      <w:r>
        <w:t>d’autres</w:t>
      </w:r>
      <w:proofErr w:type="spellEnd"/>
      <w:r>
        <w:t xml:space="preserve"> – 6 – </w:t>
      </w:r>
      <w:proofErr w:type="spellStart"/>
      <w:r>
        <w:t>yeux</w:t>
      </w:r>
      <w:proofErr w:type="spellEnd"/>
      <w:r>
        <w:t xml:space="preserve">, et de </w:t>
      </w:r>
      <w:proofErr w:type="spellStart"/>
      <w:r>
        <w:t>m’affecter</w:t>
      </w:r>
      <w:proofErr w:type="spellEnd"/>
      <w:r>
        <w:t xml:space="preserve"> </w:t>
      </w:r>
      <w:proofErr w:type="spellStart"/>
      <w:r>
        <w:t>d’autres</w:t>
      </w:r>
      <w:proofErr w:type="spellEnd"/>
      <w:r>
        <w:t xml:space="preserve"> </w:t>
      </w:r>
      <w:proofErr w:type="spellStart"/>
      <w:proofErr w:type="gramStart"/>
      <w:r>
        <w:t>idées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Non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</w:t>
      </w:r>
      <w:proofErr w:type="spellStart"/>
      <w:r>
        <w:t>dépend</w:t>
      </w:r>
      <w:proofErr w:type="spellEnd"/>
      <w:r>
        <w:t xml:space="preserve"> de </w:t>
      </w:r>
      <w:proofErr w:type="spellStart"/>
      <w:r>
        <w:t>moi</w:t>
      </w:r>
      <w:proofErr w:type="spellEnd"/>
      <w:r>
        <w:t xml:space="preserve"> de ne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abonder</w:t>
      </w:r>
      <w:proofErr w:type="spellEnd"/>
      <w:r>
        <w:t xml:space="preserve"> dans </w:t>
      </w:r>
      <w:proofErr w:type="spellStart"/>
      <w:r>
        <w:t>mon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de ne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croire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seul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sage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le </w:t>
      </w:r>
      <w:proofErr w:type="spellStart"/>
      <w:proofErr w:type="gramStart"/>
      <w:r>
        <w:t>monde</w:t>
      </w:r>
      <w:proofErr w:type="spellEnd"/>
      <w:r>
        <w:t xml:space="preserve"> ; il</w:t>
      </w:r>
      <w:proofErr w:type="gramEnd"/>
      <w:r>
        <w:t xml:space="preserve"> </w:t>
      </w:r>
      <w:proofErr w:type="spellStart"/>
      <w:r>
        <w:t>dépend</w:t>
      </w:r>
      <w:proofErr w:type="spellEnd"/>
      <w:r>
        <w:t xml:space="preserve"> de </w:t>
      </w:r>
      <w:proofErr w:type="spellStart"/>
      <w:r>
        <w:t>moi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de </w:t>
      </w:r>
      <w:proofErr w:type="spellStart"/>
      <w:r>
        <w:t>changer</w:t>
      </w:r>
      <w:proofErr w:type="spellEnd"/>
      <w:r>
        <w:t xml:space="preserve"> de </w:t>
      </w:r>
      <w:proofErr w:type="spellStart"/>
      <w:r>
        <w:t>sentiment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de me </w:t>
      </w:r>
      <w:proofErr w:type="spellStart"/>
      <w:r>
        <w:t>défier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mien</w:t>
      </w:r>
      <w:proofErr w:type="spellEnd"/>
      <w:r>
        <w:t xml:space="preserve"> : </w:t>
      </w:r>
      <w:proofErr w:type="spellStart"/>
      <w:r>
        <w:t>voilà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puis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, et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fais</w:t>
      </w:r>
      <w:proofErr w:type="spellEnd"/>
      <w:r>
        <w:t xml:space="preserve">. </w:t>
      </w:r>
      <w:proofErr w:type="spellStart"/>
      <w:r>
        <w:t>Que</w:t>
      </w:r>
      <w:proofErr w:type="spellEnd"/>
      <w:r>
        <w:t xml:space="preserve"> si je </w:t>
      </w:r>
      <w:proofErr w:type="spellStart"/>
      <w:r>
        <w:t>prends</w:t>
      </w:r>
      <w:proofErr w:type="spellEnd"/>
      <w:r>
        <w:t xml:space="preserve"> </w:t>
      </w:r>
      <w:proofErr w:type="spellStart"/>
      <w:r>
        <w:t>quelquefois</w:t>
      </w:r>
      <w:proofErr w:type="spellEnd"/>
      <w:r>
        <w:t xml:space="preserve"> le ton </w:t>
      </w:r>
      <w:proofErr w:type="spellStart"/>
      <w:r>
        <w:t>affirmatif</w:t>
      </w:r>
      <w:proofErr w:type="spellEnd"/>
      <w:r>
        <w:t xml:space="preserve">, ce </w:t>
      </w:r>
      <w:proofErr w:type="spellStart"/>
      <w:r>
        <w:t>n’est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en </w:t>
      </w:r>
      <w:proofErr w:type="spellStart"/>
      <w:r>
        <w:t>imposer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proofErr w:type="gramStart"/>
      <w:r>
        <w:t>Lecteur</w:t>
      </w:r>
      <w:proofErr w:type="spellEnd"/>
      <w:r>
        <w:t xml:space="preserve"> ; </w:t>
      </w:r>
      <w:proofErr w:type="spellStart"/>
      <w:r>
        <w:t>c’est</w:t>
      </w:r>
      <w:proofErr w:type="spellEnd"/>
      <w:proofErr w:type="gram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parler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je pense.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proposerais</w:t>
      </w:r>
      <w:proofErr w:type="spellEnd"/>
      <w:r>
        <w:t xml:space="preserve">-je par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doute</w:t>
      </w:r>
      <w:proofErr w:type="spellEnd"/>
      <w:r>
        <w:t xml:space="preserve"> ce </w:t>
      </w:r>
      <w:proofErr w:type="spellStart"/>
      <w:r>
        <w:t>dont</w:t>
      </w:r>
      <w:proofErr w:type="spellEnd"/>
      <w:r>
        <w:t xml:space="preserve">, </w:t>
      </w:r>
      <w:proofErr w:type="spellStart"/>
      <w:r>
        <w:t>quant</w:t>
      </w:r>
      <w:proofErr w:type="spellEnd"/>
      <w:r>
        <w:t xml:space="preserve"> à </w:t>
      </w:r>
      <w:proofErr w:type="spellStart"/>
      <w:r>
        <w:t>moi</w:t>
      </w:r>
      <w:proofErr w:type="spellEnd"/>
      <w:r>
        <w:t xml:space="preserve">, je ne </w:t>
      </w:r>
      <w:proofErr w:type="spellStart"/>
      <w:r>
        <w:t>doute</w:t>
      </w:r>
      <w:proofErr w:type="spellEnd"/>
      <w:r>
        <w:t xml:space="preserve"> </w:t>
      </w:r>
      <w:proofErr w:type="spellStart"/>
      <w:proofErr w:type="gramStart"/>
      <w:r>
        <w:t>point</w:t>
      </w:r>
      <w:proofErr w:type="spellEnd"/>
      <w:r>
        <w:t xml:space="preserve"> ?</w:t>
      </w:r>
      <w:proofErr w:type="gramEnd"/>
      <w:r>
        <w:t xml:space="preserve"> Je </w:t>
      </w:r>
      <w:proofErr w:type="spellStart"/>
      <w:r>
        <w:t>dis</w:t>
      </w:r>
      <w:proofErr w:type="spellEnd"/>
      <w:r>
        <w:t xml:space="preserve"> </w:t>
      </w:r>
      <w:proofErr w:type="spellStart"/>
      <w:r>
        <w:t>exactement</w:t>
      </w:r>
      <w:proofErr w:type="spellEnd"/>
      <w:r>
        <w:t xml:space="preserve"> ce </w:t>
      </w:r>
      <w:proofErr w:type="spellStart"/>
      <w:r>
        <w:t>qui</w:t>
      </w:r>
      <w:proofErr w:type="spellEnd"/>
      <w:r>
        <w:t xml:space="preserve"> se </w:t>
      </w:r>
      <w:proofErr w:type="spellStart"/>
      <w:r>
        <w:t>passe</w:t>
      </w:r>
      <w:proofErr w:type="spellEnd"/>
      <w:r>
        <w:t xml:space="preserve"> dans </w:t>
      </w:r>
      <w:proofErr w:type="spellStart"/>
      <w:r>
        <w:t>mon</w:t>
      </w:r>
      <w:proofErr w:type="spellEnd"/>
      <w:r>
        <w:t xml:space="preserve"> </w:t>
      </w:r>
      <w:proofErr w:type="spellStart"/>
      <w:r>
        <w:t>esprit</w:t>
      </w:r>
      <w:proofErr w:type="spellEnd"/>
      <w:r>
        <w:t xml:space="preserve">. En </w:t>
      </w:r>
      <w:proofErr w:type="spellStart"/>
      <w:r>
        <w:t>exposant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liberté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sentiment</w:t>
      </w:r>
      <w:proofErr w:type="spellEnd"/>
      <w:r>
        <w:t xml:space="preserve">, </w:t>
      </w:r>
      <w:proofErr w:type="spellStart"/>
      <w:r>
        <w:t>j’entends</w:t>
      </w:r>
      <w:proofErr w:type="spellEnd"/>
      <w:r>
        <w:t xml:space="preserve"> si </w:t>
      </w:r>
      <w:proofErr w:type="spellStart"/>
      <w:r>
        <w:t>peu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fasse</w:t>
      </w:r>
      <w:proofErr w:type="spellEnd"/>
      <w:r>
        <w:t xml:space="preserve"> </w:t>
      </w:r>
      <w:proofErr w:type="spellStart"/>
      <w:r>
        <w:t>autorité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j’y</w:t>
      </w:r>
      <w:proofErr w:type="spellEnd"/>
      <w:r>
        <w:t xml:space="preserve"> </w:t>
      </w:r>
      <w:proofErr w:type="spellStart"/>
      <w:r>
        <w:t>joins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raisons</w:t>
      </w:r>
      <w:proofErr w:type="spellEnd"/>
      <w:r>
        <w:t xml:space="preserve">, afin </w:t>
      </w:r>
      <w:proofErr w:type="spellStart"/>
      <w:r>
        <w:t>qu’on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pèse</w:t>
      </w:r>
      <w:proofErr w:type="spellEnd"/>
      <w:r>
        <w:t xml:space="preserve"> et </w:t>
      </w:r>
      <w:proofErr w:type="spellStart"/>
      <w:r>
        <w:t>qu’on</w:t>
      </w:r>
      <w:proofErr w:type="spellEnd"/>
      <w:r>
        <w:t xml:space="preserve"> me </w:t>
      </w:r>
      <w:proofErr w:type="spellStart"/>
      <w:proofErr w:type="gramStart"/>
      <w:r>
        <w:t>juge</w:t>
      </w:r>
      <w:proofErr w:type="spellEnd"/>
      <w:r>
        <w:t xml:space="preserve"> : </w:t>
      </w:r>
      <w:proofErr w:type="spellStart"/>
      <w:r>
        <w:t>mais</w:t>
      </w:r>
      <w:proofErr w:type="spellEnd"/>
      <w:proofErr w:type="gramEnd"/>
      <w:r>
        <w:t xml:space="preserve">, </w:t>
      </w:r>
      <w:proofErr w:type="spellStart"/>
      <w:r>
        <w:t>quoique</w:t>
      </w:r>
      <w:proofErr w:type="spellEnd"/>
      <w:r>
        <w:t xml:space="preserve"> je ne </w:t>
      </w:r>
      <w:proofErr w:type="spellStart"/>
      <w:r>
        <w:t>veuille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m’obstiner</w:t>
      </w:r>
      <w:proofErr w:type="spellEnd"/>
      <w:r>
        <w:t xml:space="preserve"> à </w:t>
      </w:r>
      <w:proofErr w:type="spellStart"/>
      <w:r>
        <w:t>défendre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idées</w:t>
      </w:r>
      <w:proofErr w:type="spellEnd"/>
      <w:r>
        <w:t xml:space="preserve">, je ne me </w:t>
      </w:r>
      <w:proofErr w:type="spellStart"/>
      <w:r>
        <w:t>crois</w:t>
      </w:r>
      <w:proofErr w:type="spellEnd"/>
      <w:r>
        <w:t xml:space="preserve"> pas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obligé</w:t>
      </w:r>
      <w:proofErr w:type="spellEnd"/>
      <w:r>
        <w:t xml:space="preserve"> de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proposer</w:t>
      </w:r>
      <w:proofErr w:type="spellEnd"/>
      <w:r>
        <w:t xml:space="preserve"> ; car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maximes</w:t>
      </w:r>
      <w:proofErr w:type="spellEnd"/>
      <w:r>
        <w:t xml:space="preserve"> sur </w:t>
      </w:r>
      <w:proofErr w:type="spellStart"/>
      <w:r>
        <w:t>lesquelles</w:t>
      </w:r>
      <w:proofErr w:type="spellEnd"/>
      <w:r>
        <w:t xml:space="preserve">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avis</w:t>
      </w:r>
      <w:proofErr w:type="spellEnd"/>
      <w:r>
        <w:t xml:space="preserve"> </w:t>
      </w:r>
      <w:proofErr w:type="spellStart"/>
      <w:r>
        <w:t>contraire</w:t>
      </w:r>
      <w:proofErr w:type="spellEnd"/>
      <w:r>
        <w:t xml:space="preserve"> à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indifférentes</w:t>
      </w:r>
      <w:proofErr w:type="spellEnd"/>
      <w:r>
        <w:t xml:space="preserve">. Ce </w:t>
      </w:r>
      <w:proofErr w:type="spellStart"/>
      <w:r>
        <w:t>sont</w:t>
      </w:r>
      <w:proofErr w:type="spellEnd"/>
      <w:r>
        <w:t xml:space="preserve"> de </w:t>
      </w:r>
      <w:proofErr w:type="spellStart"/>
      <w:r>
        <w:t>celles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la </w:t>
      </w:r>
      <w:proofErr w:type="spellStart"/>
      <w:r>
        <w:t>vérité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la </w:t>
      </w:r>
      <w:proofErr w:type="spellStart"/>
      <w:r>
        <w:t>fausseté</w:t>
      </w:r>
      <w:proofErr w:type="spellEnd"/>
      <w:r>
        <w:t xml:space="preserve"> </w:t>
      </w:r>
      <w:proofErr w:type="spellStart"/>
      <w:r>
        <w:t>importe</w:t>
      </w:r>
      <w:proofErr w:type="spellEnd"/>
      <w:r>
        <w:t xml:space="preserve"> à </w:t>
      </w:r>
      <w:proofErr w:type="spellStart"/>
      <w:r>
        <w:t>connaître</w:t>
      </w:r>
      <w:proofErr w:type="spellEnd"/>
      <w:r>
        <w:t xml:space="preserve">, et </w:t>
      </w:r>
      <w:proofErr w:type="spellStart"/>
      <w:r>
        <w:t>qui</w:t>
      </w:r>
      <w:proofErr w:type="spellEnd"/>
      <w:r>
        <w:t xml:space="preserve"> font le </w:t>
      </w:r>
      <w:proofErr w:type="spellStart"/>
      <w:r>
        <w:t>bonheur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le </w:t>
      </w:r>
      <w:proofErr w:type="spellStart"/>
      <w:r>
        <w:t>malheur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genre</w:t>
      </w:r>
      <w:proofErr w:type="spellEnd"/>
      <w:r>
        <w:t xml:space="preserve"> </w:t>
      </w:r>
      <w:proofErr w:type="spellStart"/>
      <w:r>
        <w:t>humain</w:t>
      </w:r>
      <w:proofErr w:type="spellEnd"/>
      <w:r>
        <w:t xml:space="preserve">. </w:t>
      </w:r>
      <w:proofErr w:type="spellStart"/>
      <w:r>
        <w:t>Proposez</w:t>
      </w:r>
      <w:proofErr w:type="spellEnd"/>
      <w:r>
        <w:t xml:space="preserve"> ce </w:t>
      </w:r>
      <w:proofErr w:type="spellStart"/>
      <w:r>
        <w:t>qui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faisable</w:t>
      </w:r>
      <w:proofErr w:type="spellEnd"/>
      <w:r>
        <w:t xml:space="preserve">, ne </w:t>
      </w:r>
      <w:proofErr w:type="spellStart"/>
      <w:r>
        <w:t>cesse</w:t>
      </w:r>
      <w:proofErr w:type="spellEnd"/>
      <w:r>
        <w:t xml:space="preserve">-t-on de me </w:t>
      </w:r>
      <w:proofErr w:type="spellStart"/>
      <w:r>
        <w:t>répéter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si </w:t>
      </w:r>
      <w:proofErr w:type="spellStart"/>
      <w:r>
        <w:t>l’on</w:t>
      </w:r>
      <w:proofErr w:type="spellEnd"/>
      <w:r>
        <w:t xml:space="preserve"> me </w:t>
      </w:r>
      <w:proofErr w:type="spellStart"/>
      <w:proofErr w:type="gramStart"/>
      <w:r>
        <w:t>disait</w:t>
      </w:r>
      <w:proofErr w:type="spellEnd"/>
      <w:r>
        <w:t xml:space="preserve"> ; </w:t>
      </w:r>
      <w:proofErr w:type="spellStart"/>
      <w:r>
        <w:t>proposez</w:t>
      </w:r>
      <w:proofErr w:type="spellEnd"/>
      <w:proofErr w:type="gramEnd"/>
      <w:r>
        <w:t xml:space="preserve"> de </w:t>
      </w:r>
      <w:proofErr w:type="spellStart"/>
      <w:r>
        <w:t>faire</w:t>
      </w:r>
      <w:proofErr w:type="spellEnd"/>
      <w:r>
        <w:t xml:space="preserve"> ce </w:t>
      </w:r>
      <w:proofErr w:type="spellStart"/>
      <w:r>
        <w:t>qu’on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; </w:t>
      </w:r>
      <w:proofErr w:type="spellStart"/>
      <w:r>
        <w:t>ou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proposez</w:t>
      </w:r>
      <w:proofErr w:type="spellEnd"/>
      <w:r>
        <w:t xml:space="preserve"> </w:t>
      </w:r>
      <w:proofErr w:type="spellStart"/>
      <w:r>
        <w:t>quelque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s’allie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le mal </w:t>
      </w:r>
      <w:proofErr w:type="spellStart"/>
      <w:r>
        <w:t>existant</w:t>
      </w:r>
      <w:proofErr w:type="spellEnd"/>
      <w:r>
        <w:t xml:space="preserve">. Un tel – 7 – </w:t>
      </w:r>
      <w:proofErr w:type="spellStart"/>
      <w:r>
        <w:t>projet</w:t>
      </w:r>
      <w:proofErr w:type="spellEnd"/>
      <w:r>
        <w:t xml:space="preserve">, sur </w:t>
      </w:r>
      <w:proofErr w:type="spellStart"/>
      <w:r>
        <w:t>certaines</w:t>
      </w:r>
      <w:proofErr w:type="spellEnd"/>
      <w:r>
        <w:t xml:space="preserve"> </w:t>
      </w:r>
      <w:proofErr w:type="spellStart"/>
      <w:r>
        <w:t>matières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</w:t>
      </w:r>
      <w:proofErr w:type="spellStart"/>
      <w:r>
        <w:t>beaucoup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chimérique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proofErr w:type="gramStart"/>
      <w:r>
        <w:t>miens</w:t>
      </w:r>
      <w:proofErr w:type="spellEnd"/>
      <w:r>
        <w:t xml:space="preserve"> : car</w:t>
      </w:r>
      <w:proofErr w:type="gramEnd"/>
      <w:r>
        <w:t xml:space="preserve">, dans cet </w:t>
      </w:r>
      <w:proofErr w:type="spellStart"/>
      <w:r>
        <w:t>alliage</w:t>
      </w:r>
      <w:proofErr w:type="spellEnd"/>
      <w:r>
        <w:t xml:space="preserve">, le </w:t>
      </w:r>
      <w:proofErr w:type="spellStart"/>
      <w:r>
        <w:t>bien</w:t>
      </w:r>
      <w:proofErr w:type="spellEnd"/>
      <w:r>
        <w:t xml:space="preserve"> se </w:t>
      </w:r>
      <w:proofErr w:type="spellStart"/>
      <w:r>
        <w:t>gâte</w:t>
      </w:r>
      <w:proofErr w:type="spellEnd"/>
      <w:r>
        <w:t xml:space="preserve">, et le mal ne se </w:t>
      </w:r>
      <w:proofErr w:type="spellStart"/>
      <w:r>
        <w:t>guérit</w:t>
      </w:r>
      <w:proofErr w:type="spellEnd"/>
      <w:r>
        <w:t xml:space="preserve"> pas. </w:t>
      </w:r>
      <w:proofErr w:type="spellStart"/>
      <w:r>
        <w:t>J’aimerais</w:t>
      </w:r>
      <w:proofErr w:type="spellEnd"/>
      <w:r>
        <w:t xml:space="preserve">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suivre</w:t>
      </w:r>
      <w:proofErr w:type="spellEnd"/>
      <w:r>
        <w:t xml:space="preserve"> en </w:t>
      </w:r>
      <w:proofErr w:type="spellStart"/>
      <w:r>
        <w:t>tout</w:t>
      </w:r>
      <w:proofErr w:type="spellEnd"/>
      <w:r>
        <w:t xml:space="preserve"> la </w:t>
      </w:r>
      <w:proofErr w:type="spellStart"/>
      <w:r>
        <w:t>pratique</w:t>
      </w:r>
      <w:proofErr w:type="spellEnd"/>
      <w:r>
        <w:t xml:space="preserve"> </w:t>
      </w:r>
      <w:proofErr w:type="spellStart"/>
      <w:r>
        <w:t>établie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d’en</w:t>
      </w:r>
      <w:proofErr w:type="spellEnd"/>
      <w:r>
        <w:t xml:space="preserve"> </w:t>
      </w:r>
      <w:proofErr w:type="spellStart"/>
      <w:r>
        <w:t>prendre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bonne</w:t>
      </w:r>
      <w:proofErr w:type="spellEnd"/>
      <w:r>
        <w:t xml:space="preserve"> à </w:t>
      </w:r>
      <w:proofErr w:type="gramStart"/>
      <w:r>
        <w:t>demi : il</w:t>
      </w:r>
      <w:proofErr w:type="gramEnd"/>
      <w:r>
        <w:t xml:space="preserve"> y </w:t>
      </w:r>
      <w:proofErr w:type="spellStart"/>
      <w:r>
        <w:t>aurait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de </w:t>
      </w:r>
      <w:proofErr w:type="spellStart"/>
      <w:r>
        <w:t>contradiction</w:t>
      </w:r>
      <w:proofErr w:type="spellEnd"/>
      <w:r>
        <w:t xml:space="preserve"> dans </w:t>
      </w:r>
      <w:proofErr w:type="spellStart"/>
      <w:r>
        <w:t>l’homme</w:t>
      </w:r>
      <w:proofErr w:type="spellEnd"/>
      <w:r>
        <w:t xml:space="preserve"> ; il ne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tendre</w:t>
      </w:r>
      <w:proofErr w:type="spellEnd"/>
      <w:r>
        <w:t xml:space="preserve"> à la </w:t>
      </w:r>
      <w:proofErr w:type="spellStart"/>
      <w:r>
        <w:t>fois</w:t>
      </w:r>
      <w:proofErr w:type="spellEnd"/>
      <w:r>
        <w:t xml:space="preserve"> à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buts</w:t>
      </w:r>
      <w:proofErr w:type="spellEnd"/>
      <w:r>
        <w:t xml:space="preserve"> </w:t>
      </w:r>
      <w:proofErr w:type="spellStart"/>
      <w:r>
        <w:t>opposés</w:t>
      </w:r>
      <w:proofErr w:type="spellEnd"/>
      <w:r>
        <w:t xml:space="preserve">. </w:t>
      </w:r>
      <w:proofErr w:type="spellStart"/>
      <w:r>
        <w:t>Pères</w:t>
      </w:r>
      <w:proofErr w:type="spellEnd"/>
      <w:r>
        <w:t xml:space="preserve"> et </w:t>
      </w:r>
      <w:proofErr w:type="spellStart"/>
      <w:r>
        <w:t>Mères</w:t>
      </w:r>
      <w:proofErr w:type="spellEnd"/>
      <w:r>
        <w:t xml:space="preserve">, ce </w:t>
      </w:r>
      <w:proofErr w:type="spellStart"/>
      <w:r>
        <w:t>qui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faisable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ce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voulez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. </w:t>
      </w:r>
      <w:proofErr w:type="spellStart"/>
      <w:r>
        <w:t>Dois</w:t>
      </w:r>
      <w:proofErr w:type="spellEnd"/>
      <w:r>
        <w:t xml:space="preserve">-je </w:t>
      </w:r>
      <w:proofErr w:type="spellStart"/>
      <w:r>
        <w:t>répondre</w:t>
      </w:r>
      <w:proofErr w:type="spellEnd"/>
      <w:r>
        <w:t xml:space="preserve"> de </w:t>
      </w:r>
      <w:proofErr w:type="spellStart"/>
      <w:r>
        <w:t>votre</w:t>
      </w:r>
      <w:proofErr w:type="spellEnd"/>
      <w:r>
        <w:t xml:space="preserve"> </w:t>
      </w:r>
      <w:proofErr w:type="spellStart"/>
      <w:proofErr w:type="gramStart"/>
      <w:r>
        <w:t>volonté</w:t>
      </w:r>
      <w:proofErr w:type="spellEnd"/>
      <w:r>
        <w:t xml:space="preserve"> ?</w:t>
      </w:r>
      <w:proofErr w:type="gramEnd"/>
      <w:r>
        <w:t xml:space="preserve"> En </w:t>
      </w:r>
      <w:proofErr w:type="spellStart"/>
      <w:r>
        <w:t>toute</w:t>
      </w:r>
      <w:proofErr w:type="spellEnd"/>
      <w:r>
        <w:t xml:space="preserve"> </w:t>
      </w:r>
      <w:proofErr w:type="spellStart"/>
      <w:r>
        <w:t>espèce</w:t>
      </w:r>
      <w:proofErr w:type="spellEnd"/>
      <w:r>
        <w:t xml:space="preserve"> de </w:t>
      </w:r>
      <w:proofErr w:type="spellStart"/>
      <w:r>
        <w:t>projet</w:t>
      </w:r>
      <w:proofErr w:type="spellEnd"/>
      <w:r>
        <w:t xml:space="preserve">, il y a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choses</w:t>
      </w:r>
      <w:proofErr w:type="spellEnd"/>
      <w:r>
        <w:t xml:space="preserve"> à </w:t>
      </w:r>
      <w:proofErr w:type="spellStart"/>
      <w:proofErr w:type="gramStart"/>
      <w:r>
        <w:t>considérer</w:t>
      </w:r>
      <w:proofErr w:type="spellEnd"/>
      <w:r>
        <w:t xml:space="preserve"> : </w:t>
      </w:r>
      <w:proofErr w:type="spellStart"/>
      <w:r>
        <w:t>premièrement</w:t>
      </w:r>
      <w:proofErr w:type="spellEnd"/>
      <w:proofErr w:type="gramEnd"/>
      <w:r>
        <w:t xml:space="preserve">, la </w:t>
      </w:r>
      <w:proofErr w:type="spellStart"/>
      <w:r>
        <w:t>bonté</w:t>
      </w:r>
      <w:proofErr w:type="spellEnd"/>
      <w:r>
        <w:t xml:space="preserve"> </w:t>
      </w:r>
      <w:proofErr w:type="spellStart"/>
      <w:r>
        <w:t>absolue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projet</w:t>
      </w:r>
      <w:proofErr w:type="spellEnd"/>
      <w:r>
        <w:t xml:space="preserve"> ; en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lieu</w:t>
      </w:r>
      <w:proofErr w:type="spellEnd"/>
      <w:r>
        <w:t xml:space="preserve">, la </w:t>
      </w:r>
      <w:proofErr w:type="spellStart"/>
      <w:r>
        <w:t>facilité</w:t>
      </w:r>
      <w:proofErr w:type="spellEnd"/>
      <w:r>
        <w:t xml:space="preserve"> de </w:t>
      </w:r>
      <w:proofErr w:type="spellStart"/>
      <w:r>
        <w:t>l’exécution</w:t>
      </w:r>
      <w:proofErr w:type="spellEnd"/>
      <w:r>
        <w:t xml:space="preserve">. </w:t>
      </w:r>
      <w:proofErr w:type="spellStart"/>
      <w:r>
        <w:t>Au</w:t>
      </w:r>
      <w:proofErr w:type="spellEnd"/>
      <w:r>
        <w:t xml:space="preserve"> </w:t>
      </w:r>
      <w:proofErr w:type="spellStart"/>
      <w:r>
        <w:t>premier</w:t>
      </w:r>
      <w:proofErr w:type="spellEnd"/>
      <w:r>
        <w:t xml:space="preserve"> </w:t>
      </w:r>
      <w:proofErr w:type="spellStart"/>
      <w:r>
        <w:t>égard</w:t>
      </w:r>
      <w:proofErr w:type="spellEnd"/>
      <w:r>
        <w:t xml:space="preserve">, il </w:t>
      </w:r>
      <w:proofErr w:type="spellStart"/>
      <w:r>
        <w:t>suffit</w:t>
      </w:r>
      <w:proofErr w:type="spellEnd"/>
      <w:r>
        <w:t xml:space="preserve">,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admissible</w:t>
      </w:r>
      <w:proofErr w:type="spellEnd"/>
      <w:r>
        <w:t xml:space="preserve"> et </w:t>
      </w:r>
      <w:proofErr w:type="spellStart"/>
      <w:r>
        <w:t>praticable</w:t>
      </w:r>
      <w:proofErr w:type="spellEnd"/>
      <w:r>
        <w:t xml:space="preserve"> en </w:t>
      </w:r>
      <w:proofErr w:type="spellStart"/>
      <w:r>
        <w:t>lui-même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ce </w:t>
      </w:r>
      <w:proofErr w:type="spellStart"/>
      <w:r>
        <w:t>qu’il</w:t>
      </w:r>
      <w:proofErr w:type="spellEnd"/>
      <w:r>
        <w:t xml:space="preserve"> a de bon </w:t>
      </w:r>
      <w:proofErr w:type="spellStart"/>
      <w:r>
        <w:t>soit</w:t>
      </w:r>
      <w:proofErr w:type="spellEnd"/>
      <w:r>
        <w:t xml:space="preserve"> dans la </w:t>
      </w:r>
      <w:proofErr w:type="spellStart"/>
      <w:r>
        <w:t>nature</w:t>
      </w:r>
      <w:proofErr w:type="spellEnd"/>
      <w:r>
        <w:t xml:space="preserve"> de la </w:t>
      </w:r>
      <w:proofErr w:type="spellStart"/>
      <w:proofErr w:type="gramStart"/>
      <w:r>
        <w:t>chose</w:t>
      </w:r>
      <w:proofErr w:type="spellEnd"/>
      <w:r>
        <w:t xml:space="preserve"> ; </w:t>
      </w:r>
      <w:proofErr w:type="spellStart"/>
      <w:r>
        <w:t>ici</w:t>
      </w:r>
      <w:proofErr w:type="spellEnd"/>
      <w:proofErr w:type="gramEnd"/>
      <w:r>
        <w:t xml:space="preserve">, par </w:t>
      </w:r>
      <w:proofErr w:type="spellStart"/>
      <w:r>
        <w:t>exemple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l’éducation</w:t>
      </w:r>
      <w:proofErr w:type="spellEnd"/>
      <w:r>
        <w:t xml:space="preserve"> </w:t>
      </w:r>
      <w:proofErr w:type="spellStart"/>
      <w:r>
        <w:t>proposée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convenable</w:t>
      </w:r>
      <w:proofErr w:type="spellEnd"/>
      <w:r>
        <w:t xml:space="preserve"> à </w:t>
      </w:r>
      <w:proofErr w:type="spellStart"/>
      <w:r>
        <w:t>l’homme</w:t>
      </w:r>
      <w:proofErr w:type="spellEnd"/>
      <w:r>
        <w:t xml:space="preserve">, et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adaptée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cœur</w:t>
      </w:r>
      <w:proofErr w:type="spellEnd"/>
      <w:r>
        <w:t xml:space="preserve"> </w:t>
      </w:r>
      <w:proofErr w:type="spellStart"/>
      <w:r>
        <w:t>humain</w:t>
      </w:r>
      <w:proofErr w:type="spellEnd"/>
      <w:r>
        <w:t xml:space="preserve">. La </w:t>
      </w:r>
      <w:proofErr w:type="spellStart"/>
      <w:r>
        <w:t>seconde</w:t>
      </w:r>
      <w:proofErr w:type="spellEnd"/>
      <w:r>
        <w:t xml:space="preserve"> </w:t>
      </w:r>
      <w:proofErr w:type="spellStart"/>
      <w:r>
        <w:t>considération</w:t>
      </w:r>
      <w:proofErr w:type="spellEnd"/>
      <w:r>
        <w:t xml:space="preserve"> </w:t>
      </w:r>
      <w:proofErr w:type="spellStart"/>
      <w:r>
        <w:t>dépend</w:t>
      </w:r>
      <w:proofErr w:type="spellEnd"/>
      <w:r>
        <w:t xml:space="preserve"> de </w:t>
      </w:r>
      <w:proofErr w:type="spellStart"/>
      <w:r>
        <w:t>rapports</w:t>
      </w:r>
      <w:proofErr w:type="spellEnd"/>
      <w:r>
        <w:t xml:space="preserve"> </w:t>
      </w:r>
      <w:proofErr w:type="spellStart"/>
      <w:r>
        <w:t>donnés</w:t>
      </w:r>
      <w:proofErr w:type="spellEnd"/>
      <w:r>
        <w:t xml:space="preserve"> dans </w:t>
      </w:r>
      <w:proofErr w:type="spellStart"/>
      <w:r>
        <w:t>certaines</w:t>
      </w:r>
      <w:proofErr w:type="spellEnd"/>
      <w:r>
        <w:t xml:space="preserve"> </w:t>
      </w:r>
      <w:proofErr w:type="spellStart"/>
      <w:proofErr w:type="gramStart"/>
      <w:r>
        <w:t>situations</w:t>
      </w:r>
      <w:proofErr w:type="spellEnd"/>
      <w:r>
        <w:t xml:space="preserve"> ; </w:t>
      </w:r>
      <w:proofErr w:type="spellStart"/>
      <w:r>
        <w:t>rapports</w:t>
      </w:r>
      <w:proofErr w:type="spellEnd"/>
      <w:proofErr w:type="gramEnd"/>
      <w:r>
        <w:t xml:space="preserve"> </w:t>
      </w:r>
      <w:proofErr w:type="spellStart"/>
      <w:r>
        <w:t>accidentels</w:t>
      </w:r>
      <w:proofErr w:type="spellEnd"/>
      <w:r>
        <w:t xml:space="preserve"> à la </w:t>
      </w:r>
      <w:proofErr w:type="spellStart"/>
      <w:r>
        <w:t>chose</w:t>
      </w:r>
      <w:proofErr w:type="spellEnd"/>
      <w:r>
        <w:t xml:space="preserve">, </w:t>
      </w:r>
      <w:proofErr w:type="spellStart"/>
      <w:r>
        <w:t>lesquels</w:t>
      </w:r>
      <w:proofErr w:type="spellEnd"/>
      <w:r>
        <w:t xml:space="preserve">, par </w:t>
      </w:r>
      <w:proofErr w:type="spellStart"/>
      <w:r>
        <w:t>conséquent</w:t>
      </w:r>
      <w:proofErr w:type="spellEnd"/>
      <w:r>
        <w:t xml:space="preserve">, ne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, et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varier</w:t>
      </w:r>
      <w:proofErr w:type="spellEnd"/>
      <w:r>
        <w:t xml:space="preserve"> à </w:t>
      </w:r>
      <w:proofErr w:type="spellStart"/>
      <w:r>
        <w:t>l’infini</w:t>
      </w:r>
      <w:proofErr w:type="spellEnd"/>
      <w:r>
        <w:t xml:space="preserve">. </w:t>
      </w:r>
      <w:proofErr w:type="spellStart"/>
      <w:r>
        <w:t>Ainsi</w:t>
      </w:r>
      <w:proofErr w:type="spellEnd"/>
      <w:r>
        <w:t xml:space="preserve"> telle </w:t>
      </w:r>
      <w:proofErr w:type="spellStart"/>
      <w:r>
        <w:t>éducation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praticable</w:t>
      </w:r>
      <w:proofErr w:type="spellEnd"/>
      <w:r>
        <w:t xml:space="preserve"> en </w:t>
      </w:r>
      <w:proofErr w:type="spellStart"/>
      <w:r>
        <w:t>Suisse</w:t>
      </w:r>
      <w:proofErr w:type="spellEnd"/>
      <w:r>
        <w:t xml:space="preserve">, et ne </w:t>
      </w:r>
      <w:proofErr w:type="spellStart"/>
      <w:r>
        <w:t>l’être</w:t>
      </w:r>
      <w:proofErr w:type="spellEnd"/>
      <w:r>
        <w:t xml:space="preserve"> pas en </w:t>
      </w:r>
      <w:proofErr w:type="gramStart"/>
      <w:r>
        <w:t>France ; telle</w:t>
      </w:r>
      <w:proofErr w:type="gramEnd"/>
      <w:r>
        <w:t xml:space="preserve">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l’être</w:t>
      </w:r>
      <w:proofErr w:type="spellEnd"/>
      <w:r>
        <w:t xml:space="preserve">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Bourgeois</w:t>
      </w:r>
      <w:proofErr w:type="spellEnd"/>
      <w:r>
        <w:t xml:space="preserve">, et telle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parmi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Grands</w:t>
      </w:r>
      <w:proofErr w:type="spellEnd"/>
      <w:r>
        <w:t xml:space="preserve">. La </w:t>
      </w:r>
      <w:proofErr w:type="spellStart"/>
      <w:r>
        <w:t>facilité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de </w:t>
      </w:r>
      <w:proofErr w:type="spellStart"/>
      <w:r>
        <w:t>l’exécution</w:t>
      </w:r>
      <w:proofErr w:type="spellEnd"/>
      <w:r>
        <w:t xml:space="preserve"> </w:t>
      </w:r>
      <w:proofErr w:type="spellStart"/>
      <w:r>
        <w:t>dépend</w:t>
      </w:r>
      <w:proofErr w:type="spellEnd"/>
      <w:r>
        <w:t xml:space="preserve"> de mille </w:t>
      </w:r>
      <w:proofErr w:type="spellStart"/>
      <w:r>
        <w:t>circonstances</w:t>
      </w:r>
      <w:proofErr w:type="spellEnd"/>
      <w:r>
        <w:t xml:space="preserve">,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– 8 – </w:t>
      </w:r>
      <w:proofErr w:type="spellStart"/>
      <w:r>
        <w:t>impossible</w:t>
      </w:r>
      <w:proofErr w:type="spellEnd"/>
      <w:r>
        <w:t xml:space="preserve"> de </w:t>
      </w:r>
      <w:proofErr w:type="spellStart"/>
      <w:r>
        <w:t>déterminer</w:t>
      </w:r>
      <w:proofErr w:type="spellEnd"/>
      <w:r>
        <w:t xml:space="preserve"> </w:t>
      </w:r>
      <w:proofErr w:type="spellStart"/>
      <w:r>
        <w:t>autrement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particulière</w:t>
      </w:r>
      <w:proofErr w:type="spellEnd"/>
      <w:r>
        <w:t xml:space="preserve"> de la </w:t>
      </w:r>
      <w:proofErr w:type="spellStart"/>
      <w:r>
        <w:t>méthode</w:t>
      </w:r>
      <w:proofErr w:type="spellEnd"/>
      <w:r>
        <w:t xml:space="preserve"> à tel </w:t>
      </w:r>
      <w:proofErr w:type="spellStart"/>
      <w:r>
        <w:t>ou</w:t>
      </w:r>
      <w:proofErr w:type="spellEnd"/>
      <w:r>
        <w:t xml:space="preserve"> tel </w:t>
      </w:r>
      <w:proofErr w:type="spellStart"/>
      <w:r>
        <w:t>pays</w:t>
      </w:r>
      <w:proofErr w:type="spellEnd"/>
      <w:r>
        <w:t xml:space="preserve">, à telle </w:t>
      </w:r>
      <w:proofErr w:type="spellStart"/>
      <w:r>
        <w:t>ou</w:t>
      </w:r>
      <w:proofErr w:type="spellEnd"/>
      <w:r>
        <w:t xml:space="preserve"> telle </w:t>
      </w:r>
      <w:proofErr w:type="spellStart"/>
      <w:r>
        <w:t>condition</w:t>
      </w:r>
      <w:proofErr w:type="spellEnd"/>
      <w:r>
        <w:t xml:space="preserve">. </w:t>
      </w:r>
      <w:proofErr w:type="spellStart"/>
      <w:r>
        <w:t>Or</w:t>
      </w:r>
      <w:proofErr w:type="spellEnd"/>
      <w:r>
        <w:t xml:space="preserve">, </w:t>
      </w:r>
      <w:proofErr w:type="spellStart"/>
      <w:r>
        <w:t>toutes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particulières</w:t>
      </w:r>
      <w:proofErr w:type="spellEnd"/>
      <w:r>
        <w:t xml:space="preserve"> </w:t>
      </w:r>
      <w:proofErr w:type="spellStart"/>
      <w:r>
        <w:t>n’étant</w:t>
      </w:r>
      <w:proofErr w:type="spellEnd"/>
      <w:r>
        <w:t xml:space="preserve"> pas </w:t>
      </w:r>
      <w:proofErr w:type="spellStart"/>
      <w:r>
        <w:t>essentielles</w:t>
      </w:r>
      <w:proofErr w:type="spellEnd"/>
      <w:r>
        <w:t xml:space="preserve"> à </w:t>
      </w:r>
      <w:proofErr w:type="spellStart"/>
      <w:r>
        <w:t>mon</w:t>
      </w:r>
      <w:proofErr w:type="spellEnd"/>
      <w:r>
        <w:t xml:space="preserve"> </w:t>
      </w:r>
      <w:proofErr w:type="spellStart"/>
      <w:r>
        <w:t>sujet</w:t>
      </w:r>
      <w:proofErr w:type="spellEnd"/>
      <w:r>
        <w:t xml:space="preserve">, </w:t>
      </w:r>
      <w:proofErr w:type="spellStart"/>
      <w:r>
        <w:t>n’entrent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dans </w:t>
      </w:r>
      <w:proofErr w:type="spellStart"/>
      <w:r>
        <w:t>mon</w:t>
      </w:r>
      <w:proofErr w:type="spellEnd"/>
      <w:r>
        <w:t xml:space="preserve"> plan. </w:t>
      </w:r>
      <w:proofErr w:type="spellStart"/>
      <w:r>
        <w:t>D’autres</w:t>
      </w:r>
      <w:proofErr w:type="spellEnd"/>
      <w:r>
        <w:t xml:space="preserve"> </w:t>
      </w:r>
      <w:proofErr w:type="spellStart"/>
      <w:r>
        <w:t>pourront</w:t>
      </w:r>
      <w:proofErr w:type="spellEnd"/>
      <w:r>
        <w:t xml:space="preserve"> </w:t>
      </w:r>
      <w:proofErr w:type="spellStart"/>
      <w:r>
        <w:t>s’en</w:t>
      </w:r>
      <w:proofErr w:type="spellEnd"/>
      <w:r>
        <w:t xml:space="preserve"> </w:t>
      </w:r>
      <w:proofErr w:type="spellStart"/>
      <w:proofErr w:type="gramStart"/>
      <w:r>
        <w:t>occuper</w:t>
      </w:r>
      <w:proofErr w:type="spellEnd"/>
      <w:r>
        <w:t xml:space="preserve"> ; </w:t>
      </w:r>
      <w:proofErr w:type="spellStart"/>
      <w:r>
        <w:t>s’ils</w:t>
      </w:r>
      <w:proofErr w:type="spellEnd"/>
      <w:proofErr w:type="gramEnd"/>
      <w:r>
        <w:t xml:space="preserve"> </w:t>
      </w:r>
      <w:proofErr w:type="spellStart"/>
      <w:r>
        <w:t>veulent</w:t>
      </w:r>
      <w:proofErr w:type="spellEnd"/>
      <w:r>
        <w:t xml:space="preserve">, </w:t>
      </w:r>
      <w:proofErr w:type="spellStart"/>
      <w:r>
        <w:t>chacun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l’État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aura</w:t>
      </w:r>
      <w:proofErr w:type="spellEnd"/>
      <w:r>
        <w:t xml:space="preserve"> en </w:t>
      </w:r>
      <w:proofErr w:type="spellStart"/>
      <w:r>
        <w:t>vue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me </w:t>
      </w:r>
      <w:proofErr w:type="spellStart"/>
      <w:r>
        <w:t>suffit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partout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naîtront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hommes</w:t>
      </w:r>
      <w:proofErr w:type="spellEnd"/>
      <w:r>
        <w:t xml:space="preserve">, on </w:t>
      </w:r>
      <w:proofErr w:type="spellStart"/>
      <w:r>
        <w:t>puisse</w:t>
      </w:r>
      <w:proofErr w:type="spellEnd"/>
      <w:r>
        <w:t xml:space="preserve"> en </w:t>
      </w:r>
      <w:proofErr w:type="spellStart"/>
      <w:r>
        <w:t>faire</w:t>
      </w:r>
      <w:proofErr w:type="spellEnd"/>
      <w:r>
        <w:t xml:space="preserve"> ce </w:t>
      </w:r>
      <w:proofErr w:type="spellStart"/>
      <w:r>
        <w:t>que</w:t>
      </w:r>
      <w:proofErr w:type="spellEnd"/>
      <w:r>
        <w:t xml:space="preserve"> je </w:t>
      </w:r>
      <w:proofErr w:type="spellStart"/>
      <w:proofErr w:type="gramStart"/>
      <w:r>
        <w:t>propose</w:t>
      </w:r>
      <w:proofErr w:type="spellEnd"/>
      <w:r>
        <w:t xml:space="preserve"> ; et</w:t>
      </w:r>
      <w:proofErr w:type="gramEnd"/>
      <w:r>
        <w:t xml:space="preserve"> </w:t>
      </w:r>
      <w:proofErr w:type="spellStart"/>
      <w:r>
        <w:t>qu’ayant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d’eux</w:t>
      </w:r>
      <w:proofErr w:type="spellEnd"/>
      <w:r>
        <w:t xml:space="preserve">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propose</w:t>
      </w:r>
      <w:proofErr w:type="spellEnd"/>
      <w:r>
        <w:t xml:space="preserve">, on ait </w:t>
      </w:r>
      <w:proofErr w:type="spellStart"/>
      <w:r>
        <w:t>fait</w:t>
      </w:r>
      <w:proofErr w:type="spellEnd"/>
      <w:r>
        <w:t xml:space="preserve"> ce </w:t>
      </w:r>
      <w:proofErr w:type="spellStart"/>
      <w:r>
        <w:t>qu’il</w:t>
      </w:r>
      <w:proofErr w:type="spellEnd"/>
      <w:r>
        <w:t xml:space="preserve"> y a de </w:t>
      </w:r>
      <w:proofErr w:type="spellStart"/>
      <w:r>
        <w:t>meilleur</w:t>
      </w:r>
      <w:proofErr w:type="spellEnd"/>
      <w:r>
        <w:t xml:space="preserve"> et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eux-mêmes</w:t>
      </w:r>
      <w:proofErr w:type="spellEnd"/>
      <w:r>
        <w:t xml:space="preserve"> et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autrui</w:t>
      </w:r>
      <w:proofErr w:type="spellEnd"/>
      <w:r>
        <w:t xml:space="preserve">. Si je ne </w:t>
      </w:r>
      <w:proofErr w:type="spellStart"/>
      <w:r>
        <w:t>remplis</w:t>
      </w:r>
      <w:proofErr w:type="spellEnd"/>
      <w:r>
        <w:t xml:space="preserve"> pas cet </w:t>
      </w:r>
      <w:proofErr w:type="spellStart"/>
      <w:r>
        <w:t>engagement</w:t>
      </w:r>
      <w:proofErr w:type="spellEnd"/>
      <w:r>
        <w:t xml:space="preserve">, </w:t>
      </w:r>
      <w:proofErr w:type="spellStart"/>
      <w:r>
        <w:t>j’ai</w:t>
      </w:r>
      <w:proofErr w:type="spellEnd"/>
      <w:r>
        <w:t xml:space="preserve"> </w:t>
      </w:r>
      <w:proofErr w:type="spellStart"/>
      <w:r>
        <w:t>tort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proofErr w:type="gramStart"/>
      <w:r>
        <w:t>doute</w:t>
      </w:r>
      <w:proofErr w:type="spellEnd"/>
      <w:r>
        <w:t xml:space="preserve"> ; </w:t>
      </w:r>
      <w:proofErr w:type="spellStart"/>
      <w:r>
        <w:t>mais</w:t>
      </w:r>
      <w:proofErr w:type="spellEnd"/>
      <w:proofErr w:type="gramEnd"/>
      <w:r>
        <w:t xml:space="preserve"> si je le </w:t>
      </w:r>
      <w:proofErr w:type="spellStart"/>
      <w:r>
        <w:t>remplis</w:t>
      </w:r>
      <w:proofErr w:type="spellEnd"/>
      <w:r>
        <w:t xml:space="preserve">, on </w:t>
      </w:r>
      <w:proofErr w:type="spellStart"/>
      <w:r>
        <w:t>aurait</w:t>
      </w:r>
      <w:proofErr w:type="spellEnd"/>
      <w:r>
        <w:t xml:space="preserve"> </w:t>
      </w:r>
      <w:proofErr w:type="spellStart"/>
      <w:r>
        <w:t>tort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d’exiger</w:t>
      </w:r>
      <w:proofErr w:type="spellEnd"/>
      <w:r>
        <w:t xml:space="preserve"> de </w:t>
      </w:r>
      <w:proofErr w:type="spellStart"/>
      <w:r>
        <w:t>moi</w:t>
      </w:r>
      <w:proofErr w:type="spellEnd"/>
      <w:r>
        <w:t xml:space="preserve"> </w:t>
      </w:r>
      <w:proofErr w:type="spellStart"/>
      <w:r>
        <w:t>davantage</w:t>
      </w:r>
      <w:proofErr w:type="spellEnd"/>
      <w:r>
        <w:t xml:space="preserve"> ; car je ne </w:t>
      </w:r>
      <w:proofErr w:type="spellStart"/>
      <w:r>
        <w:t>promets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. </w:t>
      </w:r>
    </w:p>
    <w:p w:rsidR="00BB421E" w:rsidRDefault="00BB421E"/>
    <w:p w:rsidR="00BB421E" w:rsidRDefault="00BB421E"/>
    <w:sectPr w:rsidR="00BB4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D05"/>
    <w:multiLevelType w:val="hybridMultilevel"/>
    <w:tmpl w:val="2312EFCC"/>
    <w:lvl w:ilvl="0" w:tplc="6220E3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9A38BB"/>
    <w:multiLevelType w:val="hybridMultilevel"/>
    <w:tmpl w:val="48D68FF2"/>
    <w:lvl w:ilvl="0" w:tplc="53E4C28E">
      <w:start w:val="1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476B0C20"/>
    <w:multiLevelType w:val="hybridMultilevel"/>
    <w:tmpl w:val="6B9221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A6320"/>
    <w:multiLevelType w:val="hybridMultilevel"/>
    <w:tmpl w:val="609EE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2272C"/>
    <w:multiLevelType w:val="hybridMultilevel"/>
    <w:tmpl w:val="FE965DA0"/>
    <w:lvl w:ilvl="0" w:tplc="BE928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C"/>
    <w:rsid w:val="000A0CC9"/>
    <w:rsid w:val="00152C1A"/>
    <w:rsid w:val="001C3750"/>
    <w:rsid w:val="00413029"/>
    <w:rsid w:val="00721AAA"/>
    <w:rsid w:val="009D723C"/>
    <w:rsid w:val="00B14FB5"/>
    <w:rsid w:val="00BB421E"/>
    <w:rsid w:val="00C83148"/>
    <w:rsid w:val="00CA0307"/>
    <w:rsid w:val="00CD3970"/>
    <w:rsid w:val="00CF3736"/>
    <w:rsid w:val="00DB3337"/>
    <w:rsid w:val="00E563E9"/>
    <w:rsid w:val="00E644DC"/>
    <w:rsid w:val="00F5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D367"/>
  <w15:chartTrackingRefBased/>
  <w15:docId w15:val="{D13A886C-30B3-49E3-9149-49DFD5E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03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030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C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ndp.fr/voyageaveclesmo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moidixmots.cultur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A7DC-EB88-4847-ABAA-7E885625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3</cp:revision>
  <dcterms:created xsi:type="dcterms:W3CDTF">2020-02-13T09:56:00Z</dcterms:created>
  <dcterms:modified xsi:type="dcterms:W3CDTF">2020-02-17T12:44:00Z</dcterms:modified>
</cp:coreProperties>
</file>