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F95868" w:rsidRDefault="00BC32DD" w:rsidP="00F95868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Pr="001A2552" w:rsidRDefault="00BC32DD" w:rsidP="00F95868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E1863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İPF302 Eğitimde Ölçme ve Değerlendirme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E186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Arş. Gör. Dr. Cansu Ayan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2E186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Lisans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F9586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F9586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F95868" w:rsidRPr="00F95868" w:rsidRDefault="00F95868" w:rsidP="00F95868">
            <w:pPr>
              <w:pStyle w:val="ListeParagraf"/>
              <w:numPr>
                <w:ilvl w:val="0"/>
                <w:numId w:val="2"/>
              </w:numPr>
              <w:jc w:val="left"/>
              <w:rPr>
                <w:rFonts w:ascii="Calibri" w:hAnsi="Calibri" w:cs="Arial"/>
                <w:szCs w:val="20"/>
              </w:rPr>
            </w:pPr>
            <w:r w:rsidRPr="00F95868">
              <w:rPr>
                <w:rFonts w:ascii="Calibri" w:hAnsi="Calibri" w:cs="Arial"/>
                <w:szCs w:val="20"/>
              </w:rPr>
              <w:t>Okul Öğrenmelerinde Ölçme ve Değerlendirmenin Önemi</w:t>
            </w:r>
          </w:p>
          <w:p w:rsidR="00F95868" w:rsidRPr="00F95868" w:rsidRDefault="00F95868" w:rsidP="00F95868">
            <w:pPr>
              <w:pStyle w:val="ListeParagraf"/>
              <w:numPr>
                <w:ilvl w:val="0"/>
                <w:numId w:val="2"/>
              </w:numPr>
              <w:jc w:val="left"/>
              <w:rPr>
                <w:rFonts w:ascii="Calibri" w:hAnsi="Calibri" w:cs="Arial"/>
                <w:szCs w:val="20"/>
              </w:rPr>
            </w:pPr>
            <w:r w:rsidRPr="00F95868">
              <w:rPr>
                <w:rFonts w:ascii="Calibri" w:hAnsi="Calibri" w:cs="Arial"/>
                <w:szCs w:val="20"/>
              </w:rPr>
              <w:t xml:space="preserve">Ölçme ve Değerlendirmeyle İlgili Temel Kavramlar (Ölçme/Değerlendirme/Değişkenler/Birim/Ölçek Türleri/Hata </w:t>
            </w:r>
            <w:proofErr w:type="spellStart"/>
            <w:r w:rsidRPr="00F95868">
              <w:rPr>
                <w:rFonts w:ascii="Calibri" w:hAnsi="Calibri" w:cs="Arial"/>
                <w:szCs w:val="20"/>
              </w:rPr>
              <w:t>vs</w:t>
            </w:r>
            <w:proofErr w:type="spellEnd"/>
            <w:r w:rsidRPr="00F95868">
              <w:rPr>
                <w:rFonts w:ascii="Calibri" w:hAnsi="Calibri" w:cs="Arial"/>
                <w:szCs w:val="20"/>
              </w:rPr>
              <w:t xml:space="preserve">) </w:t>
            </w:r>
          </w:p>
          <w:p w:rsidR="00F95868" w:rsidRPr="00F95868" w:rsidRDefault="00F95868" w:rsidP="00F95868">
            <w:pPr>
              <w:pStyle w:val="ListeParagraf"/>
              <w:numPr>
                <w:ilvl w:val="0"/>
                <w:numId w:val="2"/>
              </w:numPr>
              <w:jc w:val="left"/>
              <w:rPr>
                <w:rFonts w:ascii="Calibri" w:hAnsi="Calibri" w:cs="Arial"/>
                <w:szCs w:val="20"/>
              </w:rPr>
            </w:pPr>
            <w:r w:rsidRPr="00F95868">
              <w:rPr>
                <w:rFonts w:ascii="Calibri" w:hAnsi="Calibri" w:cs="Arial"/>
                <w:szCs w:val="20"/>
              </w:rPr>
              <w:t xml:space="preserve">Ölçme Araçlarında Bulunması Gereken Özellikler (Geçerlik /Güvenirlik / Kullanışlılık) </w:t>
            </w:r>
          </w:p>
          <w:p w:rsidR="00F95868" w:rsidRPr="00F95868" w:rsidRDefault="00F95868" w:rsidP="00F95868">
            <w:pPr>
              <w:pStyle w:val="ListeParagraf"/>
              <w:numPr>
                <w:ilvl w:val="0"/>
                <w:numId w:val="2"/>
              </w:numPr>
              <w:jc w:val="left"/>
              <w:rPr>
                <w:rFonts w:ascii="Calibri" w:hAnsi="Calibri" w:cs="Arial"/>
                <w:szCs w:val="20"/>
              </w:rPr>
            </w:pPr>
            <w:r w:rsidRPr="00F95868">
              <w:rPr>
                <w:rFonts w:ascii="Calibri" w:hAnsi="Calibri" w:cs="Arial"/>
                <w:szCs w:val="20"/>
              </w:rPr>
              <w:t>Ölçme Araçlarının Sınıflandırılması (Bilişsel/</w:t>
            </w:r>
            <w:proofErr w:type="spellStart"/>
            <w:r w:rsidRPr="00F95868">
              <w:rPr>
                <w:rFonts w:ascii="Calibri" w:hAnsi="Calibri" w:cs="Arial"/>
                <w:szCs w:val="20"/>
              </w:rPr>
              <w:t>duyuşsal</w:t>
            </w:r>
            <w:proofErr w:type="spellEnd"/>
            <w:r w:rsidRPr="00F95868">
              <w:rPr>
                <w:rFonts w:ascii="Calibri" w:hAnsi="Calibri" w:cs="Arial"/>
                <w:szCs w:val="20"/>
              </w:rPr>
              <w:t>/</w:t>
            </w:r>
            <w:proofErr w:type="spellStart"/>
            <w:r w:rsidRPr="00F95868">
              <w:rPr>
                <w:rFonts w:ascii="Calibri" w:hAnsi="Calibri" w:cs="Arial"/>
                <w:szCs w:val="20"/>
              </w:rPr>
              <w:t>psikomotor</w:t>
            </w:r>
            <w:proofErr w:type="spellEnd"/>
            <w:r w:rsidRPr="00F95868">
              <w:rPr>
                <w:rFonts w:ascii="Calibri" w:hAnsi="Calibri" w:cs="Arial"/>
                <w:szCs w:val="20"/>
              </w:rPr>
              <w:t xml:space="preserve"> özelliklerim ölçülmesi)/ Bilişsel özelliklerin sınıflandırılması-Taksonomi) </w:t>
            </w:r>
          </w:p>
          <w:p w:rsidR="00F95868" w:rsidRPr="00F95868" w:rsidRDefault="00F95868" w:rsidP="00F95868">
            <w:pPr>
              <w:pStyle w:val="ListeParagraf"/>
              <w:numPr>
                <w:ilvl w:val="0"/>
                <w:numId w:val="2"/>
              </w:numPr>
              <w:jc w:val="left"/>
              <w:rPr>
                <w:rFonts w:ascii="Calibri" w:hAnsi="Calibri" w:cs="Arial"/>
                <w:szCs w:val="20"/>
              </w:rPr>
            </w:pPr>
            <w:r w:rsidRPr="00F95868">
              <w:rPr>
                <w:rFonts w:ascii="Calibri" w:hAnsi="Calibri" w:cs="Arial"/>
                <w:szCs w:val="20"/>
              </w:rPr>
              <w:t>Eğitimde kullanılan ölçme araçları ve madde tipleri / puanlama</w:t>
            </w:r>
          </w:p>
          <w:p w:rsidR="00F95868" w:rsidRPr="00F95868" w:rsidRDefault="00F95868" w:rsidP="00F95868">
            <w:pPr>
              <w:pStyle w:val="ListeParagraf"/>
              <w:numPr>
                <w:ilvl w:val="0"/>
                <w:numId w:val="2"/>
              </w:numPr>
              <w:jc w:val="left"/>
              <w:rPr>
                <w:rFonts w:ascii="Calibri" w:hAnsi="Calibri" w:cs="Arial"/>
                <w:szCs w:val="20"/>
              </w:rPr>
            </w:pPr>
            <w:r w:rsidRPr="00F95868">
              <w:rPr>
                <w:rFonts w:ascii="Calibri" w:hAnsi="Calibri" w:cs="Arial"/>
                <w:szCs w:val="20"/>
              </w:rPr>
              <w:t xml:space="preserve">Test Geliştirme Süreci </w:t>
            </w:r>
          </w:p>
          <w:p w:rsidR="00F95868" w:rsidRPr="00F95868" w:rsidRDefault="00F95868" w:rsidP="00F95868">
            <w:pPr>
              <w:pStyle w:val="ListeParagraf"/>
              <w:numPr>
                <w:ilvl w:val="0"/>
                <w:numId w:val="2"/>
              </w:numPr>
              <w:jc w:val="left"/>
              <w:rPr>
                <w:rFonts w:ascii="Calibri" w:hAnsi="Calibri" w:cs="Arial"/>
                <w:szCs w:val="20"/>
              </w:rPr>
            </w:pPr>
            <w:r w:rsidRPr="00F95868">
              <w:rPr>
                <w:rFonts w:ascii="Calibri" w:hAnsi="Calibri" w:cs="Arial"/>
                <w:szCs w:val="20"/>
              </w:rPr>
              <w:t>Madde ve Test İstatistiklerinin Hesaplanması / Standart Puanlar</w:t>
            </w:r>
          </w:p>
          <w:p w:rsidR="00BC32DD" w:rsidRPr="00F95868" w:rsidRDefault="00F95868" w:rsidP="00F95868">
            <w:pPr>
              <w:pStyle w:val="ListeParagraf"/>
              <w:numPr>
                <w:ilvl w:val="0"/>
                <w:numId w:val="2"/>
              </w:numPr>
              <w:jc w:val="left"/>
              <w:rPr>
                <w:rFonts w:ascii="Calibri" w:hAnsi="Calibri" w:cs="Arial"/>
                <w:szCs w:val="20"/>
              </w:rPr>
            </w:pPr>
            <w:r w:rsidRPr="00F95868">
              <w:rPr>
                <w:rFonts w:ascii="Calibri" w:hAnsi="Calibri" w:cs="Arial"/>
                <w:szCs w:val="20"/>
              </w:rPr>
              <w:t>Ölçme Sonuç</w:t>
            </w:r>
            <w:r w:rsidRPr="00F95868">
              <w:rPr>
                <w:rFonts w:ascii="Calibri" w:hAnsi="Calibri" w:cs="Arial"/>
                <w:szCs w:val="20"/>
              </w:rPr>
              <w:t xml:space="preserve">larına Dayalı Olarak Not Verme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F95868" w:rsidRPr="00F95868" w:rsidRDefault="00F95868" w:rsidP="00F95868">
            <w:pPr>
              <w:pStyle w:val="ListeParagraf"/>
              <w:numPr>
                <w:ilvl w:val="0"/>
                <w:numId w:val="5"/>
              </w:numPr>
              <w:ind w:left="300" w:firstLine="60"/>
              <w:rPr>
                <w:rFonts w:ascii="Calibri" w:hAnsi="Calibri" w:cs="Arial"/>
                <w:szCs w:val="20"/>
              </w:rPr>
            </w:pPr>
            <w:r w:rsidRPr="00F95868">
              <w:rPr>
                <w:rFonts w:ascii="Calibri" w:hAnsi="Calibri" w:cs="Arial"/>
                <w:szCs w:val="20"/>
              </w:rPr>
              <w:t>Temel öğrenme yeterlik alanlarından olan Ölçme ve Değerlendirme ile ilgili önemli kavram, ilke, yöntem ve sorunları öğrenmek,</w:t>
            </w:r>
          </w:p>
          <w:p w:rsidR="00F95868" w:rsidRPr="000633B8" w:rsidRDefault="00F95868" w:rsidP="00F95868">
            <w:pPr>
              <w:numPr>
                <w:ilvl w:val="0"/>
                <w:numId w:val="4"/>
              </w:numPr>
              <w:tabs>
                <w:tab w:val="clear" w:pos="1065"/>
                <w:tab w:val="num" w:pos="300"/>
              </w:tabs>
              <w:ind w:left="300" w:firstLine="0"/>
              <w:rPr>
                <w:rFonts w:ascii="Calibri" w:hAnsi="Calibri" w:cs="Arial"/>
                <w:szCs w:val="20"/>
              </w:rPr>
            </w:pPr>
            <w:r w:rsidRPr="000633B8">
              <w:rPr>
                <w:rFonts w:ascii="Calibri" w:hAnsi="Calibri" w:cs="Arial"/>
                <w:szCs w:val="20"/>
              </w:rPr>
              <w:t>Öğretmen olacak öğrencilerin öğreticilik becerilerinin gelişmesine katkıda bulunmak,</w:t>
            </w:r>
          </w:p>
          <w:p w:rsidR="00F95868" w:rsidRPr="000633B8" w:rsidRDefault="00F95868" w:rsidP="00F95868">
            <w:pPr>
              <w:numPr>
                <w:ilvl w:val="0"/>
                <w:numId w:val="4"/>
              </w:numPr>
              <w:tabs>
                <w:tab w:val="clear" w:pos="1065"/>
                <w:tab w:val="num" w:pos="300"/>
              </w:tabs>
              <w:ind w:left="300" w:firstLine="0"/>
              <w:rPr>
                <w:rFonts w:ascii="Calibri" w:hAnsi="Calibri" w:cs="Arial"/>
                <w:szCs w:val="20"/>
              </w:rPr>
            </w:pPr>
            <w:r w:rsidRPr="000633B8">
              <w:rPr>
                <w:rFonts w:ascii="Calibri" w:hAnsi="Calibri" w:cs="Arial"/>
                <w:szCs w:val="20"/>
              </w:rPr>
              <w:t>Test geliştirme süreçlerini ve örnek testlerin yapısal özelliklerini kavramak,</w:t>
            </w:r>
          </w:p>
          <w:p w:rsidR="00F95868" w:rsidRPr="000633B8" w:rsidRDefault="00F95868" w:rsidP="00F95868">
            <w:pPr>
              <w:numPr>
                <w:ilvl w:val="0"/>
                <w:numId w:val="4"/>
              </w:numPr>
              <w:tabs>
                <w:tab w:val="clear" w:pos="1065"/>
                <w:tab w:val="num" w:pos="300"/>
              </w:tabs>
              <w:ind w:left="300" w:firstLine="0"/>
              <w:rPr>
                <w:rFonts w:ascii="Calibri" w:hAnsi="Calibri" w:cs="Arial"/>
                <w:szCs w:val="20"/>
              </w:rPr>
            </w:pPr>
            <w:r w:rsidRPr="000633B8">
              <w:rPr>
                <w:rFonts w:ascii="Calibri" w:hAnsi="Calibri" w:cs="Arial"/>
                <w:szCs w:val="20"/>
              </w:rPr>
              <w:t>Farklı zihinsel özellikleri ölçen sorular hazırlamak,</w:t>
            </w:r>
          </w:p>
          <w:p w:rsidR="00F95868" w:rsidRDefault="00F95868" w:rsidP="00F95868">
            <w:pPr>
              <w:numPr>
                <w:ilvl w:val="0"/>
                <w:numId w:val="4"/>
              </w:numPr>
              <w:tabs>
                <w:tab w:val="clear" w:pos="1065"/>
                <w:tab w:val="num" w:pos="300"/>
              </w:tabs>
              <w:ind w:left="300" w:firstLine="0"/>
              <w:rPr>
                <w:rFonts w:ascii="Calibri" w:hAnsi="Calibri" w:cs="Arial"/>
                <w:szCs w:val="20"/>
              </w:rPr>
            </w:pPr>
            <w:r w:rsidRPr="000633B8">
              <w:rPr>
                <w:rFonts w:ascii="Calibri" w:hAnsi="Calibri" w:cs="Arial"/>
                <w:szCs w:val="20"/>
              </w:rPr>
              <w:t>Test geliştirme sürecindeki temel aşamalar hakkında bilgi edinmek</w:t>
            </w:r>
          </w:p>
          <w:p w:rsidR="00BC32DD" w:rsidRPr="00F95868" w:rsidRDefault="00F95868" w:rsidP="00F95868">
            <w:pPr>
              <w:numPr>
                <w:ilvl w:val="0"/>
                <w:numId w:val="4"/>
              </w:numPr>
              <w:tabs>
                <w:tab w:val="clear" w:pos="1065"/>
                <w:tab w:val="num" w:pos="300"/>
              </w:tabs>
              <w:ind w:left="300" w:firstLine="0"/>
              <w:rPr>
                <w:rFonts w:ascii="Calibri" w:hAnsi="Calibri" w:cs="Arial"/>
                <w:szCs w:val="20"/>
              </w:rPr>
            </w:pPr>
            <w:r w:rsidRPr="00F95868">
              <w:rPr>
                <w:rFonts w:ascii="Calibri" w:hAnsi="Calibri" w:cs="Arial"/>
                <w:szCs w:val="20"/>
              </w:rPr>
              <w:t>Değerlendirme ve not verme yollarını kavramak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F9586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F9586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Türkçe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F95868" w:rsidRPr="000633B8" w:rsidRDefault="00F95868" w:rsidP="00F95868">
            <w:pPr>
              <w:ind w:left="1410" w:hanging="1410"/>
              <w:rPr>
                <w:rFonts w:ascii="Calibri" w:hAnsi="Calibri" w:cs="Arial"/>
                <w:b/>
                <w:szCs w:val="20"/>
              </w:rPr>
            </w:pPr>
            <w:r w:rsidRPr="000633B8">
              <w:rPr>
                <w:rFonts w:ascii="Calibri" w:hAnsi="Calibri" w:cs="Arial"/>
                <w:b/>
                <w:szCs w:val="20"/>
                <w:u w:val="single"/>
              </w:rPr>
              <w:t>Temel Kaynaklar</w:t>
            </w:r>
            <w:r w:rsidRPr="000633B8">
              <w:rPr>
                <w:rFonts w:ascii="Calibri" w:hAnsi="Calibri" w:cs="Arial"/>
                <w:b/>
                <w:szCs w:val="20"/>
              </w:rPr>
              <w:t xml:space="preserve"> </w:t>
            </w:r>
          </w:p>
          <w:p w:rsidR="00F95868" w:rsidRPr="000633B8" w:rsidRDefault="00F95868" w:rsidP="00F95868">
            <w:pPr>
              <w:tabs>
                <w:tab w:val="left" w:pos="442"/>
              </w:tabs>
              <w:ind w:left="158" w:hanging="142"/>
              <w:rPr>
                <w:rFonts w:ascii="Calibri" w:hAnsi="Calibri" w:cs="Arial"/>
                <w:szCs w:val="20"/>
              </w:rPr>
            </w:pPr>
            <w:proofErr w:type="spellStart"/>
            <w:r>
              <w:rPr>
                <w:rFonts w:ascii="Calibri" w:hAnsi="Calibri" w:cs="Arial"/>
                <w:szCs w:val="20"/>
              </w:rPr>
              <w:t>Baykul</w:t>
            </w:r>
            <w:proofErr w:type="spellEnd"/>
            <w:r w:rsidR="00E83764">
              <w:rPr>
                <w:rFonts w:ascii="Calibri" w:hAnsi="Calibri" w:cs="Arial"/>
                <w:szCs w:val="20"/>
              </w:rPr>
              <w:t>, Y.</w:t>
            </w:r>
            <w:r w:rsidRPr="000633B8">
              <w:rPr>
                <w:rFonts w:ascii="Calibri" w:hAnsi="Calibri" w:cs="Arial"/>
                <w:szCs w:val="20"/>
              </w:rPr>
              <w:t xml:space="preserve"> (2000). </w:t>
            </w:r>
            <w:r w:rsidRPr="000633B8">
              <w:rPr>
                <w:rFonts w:ascii="Calibri" w:hAnsi="Calibri" w:cs="Arial"/>
                <w:b/>
                <w:szCs w:val="20"/>
              </w:rPr>
              <w:t>Eğitimde ve Psikolojide Ölçme</w:t>
            </w:r>
            <w:r>
              <w:rPr>
                <w:rFonts w:ascii="Calibri" w:hAnsi="Calibri" w:cs="Arial"/>
                <w:szCs w:val="20"/>
              </w:rPr>
              <w:t>. ÖSYM Yayınları, Ankara.</w:t>
            </w:r>
          </w:p>
          <w:p w:rsidR="00F95868" w:rsidRPr="000633B8" w:rsidRDefault="00F95868" w:rsidP="00F95868">
            <w:pPr>
              <w:tabs>
                <w:tab w:val="left" w:pos="442"/>
              </w:tabs>
              <w:ind w:left="158" w:hanging="142"/>
              <w:rPr>
                <w:rFonts w:ascii="Calibri" w:hAnsi="Calibri" w:cs="Arial"/>
                <w:szCs w:val="20"/>
              </w:rPr>
            </w:pPr>
            <w:proofErr w:type="spellStart"/>
            <w:r w:rsidRPr="000633B8">
              <w:rPr>
                <w:rFonts w:ascii="Calibri" w:hAnsi="Calibri" w:cs="Arial"/>
                <w:szCs w:val="20"/>
              </w:rPr>
              <w:t>Demirtaşlı</w:t>
            </w:r>
            <w:proofErr w:type="spellEnd"/>
            <w:r w:rsidRPr="000633B8">
              <w:rPr>
                <w:rFonts w:ascii="Calibri" w:hAnsi="Calibri" w:cs="Arial"/>
                <w:szCs w:val="20"/>
              </w:rPr>
              <w:t>, R.N. (Ed.) (2012).</w:t>
            </w:r>
            <w:r w:rsidRPr="000633B8">
              <w:rPr>
                <w:rFonts w:ascii="Calibri" w:hAnsi="Calibri" w:cs="Arial"/>
                <w:b/>
                <w:szCs w:val="20"/>
              </w:rPr>
              <w:t xml:space="preserve"> Eğitimde Ölçme ve Değerlendirme. </w:t>
            </w:r>
            <w:proofErr w:type="spellStart"/>
            <w:r w:rsidRPr="000633B8">
              <w:rPr>
                <w:rFonts w:ascii="Calibri" w:hAnsi="Calibri" w:cs="Arial"/>
                <w:szCs w:val="20"/>
              </w:rPr>
              <w:t>Edge</w:t>
            </w:r>
            <w:proofErr w:type="spellEnd"/>
            <w:r w:rsidRPr="000633B8">
              <w:rPr>
                <w:rFonts w:ascii="Calibri" w:hAnsi="Calibri" w:cs="Arial"/>
                <w:szCs w:val="20"/>
              </w:rPr>
              <w:t xml:space="preserve"> Akademi, Ankara.</w:t>
            </w:r>
          </w:p>
          <w:p w:rsidR="00F95868" w:rsidRPr="000633B8" w:rsidRDefault="00E83764" w:rsidP="00F95868">
            <w:pPr>
              <w:tabs>
                <w:tab w:val="left" w:pos="442"/>
              </w:tabs>
              <w:ind w:left="158" w:hanging="142"/>
              <w:rPr>
                <w:rFonts w:ascii="Calibri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Tekin, H.</w:t>
            </w:r>
            <w:r w:rsidR="00F95868" w:rsidRPr="000633B8">
              <w:rPr>
                <w:rFonts w:ascii="Calibri" w:hAnsi="Calibri" w:cs="Arial"/>
                <w:szCs w:val="20"/>
              </w:rPr>
              <w:t xml:space="preserve"> (2003). </w:t>
            </w:r>
            <w:r w:rsidR="00F95868" w:rsidRPr="000633B8">
              <w:rPr>
                <w:rFonts w:ascii="Calibri" w:hAnsi="Calibri" w:cs="Arial"/>
                <w:b/>
                <w:szCs w:val="20"/>
              </w:rPr>
              <w:t>Eğitimde Ölçme ve Değerlendirme</w:t>
            </w:r>
            <w:r w:rsidR="00F95868" w:rsidRPr="000633B8">
              <w:rPr>
                <w:rFonts w:ascii="Calibri" w:hAnsi="Calibri" w:cs="Arial"/>
                <w:szCs w:val="20"/>
              </w:rPr>
              <w:t>. Yargı Matbaacılık, Ankara.</w:t>
            </w:r>
          </w:p>
          <w:p w:rsidR="00F95868" w:rsidRPr="000633B8" w:rsidRDefault="00E83764" w:rsidP="00F95868">
            <w:pPr>
              <w:tabs>
                <w:tab w:val="left" w:pos="442"/>
              </w:tabs>
              <w:ind w:left="158" w:hanging="142"/>
              <w:rPr>
                <w:rFonts w:ascii="Calibri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Turgut, M. F.</w:t>
            </w:r>
            <w:r w:rsidR="00F95868" w:rsidRPr="000633B8">
              <w:rPr>
                <w:rFonts w:ascii="Calibri" w:hAnsi="Calibri" w:cs="Arial"/>
                <w:szCs w:val="20"/>
              </w:rPr>
              <w:t xml:space="preserve"> (1984). </w:t>
            </w:r>
            <w:r w:rsidR="00F95868" w:rsidRPr="000633B8">
              <w:rPr>
                <w:rFonts w:ascii="Calibri" w:hAnsi="Calibri" w:cs="Arial"/>
                <w:b/>
                <w:szCs w:val="20"/>
              </w:rPr>
              <w:t xml:space="preserve">Eğitimde Ölçme ve Değerlendirme </w:t>
            </w:r>
            <w:proofErr w:type="spellStart"/>
            <w:r w:rsidR="00F95868" w:rsidRPr="000633B8">
              <w:rPr>
                <w:rFonts w:ascii="Calibri" w:hAnsi="Calibri" w:cs="Arial"/>
                <w:b/>
                <w:szCs w:val="20"/>
              </w:rPr>
              <w:t>Metodları</w:t>
            </w:r>
            <w:proofErr w:type="spellEnd"/>
            <w:r w:rsidR="00F95868" w:rsidRPr="000633B8">
              <w:rPr>
                <w:rFonts w:ascii="Calibri" w:hAnsi="Calibri" w:cs="Arial"/>
                <w:szCs w:val="20"/>
              </w:rPr>
              <w:t>. Saydam Matbaacılık, Ankara.</w:t>
            </w:r>
          </w:p>
          <w:p w:rsidR="00BC32DD" w:rsidRPr="00E83764" w:rsidRDefault="00E83764" w:rsidP="00E83764">
            <w:pPr>
              <w:tabs>
                <w:tab w:val="left" w:pos="442"/>
              </w:tabs>
              <w:ind w:left="158" w:hanging="142"/>
              <w:rPr>
                <w:rFonts w:ascii="Calibri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Özçelik, D. A.</w:t>
            </w:r>
            <w:r w:rsidR="00F95868" w:rsidRPr="000633B8">
              <w:rPr>
                <w:rFonts w:ascii="Calibri" w:hAnsi="Calibri" w:cs="Arial"/>
                <w:szCs w:val="20"/>
              </w:rPr>
              <w:t xml:space="preserve"> (1989). </w:t>
            </w:r>
            <w:r w:rsidR="00F95868" w:rsidRPr="000633B8">
              <w:rPr>
                <w:rFonts w:ascii="Calibri" w:hAnsi="Calibri" w:cs="Arial"/>
                <w:b/>
                <w:szCs w:val="20"/>
              </w:rPr>
              <w:t>Test Hazırlama Kılavuzu</w:t>
            </w:r>
            <w:r w:rsidR="00F95868" w:rsidRPr="000633B8">
              <w:rPr>
                <w:rFonts w:ascii="Calibri" w:hAnsi="Calibri" w:cs="Arial"/>
                <w:szCs w:val="20"/>
              </w:rPr>
              <w:t>. ÖSYM Yayınları, No.5, Ankara.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F9586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EB0AE2" w:rsidRDefault="00E83764">
      <w:bookmarkStart w:id="0" w:name="_GoBack"/>
      <w:bookmarkEnd w:id="0"/>
    </w:p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62C66"/>
    <w:multiLevelType w:val="hybridMultilevel"/>
    <w:tmpl w:val="7D4893B4"/>
    <w:lvl w:ilvl="0" w:tplc="76146B5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E4B23EA0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Arial" w:eastAsia="Times New Roman" w:hAnsi="Arial" w:cs="Aria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25154782"/>
    <w:multiLevelType w:val="hybridMultilevel"/>
    <w:tmpl w:val="36BE6AD6"/>
    <w:lvl w:ilvl="0" w:tplc="041F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3E063D2C"/>
    <w:multiLevelType w:val="hybridMultilevel"/>
    <w:tmpl w:val="E444A2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953266"/>
    <w:multiLevelType w:val="hybridMultilevel"/>
    <w:tmpl w:val="44A039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5E2EFD"/>
    <w:multiLevelType w:val="hybridMultilevel"/>
    <w:tmpl w:val="F1B2C8B8"/>
    <w:lvl w:ilvl="0" w:tplc="0106C16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2E1863"/>
    <w:rsid w:val="00832BE3"/>
    <w:rsid w:val="00BC32DD"/>
    <w:rsid w:val="00E83764"/>
    <w:rsid w:val="00F9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69742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F958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CAT_Proje_PC_1</dc:creator>
  <cp:keywords/>
  <dc:description/>
  <cp:lastModifiedBy>CAT_Proje_PC_1</cp:lastModifiedBy>
  <cp:revision>2</cp:revision>
  <dcterms:created xsi:type="dcterms:W3CDTF">2020-03-04T08:42:00Z</dcterms:created>
  <dcterms:modified xsi:type="dcterms:W3CDTF">2020-03-04T08:42:00Z</dcterms:modified>
</cp:coreProperties>
</file>