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09"/>
      </w:tblGrid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>RD 30</w:t>
            </w:r>
            <w:r w:rsidR="00522BC0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YÜKSEK KORECE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rof. Dr. M. Ertan GÖKMEN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L</w:t>
            </w:r>
            <w:r>
              <w:rPr>
                <w:szCs w:val="16"/>
              </w:rPr>
              <w:t>isans Düzeyi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Ulusal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Z</w:t>
            </w:r>
            <w:r>
              <w:rPr>
                <w:szCs w:val="16"/>
              </w:rPr>
              <w:t>orunlu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9" w:type="dxa"/>
          </w:tcPr>
          <w:p w:rsidR="00BC32DD" w:rsidRPr="001A2552" w:rsidRDefault="007302E3" w:rsidP="00832AEF">
            <w:pPr>
              <w:pStyle w:val="DersBilgileri"/>
              <w:rPr>
                <w:szCs w:val="16"/>
              </w:rPr>
            </w:pPr>
            <w:r w:rsidRPr="007302E3">
              <w:rPr>
                <w:szCs w:val="16"/>
              </w:rPr>
              <w:t>Yüksek düzey Korece bilgisine geliştirilmesi niteliğindedir.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9" w:type="dxa"/>
          </w:tcPr>
          <w:p w:rsidR="00BC32DD" w:rsidRPr="001A2552" w:rsidRDefault="007302E3" w:rsidP="00832AEF">
            <w:pPr>
              <w:pStyle w:val="DersBilgileri"/>
              <w:rPr>
                <w:szCs w:val="16"/>
              </w:rPr>
            </w:pPr>
            <w:r w:rsidRPr="007302E3">
              <w:rPr>
                <w:szCs w:val="16"/>
              </w:rPr>
              <w:t>Öğrencilerin yüksek düzey Korece bilgisine sahip olarak Korece kullanımında yetkinlik sağlamak.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  <w:bookmarkStart w:id="0" w:name="_GoBack"/>
        <w:bookmarkEnd w:id="0"/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>
              <w:rPr>
                <w:szCs w:val="16"/>
              </w:rPr>
              <w:t>ürkçe</w:t>
            </w:r>
            <w:r w:rsidR="00522BC0">
              <w:rPr>
                <w:szCs w:val="16"/>
              </w:rPr>
              <w:t xml:space="preserve"> ve Korece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9" w:type="dxa"/>
          </w:tcPr>
          <w:p w:rsidR="00BC32DD" w:rsidRPr="001A2552" w:rsidRDefault="00522BC0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Y</w:t>
            </w:r>
            <w:r>
              <w:rPr>
                <w:szCs w:val="16"/>
              </w:rPr>
              <w:t>ok</w:t>
            </w:r>
          </w:p>
        </w:tc>
      </w:tr>
      <w:tr w:rsidR="00BC32DD" w:rsidRPr="001A2552" w:rsidTr="00522BC0">
        <w:trPr>
          <w:trHeight w:val="905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9" w:type="dxa"/>
          </w:tcPr>
          <w:p w:rsidR="00BC32DD" w:rsidRPr="001A2552" w:rsidRDefault="00900AEA" w:rsidP="00522BC0">
            <w:pPr>
              <w:pStyle w:val="DersBilgileri"/>
              <w:rPr>
                <w:szCs w:val="16"/>
              </w:rPr>
            </w:pPr>
            <w:r w:rsidRPr="00900AEA">
              <w:rPr>
                <w:szCs w:val="16"/>
              </w:rPr>
              <w:t xml:space="preserve">Martin, S.E., A Reference </w:t>
            </w:r>
            <w:proofErr w:type="spellStart"/>
            <w:r w:rsidRPr="00900AEA">
              <w:rPr>
                <w:szCs w:val="16"/>
              </w:rPr>
              <w:t>Grammar</w:t>
            </w:r>
            <w:proofErr w:type="spellEnd"/>
            <w:r w:rsidRPr="00900AEA">
              <w:rPr>
                <w:szCs w:val="16"/>
              </w:rPr>
              <w:t xml:space="preserve"> of </w:t>
            </w:r>
            <w:proofErr w:type="spellStart"/>
            <w:r w:rsidRPr="00900AEA">
              <w:rPr>
                <w:szCs w:val="16"/>
              </w:rPr>
              <w:t>Korean</w:t>
            </w:r>
            <w:proofErr w:type="spellEnd"/>
            <w:r w:rsidRPr="00900AEA">
              <w:rPr>
                <w:szCs w:val="16"/>
              </w:rPr>
              <w:t xml:space="preserve">, </w:t>
            </w:r>
            <w:proofErr w:type="spellStart"/>
            <w:r w:rsidRPr="00900AEA">
              <w:rPr>
                <w:szCs w:val="16"/>
              </w:rPr>
              <w:t>Tuttle</w:t>
            </w:r>
            <w:proofErr w:type="spellEnd"/>
            <w:r w:rsidRPr="00900AEA">
              <w:rPr>
                <w:szCs w:val="16"/>
              </w:rPr>
              <w:t xml:space="preserve"> Language Library,1992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109" w:type="dxa"/>
            <w:vAlign w:val="center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>
              <w:rPr>
                <w:szCs w:val="16"/>
              </w:rPr>
              <w:t xml:space="preserve">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02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22BC0"/>
    <w:rsid w:val="007302E3"/>
    <w:rsid w:val="00832BE3"/>
    <w:rsid w:val="00900AE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EB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Muhammet Emre Korkmaz</cp:lastModifiedBy>
  <cp:revision>5</cp:revision>
  <dcterms:created xsi:type="dcterms:W3CDTF">2017-02-03T08:50:00Z</dcterms:created>
  <dcterms:modified xsi:type="dcterms:W3CDTF">2020-03-04T08:24:00Z</dcterms:modified>
</cp:coreProperties>
</file>