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9422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FCD52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8AD97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8C68ED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461C2D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C78D1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7B8C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FBC0E2E" w14:textId="77777777" w:rsidR="00BC32DD" w:rsidRPr="001A2552" w:rsidRDefault="006F3F8C" w:rsidP="006F3F8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GGY302</w:t>
            </w:r>
            <w:r w:rsidR="005429F2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TAŞINMAZ</w:t>
            </w:r>
            <w:r w:rsidR="005429F2">
              <w:rPr>
                <w:b/>
                <w:bCs/>
                <w:szCs w:val="16"/>
              </w:rPr>
              <w:t xml:space="preserve"> HUKUKU</w:t>
            </w:r>
            <w:r>
              <w:rPr>
                <w:b/>
                <w:bCs/>
                <w:szCs w:val="16"/>
              </w:rPr>
              <w:t xml:space="preserve"> 2</w:t>
            </w:r>
          </w:p>
        </w:tc>
      </w:tr>
      <w:tr w:rsidR="00BC32DD" w:rsidRPr="001A2552" w14:paraId="5BCEB0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F7DC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CE517CB" w14:textId="77777777"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Tuğçe ORAL</w:t>
            </w:r>
          </w:p>
        </w:tc>
      </w:tr>
      <w:tr w:rsidR="00BC32DD" w:rsidRPr="001A2552" w14:paraId="3764EA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5D70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2AC4F24" w14:textId="77777777"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9D5F8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76A37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36AF8C2" w14:textId="77777777"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0BE688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9BDE2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6A7514A" w14:textId="77777777"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05BC08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01564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C586233" w14:textId="77777777" w:rsidR="00BC32DD" w:rsidRPr="001A2552" w:rsidRDefault="006F3F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Mülkiyet</w:t>
            </w:r>
            <w:r w:rsidR="005429F2">
              <w:rPr>
                <w:szCs w:val="16"/>
              </w:rPr>
              <w:t xml:space="preserve"> Hukukunun</w:t>
            </w:r>
            <w:r>
              <w:rPr>
                <w:szCs w:val="16"/>
              </w:rPr>
              <w:t xml:space="preserve"> ve sınırlı ayni hakların</w:t>
            </w:r>
            <w:r w:rsidR="005429F2">
              <w:rPr>
                <w:szCs w:val="16"/>
              </w:rPr>
              <w:t xml:space="preserve"> temel kavramları</w:t>
            </w:r>
          </w:p>
        </w:tc>
      </w:tr>
      <w:tr w:rsidR="00BC32DD" w:rsidRPr="001A2552" w14:paraId="1460D9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8CFC0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0ACE883" w14:textId="77777777" w:rsidR="00BC32DD" w:rsidRPr="001A2552" w:rsidRDefault="005429F2" w:rsidP="006F3F8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Uygulamalı Bilimler Fakültesi öğrencilerinin </w:t>
            </w:r>
            <w:r w:rsidR="006F3F8C">
              <w:rPr>
                <w:szCs w:val="16"/>
              </w:rPr>
              <w:t>taşınmaz</w:t>
            </w:r>
            <w:r>
              <w:rPr>
                <w:szCs w:val="16"/>
              </w:rPr>
              <w:t xml:space="preserve"> hukukunun temel kavramlarıyla ilgili olarak mesleklerinin ge</w:t>
            </w:r>
            <w:r w:rsidR="006F3F8C">
              <w:rPr>
                <w:szCs w:val="16"/>
              </w:rPr>
              <w:t>rektirdiği hususlarda aydınlatıl</w:t>
            </w:r>
            <w:r>
              <w:rPr>
                <w:szCs w:val="16"/>
              </w:rPr>
              <w:t>ması</w:t>
            </w:r>
          </w:p>
        </w:tc>
      </w:tr>
      <w:tr w:rsidR="00BC32DD" w:rsidRPr="001A2552" w14:paraId="502827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7A9E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532926D" w14:textId="77777777"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14:paraId="60CBEA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89EDE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977B79D" w14:textId="77777777"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E7A7F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0B8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8A1B3C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10C60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8309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A198B93" w14:textId="77777777" w:rsidR="00BC32DD" w:rsidRPr="001A2552" w:rsidRDefault="006F3F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Lale Sirmen, Eşya Hukuku</w:t>
            </w:r>
            <w:bookmarkStart w:id="0" w:name="_GoBack"/>
            <w:bookmarkEnd w:id="0"/>
          </w:p>
        </w:tc>
      </w:tr>
      <w:tr w:rsidR="00BC32DD" w:rsidRPr="001A2552" w14:paraId="5E693C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21C5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19579A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313DA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46FB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C3C5EF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A0377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ACD0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FD7848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2189239" w14:textId="77777777" w:rsidR="00BC32DD" w:rsidRPr="001A2552" w:rsidRDefault="00BC32DD" w:rsidP="00BC32DD">
      <w:pPr>
        <w:rPr>
          <w:sz w:val="16"/>
          <w:szCs w:val="16"/>
        </w:rPr>
      </w:pPr>
    </w:p>
    <w:p w14:paraId="43AE73DE" w14:textId="77777777" w:rsidR="00BC32DD" w:rsidRPr="001A2552" w:rsidRDefault="00BC32DD" w:rsidP="00BC32DD">
      <w:pPr>
        <w:rPr>
          <w:sz w:val="16"/>
          <w:szCs w:val="16"/>
        </w:rPr>
      </w:pPr>
    </w:p>
    <w:p w14:paraId="169FD95A" w14:textId="77777777" w:rsidR="00BC32DD" w:rsidRPr="001A2552" w:rsidRDefault="00BC32DD" w:rsidP="00BC32DD">
      <w:pPr>
        <w:rPr>
          <w:sz w:val="16"/>
          <w:szCs w:val="16"/>
        </w:rPr>
      </w:pPr>
    </w:p>
    <w:p w14:paraId="0D621309" w14:textId="77777777" w:rsidR="00BC32DD" w:rsidRDefault="00BC32DD" w:rsidP="00BC32DD"/>
    <w:p w14:paraId="068102BC" w14:textId="77777777" w:rsidR="00EB0AE2" w:rsidRDefault="006F3F8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429F2"/>
    <w:rsid w:val="006F3F8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261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Oral</dc:creator>
  <cp:keywords/>
  <dc:description/>
  <cp:lastModifiedBy>Tuğçe ORAL</cp:lastModifiedBy>
  <cp:revision>2</cp:revision>
  <dcterms:created xsi:type="dcterms:W3CDTF">2020-03-11T14:06:00Z</dcterms:created>
  <dcterms:modified xsi:type="dcterms:W3CDTF">2020-03-11T14:06:00Z</dcterms:modified>
</cp:coreProperties>
</file>