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E016" w14:textId="07BE079B" w:rsidR="00507FCD" w:rsidRPr="00507FCD" w:rsidRDefault="00507FCD" w:rsidP="00507FCD">
      <w:pPr>
        <w:shd w:val="clear" w:color="auto" w:fill="F5F5F5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val="ru-RU" w:eastAsia="tr-TR"/>
        </w:rPr>
        <w:t>Р</w:t>
      </w:r>
      <w:proofErr w:type="spellStart"/>
      <w:r w:rsidRPr="00507FC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оман</w:t>
      </w:r>
      <w:proofErr w:type="spellEnd"/>
      <w:r w:rsidRPr="00507FC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 xml:space="preserve"> М. А. </w:t>
      </w:r>
      <w:proofErr w:type="spellStart"/>
      <w:r w:rsidRPr="00507FC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Булгакова</w:t>
      </w:r>
      <w:proofErr w:type="spellEnd"/>
      <w:r w:rsidRPr="00507FC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 xml:space="preserve"> «</w:t>
      </w:r>
      <w:proofErr w:type="spellStart"/>
      <w:r w:rsidRPr="00507FC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t>»</w:t>
      </w:r>
      <w:r>
        <w:rPr>
          <w:rStyle w:val="DipnotBavurusu"/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tr-TR"/>
        </w:rPr>
        <w:footnoteReference w:id="1"/>
      </w:r>
    </w:p>
    <w:p w14:paraId="3FD873B3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известное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популяр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произведение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М.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работал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следнего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часа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создавался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30-е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годы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Первая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дакция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относится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1931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Можно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говорить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1937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основная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работа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закончена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 А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отшлифовать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конца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писателю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удалось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архивах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хранятся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несколько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вариантов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текста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связи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возникают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споры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считать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окончательным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вариантом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DDB6D58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Судьба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схожа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судьбами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многих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произведений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совет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эпохи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публикации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могло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речи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яростная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обличительная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разрушала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основы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к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стреми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лись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большевики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становлению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советского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тоталитарного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мыш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ления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читал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отдельные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своим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друзьям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15FEC893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впервые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напечатан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через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25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написания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журнале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Сразу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вспыхивает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полемика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образии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однако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быстро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затихает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Только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период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глас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в 80-е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годы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получает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третью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A616FC3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кругу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исследователей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творческого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наследия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утихают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споры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отношении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жанра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Писа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тель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зря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уточняет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произведение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роман-миф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понятие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миф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несет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себе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широкое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обобщение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обраще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народным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традициям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сочетающим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себе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приметы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альной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фантасмагорию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необычность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фантасти</w:t>
      </w:r>
      <w:bookmarkStart w:id="0" w:name="_GoBack"/>
      <w:bookmarkEnd w:id="0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Таким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оказывается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атмосфере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экстремаль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попадает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крайностей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атмосфера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обнажает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бытийные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законы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законы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установленные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бюрократическом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Выставляются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напоказ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лучшие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худшие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стороны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общества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отдельно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взятого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37098D2B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Жанр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позволяет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взять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широкий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пласт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действительнос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рассмотреть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увеличении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читателю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можность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увидеть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общественную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иерархию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сложную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систе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насквозь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пронизанную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духом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бюрократизма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хранил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верность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принципам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человечности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искренности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остался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верен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идеалам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высокой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тут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отметаются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чуждое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чужое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Именно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поэтому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оказываются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психиат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рической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клинике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47971BB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Композиционные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особенности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многом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способ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ствуют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раскрытию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основных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тексте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совершенно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равноцен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сосуществуют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сюжетные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Первый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повествование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необыкновенных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событиях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происходящих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связаны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похождениями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членов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свиты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Воланда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Второй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события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созданного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органично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вплетаются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общий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ход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событий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исходящих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20CD4DF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События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датированы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1929 и 1936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годами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единяет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реалии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двух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годов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События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относят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читателя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тысячи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назад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сюжетные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очень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сильно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отличаются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только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абсолютно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разными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историческими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деталями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манерой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письма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Озорные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задор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плутовские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похождениях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Коровьева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Бегемота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реплетаются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главами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выдержанными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строгом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стиле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почти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сухом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четком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ритмизированном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58C4AF36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Очень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важно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заметить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пересекаются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Понтии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Пилате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начинаются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какими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канчиваются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судьбе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главное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Между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существует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определенная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связь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переклички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C829ACA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lastRenderedPageBreak/>
        <w:t>Наиболее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заметно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проявляются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соответствии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между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роями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похож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Иешуа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Левия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Матвея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Алоизий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Иуду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более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широкую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кар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тину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очень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похожи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балу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у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Воланда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(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палачи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доносчики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клеветники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изменники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убийцы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)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многих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подленьких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често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любивых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жителей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современной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(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Степа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Лиходеев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Варенуха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Никанор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Босой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Андрей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Фомич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буфетчик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).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города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Ершалаим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похожи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между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сближают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описания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погодных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условий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пейзажей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совпа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дения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служат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чтобы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развернуть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повествовательный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план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более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широкий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пласт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Изменились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времена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остались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прежними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своеобразная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картина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Страшного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сравнении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двух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времен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978F31B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Подобный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художественный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используется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случайно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Устами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Воланда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увидевшего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современных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театре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Варьете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говорит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: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легкомысленны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…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ж…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милосердие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иногда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стучится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сердца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…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обыкновен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…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общем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напоминают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прежних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…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квартирный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вопрос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только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испортил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меняются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переменчива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только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обстановка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перипетии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властвовавшие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ловеком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Испокон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ровным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счетом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ничего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изменилось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012FD5F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обладает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неимоверно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большим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потенциа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необыкновенной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обобщения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738EDF94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основных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является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Писатель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утверждает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положительный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жизненный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говорит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идеальны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несмотря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откровенный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цинизм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жестокость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честолюбие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беспринципность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чало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оказывается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сильнее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Именно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обеспечивает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победу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злом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тьмой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великий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тайный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единственно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возможный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жизненный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закон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B242834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Таким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вводятся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философские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вопросы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ви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ненависти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верности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дружбы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(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казненного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Иешуа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продолжает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верный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ученик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Левий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Матвей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),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справедливости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милосердия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(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просьба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Фриду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),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предательства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(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Понтий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Пилат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понимал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утверждая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приговор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соверша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предательство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находит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покоя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),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вопро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власти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(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связаны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образами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и,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условном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плане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Понтием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Пилатом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Иешуа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Иешуа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утверждал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настанет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время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будет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власти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кесарей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вообще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никакой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власти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».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обвинили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призывал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свержению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власти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ператора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Тиверия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).</w:t>
      </w:r>
    </w:p>
    <w:p w14:paraId="452728AF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ведущих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любви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людям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милосердие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любовь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проявление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привязанности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нежности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Здесь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очень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важна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заложены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чувства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каждый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способен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вить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именно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достоин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ви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душе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зажегся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огонек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искра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A509A98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любви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высокой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незаметно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проникает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начале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Воланд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прибывший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вмеши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вается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разговор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Внешне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речь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существовании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Бога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дьявола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беседа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тьме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воспри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нимает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Бога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реально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существующего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седобородого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стари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ка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создавшего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вокруг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некий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высший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закон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проявле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высшей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нравственности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Именно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отсюда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происходят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некоем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общем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законе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считает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закону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степени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подчиняются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люди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конечная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беда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неизменная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данность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lastRenderedPageBreak/>
        <w:t>непреходящих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ценнос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тях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добре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изначально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заложенном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человеке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доказывается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помощью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Понтия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Пилата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Двенадцать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тысяч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лун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сидел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ожидании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прощения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покоя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расплата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мелочность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трусость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К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светлому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идеалу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истинной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стремится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твердо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понимает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разницу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меж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истинным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искусством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мелочным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торгашеством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соткана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МАССОЛИТа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5147649A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также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связана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интеллигенции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ярко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раскрывается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пьесе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Турбинных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» (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Персиков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),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Собачье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сердце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». В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рите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»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сводит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воедино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поставленные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проблемы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3AEB484E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Герой-интеллигент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возглавляет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солидную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организацию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МАССОЛИТ.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зависит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будет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опублико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ван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журнале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Встреча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довольно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значимой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должен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написать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поэму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Христе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некото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критических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работах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исследователи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задавались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вопросом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: «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Михаил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Афанасьевич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казнил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Михаила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Александ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ровича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?»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Очевидно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поручая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написать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поэму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видел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большое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влияние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наивен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ничего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стоило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направить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мыс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русло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необходимо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понимал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пройдет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произведение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останется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Именно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этому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предъявляет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строгий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счет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F41A270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менее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судит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критиков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устроивших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травлю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меньше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понимали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ЧТО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защища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ругая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401952E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Молодой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поэт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иронии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судьбы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оказывается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сумасшедшем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встречается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понимает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тинную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ценность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искусства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перестает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писать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стихи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BC4CE2C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творческий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интеллигент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У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имени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фамилии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Для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важно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напишет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к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художественной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речи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Недаром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помещает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героя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скупую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обстановку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небольшой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подвальчик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особых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удобств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У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личных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выгод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равно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смог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ничего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сделать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будь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у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182613E7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единственный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персонаж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имеет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двойника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героиня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чрезвычайно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симпатичная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автору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подчеркивает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неповторимость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духовное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богатство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силу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жертвует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ради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любимого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мсти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тельная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властная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разрушает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почти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основания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квартиру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кри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тика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Латунского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столь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нелестно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отозвавшегося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невероятно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верна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принципам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достоинства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потому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вместо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чтобы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попросить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у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Воланда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вернуть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любимого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просит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Фриду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нечаянно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надежду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7D634F3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финале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заслужили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Очевидно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связано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концепцией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творчества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одной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стороны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обрел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больше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недо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стает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писателю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покоя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истинному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творцу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возмож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уйти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собственных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фантазий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мир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где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может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свободно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творить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 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Материал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сайта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 </w:t>
      </w:r>
      <w:hyperlink r:id="rId7" w:history="1">
        <w:r w:rsidRPr="00507FCD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tr-TR"/>
          </w:rPr>
          <w:t>//iEssay.ru</w:t>
        </w:r>
      </w:hyperlink>
    </w:p>
    <w:p w14:paraId="3FBA1250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другой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стороны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наказание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слабость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проявил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малодушие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отступил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детища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оставил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незавершенным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05D5E34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образе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часто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видят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автобиографичного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всегда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замечают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разницу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никогда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отступался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сделал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Итак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герои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обретают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У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остается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муза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Возможно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к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этому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стремился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Булгаков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78F3D43E" w14:textId="77777777" w:rsidR="00507FCD" w:rsidRPr="00507FCD" w:rsidRDefault="00507FCD" w:rsidP="00507FCD">
      <w:pPr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b/>
          <w:bCs/>
          <w:color w:val="295485"/>
          <w:sz w:val="21"/>
          <w:szCs w:val="21"/>
          <w:lang w:eastAsia="tr-TR"/>
        </w:rPr>
        <w:lastRenderedPageBreak/>
        <w:t>План</w:t>
      </w:r>
      <w:proofErr w:type="spellEnd"/>
    </w:p>
    <w:p w14:paraId="3D22492E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Прибытие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сатаны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свиты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Азазелло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весе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Бегемот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Короьев-Фагот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очаровательная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ведьма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Гелла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Встреча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Боландом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75E50E3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Вторая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сюжетная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линия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события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Пилат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разговаривает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арестованным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Иешуа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Га-Ноцри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бродячим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философом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может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спасти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жизнь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пой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против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власти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Каифы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Иешуа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казнят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2851F2E0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Смерть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Берлиоза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колесами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трамвая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безус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пешно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преследует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свиту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ADF501E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поселяется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квартире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№ 50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302-бис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Садовой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улице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Исчезновение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Степы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Лиходеева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директора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театра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Варьете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председателя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Босого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Босого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арестовыва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Лиходеев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оказывается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Ялте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14117973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тот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вечер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сцене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Варьете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Воланд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дают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чудесное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представление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которое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завершается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грандиоз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ным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скандалом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7D6CEFA4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Иван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Бездомный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психиатрической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лечебнице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встречает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рассказывает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свою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историю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: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Понтия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Пилата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о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57324FA0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встречается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Азазелло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который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вручает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мазь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Намазавшись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превращается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ведьму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улетает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из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дома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должна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провести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ежегодный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у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сатаны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4025A071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бал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приходят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самые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страшные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грешники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—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предатели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убийцы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палачи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После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бала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благодарность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Воланд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испол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няет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желание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Маргариты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возвращает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7E88D76E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Дело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Иешуа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продолжает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ученик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Левий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Матвей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62BD82A2" w14:textId="77777777" w:rsidR="00507FCD" w:rsidRPr="00507FCD" w:rsidRDefault="00507FCD" w:rsidP="00507FCD">
      <w:pPr>
        <w:numPr>
          <w:ilvl w:val="0"/>
          <w:numId w:val="1"/>
        </w:numPr>
        <w:spacing w:before="100" w:beforeAutospacing="1" w:after="100" w:afterAutospacing="1" w:line="312" w:lineRule="atLeast"/>
        <w:ind w:right="450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В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финале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романа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Маргарита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Мастер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уходят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вместе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с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Бо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ландом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получают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покой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 А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Москва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еще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долго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может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опомниться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от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странных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и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невероятных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событий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,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произо</w:t>
      </w:r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softHyphen/>
        <w:t>шедших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за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эту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</w:t>
      </w:r>
      <w:proofErr w:type="spellStart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неделю</w:t>
      </w:r>
      <w:proofErr w:type="spellEnd"/>
      <w:r w:rsidRPr="00507FCD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14:paraId="02A560DC" w14:textId="77777777" w:rsidR="0086239D" w:rsidRDefault="0086239D"/>
    <w:sectPr w:rsidR="00862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2EFEF" w14:textId="77777777" w:rsidR="00CE6E2D" w:rsidRDefault="00CE6E2D" w:rsidP="00507FCD">
      <w:pPr>
        <w:spacing w:after="0" w:line="240" w:lineRule="auto"/>
      </w:pPr>
      <w:r>
        <w:separator/>
      </w:r>
    </w:p>
  </w:endnote>
  <w:endnote w:type="continuationSeparator" w:id="0">
    <w:p w14:paraId="18F46373" w14:textId="77777777" w:rsidR="00CE6E2D" w:rsidRDefault="00CE6E2D" w:rsidP="0050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324FE" w14:textId="77777777" w:rsidR="00CE6E2D" w:rsidRDefault="00CE6E2D" w:rsidP="00507FCD">
      <w:pPr>
        <w:spacing w:after="0" w:line="240" w:lineRule="auto"/>
      </w:pPr>
      <w:r>
        <w:separator/>
      </w:r>
    </w:p>
  </w:footnote>
  <w:footnote w:type="continuationSeparator" w:id="0">
    <w:p w14:paraId="5770AB7B" w14:textId="77777777" w:rsidR="00CE6E2D" w:rsidRDefault="00CE6E2D" w:rsidP="00507FCD">
      <w:pPr>
        <w:spacing w:after="0" w:line="240" w:lineRule="auto"/>
      </w:pPr>
      <w:r>
        <w:continuationSeparator/>
      </w:r>
    </w:p>
  </w:footnote>
  <w:footnote w:id="1">
    <w:p w14:paraId="20367EC8" w14:textId="4463D4AC" w:rsidR="00507FCD" w:rsidRPr="001668B9" w:rsidRDefault="00507FCD">
      <w:pPr>
        <w:pStyle w:val="DipnotMetni"/>
        <w:rPr>
          <w:color w:val="000000" w:themeColor="text1"/>
          <w:lang w:val="ru-RU"/>
        </w:rPr>
      </w:pPr>
      <w:r>
        <w:rPr>
          <w:rStyle w:val="DipnotBavurusu"/>
        </w:rPr>
        <w:footnoteRef/>
      </w:r>
      <w:r>
        <w:t xml:space="preserve"> </w:t>
      </w:r>
      <w:hyperlink r:id="rId1" w:history="1">
        <w:r w:rsidR="001668B9" w:rsidRPr="001668B9">
          <w:rPr>
            <w:rStyle w:val="Kpr"/>
            <w:color w:val="000000" w:themeColor="text1"/>
          </w:rPr>
          <w:t>http://www.bulgakov.ru/</w:t>
        </w:r>
      </w:hyperlink>
      <w:r w:rsidR="001668B9" w:rsidRPr="001668B9">
        <w:rPr>
          <w:color w:val="000000" w:themeColor="text1"/>
          <w:lang w:val="ru-RU"/>
        </w:rPr>
        <w:t xml:space="preserve"> </w:t>
      </w:r>
      <w:r w:rsidR="001668B9" w:rsidRPr="001668B9">
        <w:rPr>
          <w:color w:val="000000" w:themeColor="text1"/>
        </w:rPr>
        <w:t xml:space="preserve">, </w:t>
      </w:r>
      <w:hyperlink r:id="rId2" w:history="1">
        <w:r w:rsidR="001668B9" w:rsidRPr="001668B9">
          <w:rPr>
            <w:rStyle w:val="Kpr"/>
            <w:color w:val="000000" w:themeColor="text1"/>
          </w:rPr>
          <w:t>http://www.bulgakov.ru/pdf/Master-i-Margarita.pdf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56E48"/>
    <w:multiLevelType w:val="multilevel"/>
    <w:tmpl w:val="2100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B6"/>
    <w:rsid w:val="001668B9"/>
    <w:rsid w:val="00507FCD"/>
    <w:rsid w:val="00810FB6"/>
    <w:rsid w:val="0086239D"/>
    <w:rsid w:val="00C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77E6"/>
  <w15:chartTrackingRefBased/>
  <w15:docId w15:val="{1CDCA1DC-BFB5-48EA-8D55-19A0FB91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07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FC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0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07FCD"/>
    <w:rPr>
      <w:color w:val="0000FF"/>
      <w:u w:val="single"/>
    </w:rPr>
  </w:style>
  <w:style w:type="character" w:customStyle="1" w:styleId="notforprint">
    <w:name w:val="not_for_print"/>
    <w:basedOn w:val="VarsaylanParagrafYazTipi"/>
    <w:rsid w:val="00507FCD"/>
  </w:style>
  <w:style w:type="character" w:styleId="Gl">
    <w:name w:val="Strong"/>
    <w:basedOn w:val="VarsaylanParagrafYazTipi"/>
    <w:uiPriority w:val="22"/>
    <w:qFormat/>
    <w:rsid w:val="00507FCD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07FC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07FC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07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63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essay.ru/ru/writers/native/b/bulgakov/analizy/master-i-margarita/analiz-romana-m.-a.-bulgakova-master-i-margarita-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lgakov.ru/pdf/Master-i-Margarita.pdf" TargetMode="External"/><Relationship Id="rId1" Type="http://schemas.openxmlformats.org/officeDocument/2006/relationships/hyperlink" Target="http://www.bulgakov.r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2020-03-16T15:08:00Z</dcterms:created>
  <dcterms:modified xsi:type="dcterms:W3CDTF">2020-03-16T15:11:00Z</dcterms:modified>
</cp:coreProperties>
</file>