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E16E" w14:textId="1B477092" w:rsid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Жизнь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Творчество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Style w:val="DipnotBavurusu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footnoteReference w:id="1"/>
      </w:r>
    </w:p>
    <w:p w14:paraId="49E5602C" w14:textId="6D259E40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российский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прозаик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драматург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публицист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поэт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общественный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политический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деятель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Почетный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доктор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Московского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государственного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университета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М. В.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Ломоносова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обладатель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орденов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Отечественной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войны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II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степени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Красной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Звезды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Святого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апостола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Андрея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Первозванного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Государственной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премии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РФ,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Нобелевской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премии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многих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других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FA7502C" w14:textId="77777777" w:rsidR="00C55D5B" w:rsidRPr="00C55D5B" w:rsidRDefault="00C55D5B" w:rsidP="00C55D5B">
      <w:pPr>
        <w:spacing w:after="150" w:line="3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детство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юность</w:t>
      </w:r>
      <w:proofErr w:type="spellEnd"/>
    </w:p>
    <w:p w14:paraId="50BBA02B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Исаевич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11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декабря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1918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Кисловодске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ныне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Ставропольский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край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семье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крестьянина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дочери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хозяина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богатейшей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Кубани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экономии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Отец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Саши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погиб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из-за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несчастного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охоте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рождения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революции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1917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Гражданской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войны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семья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разорена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перевезла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Сашу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Ростов-на-Дону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1936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окончил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школу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Кстати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обучения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старших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классах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появилас</w:t>
      </w:r>
      <w:bookmarkStart w:id="0" w:name="_GoBack"/>
      <w:bookmarkEnd w:id="0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любовь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эссе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стихотворения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8FC78F2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В 1936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поступил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Ростовский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государственный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университет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физико-математический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факультет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красный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диплом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получил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1941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научный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работник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II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разряда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области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математики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преподаватель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8B8C843" w14:textId="77777777" w:rsidR="00C55D5B" w:rsidRPr="00C55D5B" w:rsidRDefault="00C55D5B" w:rsidP="00C55D5B">
      <w:pPr>
        <w:spacing w:after="150" w:line="3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войне</w:t>
      </w:r>
      <w:proofErr w:type="spellEnd"/>
    </w:p>
    <w:p w14:paraId="03E77ED8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В 1937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интересующийся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историей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выискивать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информацию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Самсоновской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катастрофе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создал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первые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главы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Четырнадцатого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В 1939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документы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заочное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отделение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факультета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Института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философии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истории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Москве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доучился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началась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Великая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Отечественная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определен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ездовым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транспортно-гужевой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батальон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события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1941 –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весны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1942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описал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неоконченной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Люби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революцию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датированной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1948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2F9E967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апреле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1942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направлен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артиллерийское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училище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откуда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ноябре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вышел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лейтенантом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откомандирован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Саранск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запасной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артиллерийский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разведывательный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действующей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армии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находился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марта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1943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командиром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батареи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звуковой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разведки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Центральном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Брянском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фронтах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15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сентября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присвоено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звание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старшего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лейтенанта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1944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выступал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командира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батареи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звуковой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разведки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Белорусского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фронта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капитаном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87BF274" w14:textId="77777777" w:rsidR="00C55D5B" w:rsidRPr="00C55D5B" w:rsidRDefault="00C55D5B" w:rsidP="00C55D5B">
      <w:pPr>
        <w:spacing w:after="150" w:line="3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против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советской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власти</w:t>
      </w:r>
      <w:proofErr w:type="spellEnd"/>
    </w:p>
    <w:p w14:paraId="36112468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службы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критиковать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Сталина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искажение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ленинизма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переписках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рассказывая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некой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революции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9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февраля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1945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арестован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лишен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воинского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звания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капитана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затем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отправлен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Москву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Лубянскую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тюрьму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AAE8292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проведения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ряда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допросов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июля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заочно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приговорили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восьми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исправительно-трудовых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лагерей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вечной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ссылке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окончании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срока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заключения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направили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лагерь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Иерусалим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9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сентября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Москву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заключения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строил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жилые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дома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июне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1946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перевели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систему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спецтюрем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4-го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спецотдела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МВД,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сентябре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закрытое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конструкторское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бюро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авиамоторном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заводе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Рыбинске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феврале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1947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аналогичное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Загорске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9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июля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Марфино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трудился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математиком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автобиографическую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поэму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Дороженька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».</w:t>
      </w:r>
    </w:p>
    <w:p w14:paraId="23D3FE3F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19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1950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из-за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конфликта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руководством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переправили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Бутырскую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тюрьму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оттуда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особый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лагерь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Экибастузе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общие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лагере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нашла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отражение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рассказе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Один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день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Денисовича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киносценарии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Знают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истину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танки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».</w:t>
      </w:r>
    </w:p>
    <w:p w14:paraId="16CD7D3F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Зимой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1952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диагностирована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семинома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оперировали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лагере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13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февраля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1953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освобожден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отправлен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пожизненную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ссылку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село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Берлик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Джамбульской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области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Казахстана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трудился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школьным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учителем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математики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физики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старших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классов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44AA2DD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К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концу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1953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здоровье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оставляло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желать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лучшего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у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диагностирован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январе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1954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направили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Ташкент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лечение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откуда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марте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вернулся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чувствующим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намного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лучше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1955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влиянием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произошедшего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повестью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Раковый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корпус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А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июне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1956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решением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Верховного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СССР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освобожден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реабилитации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отсутствием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действиях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состава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преступления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ссылки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написал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яркие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1E56F558" w14:textId="77777777" w:rsidR="00C55D5B" w:rsidRPr="00C55D5B" w:rsidRDefault="00C55D5B" w:rsidP="00C55D5B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Республика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090EEA84" w14:textId="77777777" w:rsidR="00C55D5B" w:rsidRPr="00C55D5B" w:rsidRDefault="00C55D5B" w:rsidP="00C55D5B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«В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круге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1C47909D" w14:textId="77777777" w:rsidR="00C55D5B" w:rsidRPr="00C55D5B" w:rsidRDefault="00C55D5B" w:rsidP="00C55D5B">
      <w:pPr>
        <w:numPr>
          <w:ilvl w:val="0"/>
          <w:numId w:val="1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Протеревши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».</w:t>
      </w:r>
    </w:p>
    <w:p w14:paraId="00839588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Вернувшись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1956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Центральную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Россию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поселился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деревне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Мильцево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Владимирской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области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преподавать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математику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электротехнику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старшим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школьникам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местечке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легла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основу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Матренин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».</w:t>
      </w:r>
    </w:p>
    <w:p w14:paraId="530C2240" w14:textId="77777777" w:rsidR="00C55D5B" w:rsidRPr="00C55D5B" w:rsidRDefault="00C55D5B" w:rsidP="00C55D5B">
      <w:pPr>
        <w:spacing w:after="150" w:line="3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творчество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массы</w:t>
      </w:r>
      <w:proofErr w:type="spellEnd"/>
    </w:p>
    <w:p w14:paraId="138AD2A9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6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февраля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Военная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коллегия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Верховного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СССР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решила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реабилитировать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июле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1957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перебрался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Рязань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трудился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учителем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физики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астрономии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средней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школе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С 1959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пробиваться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литературных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кругах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публикации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журнале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в 1962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наконец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увидели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достоинству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оцененные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критиками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читателями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4FC0616E" w14:textId="77777777" w:rsidR="00C55D5B" w:rsidRPr="00C55D5B" w:rsidRDefault="00C55D5B" w:rsidP="00C55D5B">
      <w:pPr>
        <w:numPr>
          <w:ilvl w:val="0"/>
          <w:numId w:val="2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Один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день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Денисовича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2266901B" w14:textId="77777777" w:rsidR="00C55D5B" w:rsidRPr="00C55D5B" w:rsidRDefault="00C55D5B" w:rsidP="00C55D5B">
      <w:pPr>
        <w:numPr>
          <w:ilvl w:val="0"/>
          <w:numId w:val="2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Матренин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53B318CD" w14:textId="77777777" w:rsidR="00C55D5B" w:rsidRPr="00C55D5B" w:rsidRDefault="00C55D5B" w:rsidP="00C55D5B">
      <w:pPr>
        <w:numPr>
          <w:ilvl w:val="0"/>
          <w:numId w:val="2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Случай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станции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Кречетовка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18CB44C5" w14:textId="77777777" w:rsidR="00C55D5B" w:rsidRPr="00C55D5B" w:rsidRDefault="00C55D5B" w:rsidP="00C55D5B">
      <w:pPr>
        <w:numPr>
          <w:ilvl w:val="0"/>
          <w:numId w:val="2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«В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круге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4919FA4E" w14:textId="77777777" w:rsidR="00C55D5B" w:rsidRPr="00C55D5B" w:rsidRDefault="00C55D5B" w:rsidP="00C55D5B">
      <w:pPr>
        <w:numPr>
          <w:ilvl w:val="0"/>
          <w:numId w:val="2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пользы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04A459C8" w14:textId="77777777" w:rsidR="00C55D5B" w:rsidRPr="00C55D5B" w:rsidRDefault="00C55D5B" w:rsidP="00C55D5B">
      <w:pPr>
        <w:numPr>
          <w:ilvl w:val="0"/>
          <w:numId w:val="2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Крохотки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30150029" w14:textId="77777777" w:rsidR="00C55D5B" w:rsidRPr="00C55D5B" w:rsidRDefault="00C55D5B" w:rsidP="00C55D5B">
      <w:pPr>
        <w:numPr>
          <w:ilvl w:val="0"/>
          <w:numId w:val="2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Свеча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ветру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»;</w:t>
      </w:r>
    </w:p>
    <w:p w14:paraId="30B3E8B5" w14:textId="77777777" w:rsidR="00C55D5B" w:rsidRPr="00C55D5B" w:rsidRDefault="00C55D5B" w:rsidP="00C55D5B">
      <w:pPr>
        <w:numPr>
          <w:ilvl w:val="0"/>
          <w:numId w:val="2"/>
        </w:numPr>
        <w:spacing w:after="0" w:line="3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Раковый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корпус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».</w:t>
      </w:r>
    </w:p>
    <w:p w14:paraId="00F329FF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11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сентября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1964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запретили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литературную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деятельность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России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изъяли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огромное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количество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редакции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отказываться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публиковать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творчество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вынужден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распространять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США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Европе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феврале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1967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тайно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закончил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Архипелаг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ГУЛАГ». 4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ноября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1969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антипропаганды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прессе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исключен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Союза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писателей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СССР.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просили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покинуть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страну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отказался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настолько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серьезным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специально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создан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отдел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КГБ,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занимавшийся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исключительно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оперативной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разработкой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B9EBEA2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11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июня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1971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Париже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вышел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роман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Четырнадцатого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ярко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выражены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православно-патриотические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взгляды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поездки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Новочеркасск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сотрудники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КГБ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пытались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убить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незаметно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вколов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яд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Однако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выжил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сильно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болел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403F9A8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23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1973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задержанная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КГБ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помощница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проговорилась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находится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рукопись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романа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Архипелаг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ГУЛАГ».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Вернувшись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домой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повесилась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5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сентября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пустил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печать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Западе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Тогда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отправил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руководству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СССР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Письмо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вождям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Советского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Союза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остановиться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24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сентября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КГБ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предложил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официальную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публикацию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Раковый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корпус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в СССР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обмен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отказ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издания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романа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Архипелаг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ГУЛАГ» –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согласился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78D9F34" w14:textId="77777777" w:rsidR="00C55D5B" w:rsidRPr="00C55D5B" w:rsidRDefault="00C55D5B" w:rsidP="00C55D5B">
      <w:pPr>
        <w:spacing w:after="150" w:line="3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ссылка</w:t>
      </w:r>
      <w:proofErr w:type="spellEnd"/>
    </w:p>
    <w:p w14:paraId="5F213EBE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января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1974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принято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постановление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привлечь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судебной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ответственности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затем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сослать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12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февраля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арестован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обвинен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измене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Родине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лишен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советского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гражданства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следующий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день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буквально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выгнан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страны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ФРГ.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Несколькими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днями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библиотек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изымать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уничтожать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Совершив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недлинное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путешествие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Европе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решил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осесть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швейцарском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Цюрихе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970E959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В 1974–1975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собирал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материалы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Ленина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эмиграции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издал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мемуары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Бодался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теленок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дубом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апреле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1976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из-за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идейных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разногласий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западными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активистами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перебрался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США,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Кавендиш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штата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Вермонт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BB4CB82" w14:textId="77777777" w:rsidR="00C55D5B" w:rsidRPr="00C55D5B" w:rsidRDefault="00C55D5B" w:rsidP="00C55D5B">
      <w:pPr>
        <w:spacing w:after="150" w:line="37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Александр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возвращение</w:t>
      </w:r>
      <w:proofErr w:type="spellEnd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домой</w:t>
      </w:r>
      <w:proofErr w:type="spellEnd"/>
    </w:p>
    <w:p w14:paraId="01EFFB58" w14:textId="77777777" w:rsidR="00C55D5B" w:rsidRPr="00C55D5B" w:rsidRDefault="00C55D5B" w:rsidP="00C55D5B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приходом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перестройки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СССР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официальное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отношение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творчеству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меняться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опубликованы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многие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частности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Архипелаг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ГУЛАГ». В 1990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восстановлен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советском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гражданстве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последующим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прекращением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уголовного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длинного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телефонного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разговора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Борисом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Ельциным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1992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1994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вернулся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родину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1998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издал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объемное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историко-публицистическое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сочинение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Россия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обвале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12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июня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2007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Владимир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Путин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посетил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учреждена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литературная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премия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93806CA" w14:textId="639E0CEC" w:rsidR="0086239D" w:rsidRPr="00C55D5B" w:rsidRDefault="00C55D5B" w:rsidP="00C55D5B">
      <w:pPr>
        <w:spacing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конце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2002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перенес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тяжелый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гипертонический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криз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тяжело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болел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перенесенной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операции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работала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только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правая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продолжал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трудясь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самым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полным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тридцатитомным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собранием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сочинений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3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2008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девяностом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скончался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доме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Троице-Лыкове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острой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сердечной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недостаточности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6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августа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прах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Александра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Солженицына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предан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земле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воинскими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почестями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некрополе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Донского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монастыря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алтарем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храма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Иоанна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Лествичника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заупокойной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службе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присутствовал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президент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России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Дмитрий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Медведев</w:t>
      </w:r>
      <w:proofErr w:type="spellEnd"/>
      <w:r w:rsidRPr="00C55D5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sectPr w:rsidR="0086239D" w:rsidRPr="00C5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7B89" w14:textId="77777777" w:rsidR="00EC691E" w:rsidRDefault="00EC691E" w:rsidP="00C55D5B">
      <w:pPr>
        <w:spacing w:after="0" w:line="240" w:lineRule="auto"/>
      </w:pPr>
      <w:r>
        <w:separator/>
      </w:r>
    </w:p>
  </w:endnote>
  <w:endnote w:type="continuationSeparator" w:id="0">
    <w:p w14:paraId="5473087E" w14:textId="77777777" w:rsidR="00EC691E" w:rsidRDefault="00EC691E" w:rsidP="00C5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BB2A5" w14:textId="77777777" w:rsidR="00EC691E" w:rsidRDefault="00EC691E" w:rsidP="00C55D5B">
      <w:pPr>
        <w:spacing w:after="0" w:line="240" w:lineRule="auto"/>
      </w:pPr>
      <w:r>
        <w:separator/>
      </w:r>
    </w:p>
  </w:footnote>
  <w:footnote w:type="continuationSeparator" w:id="0">
    <w:p w14:paraId="26193D38" w14:textId="77777777" w:rsidR="00EC691E" w:rsidRDefault="00EC691E" w:rsidP="00C55D5B">
      <w:pPr>
        <w:spacing w:after="0" w:line="240" w:lineRule="auto"/>
      </w:pPr>
      <w:r>
        <w:continuationSeparator/>
      </w:r>
    </w:p>
  </w:footnote>
  <w:footnote w:id="1">
    <w:p w14:paraId="1EB6475D" w14:textId="059CFA8E" w:rsidR="00C55D5B" w:rsidRPr="00120DBF" w:rsidRDefault="00C55D5B">
      <w:pPr>
        <w:pStyle w:val="DipnotMetni"/>
        <w:rPr>
          <w:rFonts w:ascii="Times New Roman" w:hAnsi="Times New Roman" w:cs="Times New Roman"/>
          <w:lang w:val="ru-RU"/>
        </w:rPr>
      </w:pPr>
      <w:r w:rsidRPr="00120DBF">
        <w:rPr>
          <w:rStyle w:val="DipnotBavurusu"/>
          <w:rFonts w:ascii="Times New Roman" w:hAnsi="Times New Roman" w:cs="Times New Roman"/>
        </w:rPr>
        <w:footnoteRef/>
      </w:r>
      <w:r w:rsidRPr="00120DBF">
        <w:rPr>
          <w:rFonts w:ascii="Times New Roman" w:hAnsi="Times New Roman" w:cs="Times New Roman"/>
        </w:rPr>
        <w:t xml:space="preserve"> </w:t>
      </w:r>
      <w:r w:rsidRPr="00120DBF">
        <w:rPr>
          <w:rFonts w:ascii="Times New Roman" w:hAnsi="Times New Roman" w:cs="Times New Roman"/>
        </w:rPr>
        <w:t xml:space="preserve">А. И. </w:t>
      </w:r>
      <w:proofErr w:type="spellStart"/>
      <w:proofErr w:type="gramStart"/>
      <w:r w:rsidRPr="00120DBF">
        <w:rPr>
          <w:rFonts w:ascii="Times New Roman" w:hAnsi="Times New Roman" w:cs="Times New Roman"/>
        </w:rPr>
        <w:t>Солженицын</w:t>
      </w:r>
      <w:proofErr w:type="spellEnd"/>
      <w:r w:rsidRPr="00120DBF">
        <w:rPr>
          <w:rFonts w:ascii="Times New Roman" w:hAnsi="Times New Roman" w:cs="Times New Roman"/>
        </w:rPr>
        <w:t xml:space="preserve"> :</w:t>
      </w:r>
      <w:proofErr w:type="gramEnd"/>
      <w:r w:rsidRPr="00120DBF">
        <w:rPr>
          <w:rFonts w:ascii="Times New Roman" w:hAnsi="Times New Roman" w:cs="Times New Roman"/>
        </w:rPr>
        <w:t xml:space="preserve"> </w:t>
      </w:r>
      <w:proofErr w:type="spellStart"/>
      <w:r w:rsidRPr="00120DBF">
        <w:rPr>
          <w:rFonts w:ascii="Times New Roman" w:hAnsi="Times New Roman" w:cs="Times New Roman"/>
        </w:rPr>
        <w:t>Сочинения</w:t>
      </w:r>
      <w:proofErr w:type="spellEnd"/>
      <w:r w:rsidRPr="00120DBF">
        <w:rPr>
          <w:rFonts w:ascii="Times New Roman" w:hAnsi="Times New Roman" w:cs="Times New Roman"/>
        </w:rPr>
        <w:t xml:space="preserve"> и </w:t>
      </w:r>
      <w:proofErr w:type="spellStart"/>
      <w:r w:rsidRPr="00120DBF">
        <w:rPr>
          <w:rFonts w:ascii="Times New Roman" w:hAnsi="Times New Roman" w:cs="Times New Roman"/>
        </w:rPr>
        <w:t>литература</w:t>
      </w:r>
      <w:proofErr w:type="spellEnd"/>
      <w:r w:rsidRPr="00120DBF">
        <w:rPr>
          <w:rFonts w:ascii="Times New Roman" w:hAnsi="Times New Roman" w:cs="Times New Roman"/>
        </w:rPr>
        <w:t xml:space="preserve"> о </w:t>
      </w:r>
      <w:proofErr w:type="spellStart"/>
      <w:r w:rsidRPr="00120DBF">
        <w:rPr>
          <w:rFonts w:ascii="Times New Roman" w:hAnsi="Times New Roman" w:cs="Times New Roman"/>
        </w:rPr>
        <w:t>творчестве</w:t>
      </w:r>
      <w:proofErr w:type="spellEnd"/>
      <w:r w:rsidRPr="00120DBF">
        <w:rPr>
          <w:rFonts w:ascii="Times New Roman" w:hAnsi="Times New Roman" w:cs="Times New Roman"/>
        </w:rPr>
        <w:t xml:space="preserve"> </w:t>
      </w:r>
      <w:proofErr w:type="spellStart"/>
      <w:r w:rsidRPr="00120DBF">
        <w:rPr>
          <w:rFonts w:ascii="Times New Roman" w:hAnsi="Times New Roman" w:cs="Times New Roman"/>
        </w:rPr>
        <w:t>на</w:t>
      </w:r>
      <w:proofErr w:type="spellEnd"/>
      <w:r w:rsidRPr="00120DBF">
        <w:rPr>
          <w:rFonts w:ascii="Times New Roman" w:hAnsi="Times New Roman" w:cs="Times New Roman"/>
        </w:rPr>
        <w:t xml:space="preserve"> </w:t>
      </w:r>
      <w:proofErr w:type="spellStart"/>
      <w:r w:rsidRPr="00120DBF">
        <w:rPr>
          <w:rFonts w:ascii="Times New Roman" w:hAnsi="Times New Roman" w:cs="Times New Roman"/>
        </w:rPr>
        <w:t>русском</w:t>
      </w:r>
      <w:proofErr w:type="spellEnd"/>
      <w:r w:rsidRPr="00120DBF">
        <w:rPr>
          <w:rFonts w:ascii="Times New Roman" w:hAnsi="Times New Roman" w:cs="Times New Roman"/>
        </w:rPr>
        <w:t xml:space="preserve"> </w:t>
      </w:r>
      <w:proofErr w:type="spellStart"/>
      <w:r w:rsidRPr="00120DBF">
        <w:rPr>
          <w:rFonts w:ascii="Times New Roman" w:hAnsi="Times New Roman" w:cs="Times New Roman"/>
        </w:rPr>
        <w:t>языке</w:t>
      </w:r>
      <w:proofErr w:type="spellEnd"/>
      <w:r w:rsidRPr="00120DBF">
        <w:rPr>
          <w:rFonts w:ascii="Times New Roman" w:hAnsi="Times New Roman" w:cs="Times New Roman"/>
        </w:rPr>
        <w:t xml:space="preserve"> </w:t>
      </w:r>
      <w:proofErr w:type="spellStart"/>
      <w:r w:rsidRPr="00120DBF">
        <w:rPr>
          <w:rFonts w:ascii="Times New Roman" w:hAnsi="Times New Roman" w:cs="Times New Roman"/>
        </w:rPr>
        <w:t>за</w:t>
      </w:r>
      <w:proofErr w:type="spellEnd"/>
      <w:r w:rsidRPr="00120DBF">
        <w:rPr>
          <w:rFonts w:ascii="Times New Roman" w:hAnsi="Times New Roman" w:cs="Times New Roman"/>
        </w:rPr>
        <w:t xml:space="preserve"> 1962- 1991 </w:t>
      </w:r>
      <w:proofErr w:type="spellStart"/>
      <w:r w:rsidRPr="00120DBF">
        <w:rPr>
          <w:rFonts w:ascii="Times New Roman" w:hAnsi="Times New Roman" w:cs="Times New Roman"/>
        </w:rPr>
        <w:t>гг</w:t>
      </w:r>
      <w:proofErr w:type="spellEnd"/>
      <w:r w:rsidRPr="00120DBF">
        <w:rPr>
          <w:rFonts w:ascii="Times New Roman" w:hAnsi="Times New Roman" w:cs="Times New Roman"/>
        </w:rPr>
        <w:t xml:space="preserve">. / </w:t>
      </w:r>
      <w:proofErr w:type="spellStart"/>
      <w:r w:rsidRPr="00120DBF">
        <w:rPr>
          <w:rFonts w:ascii="Times New Roman" w:hAnsi="Times New Roman" w:cs="Times New Roman"/>
        </w:rPr>
        <w:t>сост</w:t>
      </w:r>
      <w:proofErr w:type="spellEnd"/>
      <w:r w:rsidRPr="00120DBF">
        <w:rPr>
          <w:rFonts w:ascii="Times New Roman" w:hAnsi="Times New Roman" w:cs="Times New Roman"/>
        </w:rPr>
        <w:t xml:space="preserve">. А.Я. </w:t>
      </w:r>
      <w:proofErr w:type="spellStart"/>
      <w:r w:rsidRPr="00120DBF">
        <w:rPr>
          <w:rFonts w:ascii="Times New Roman" w:hAnsi="Times New Roman" w:cs="Times New Roman"/>
        </w:rPr>
        <w:t>Лапидус</w:t>
      </w:r>
      <w:proofErr w:type="spellEnd"/>
      <w:r w:rsidRPr="00120DBF">
        <w:rPr>
          <w:rFonts w:ascii="Times New Roman" w:hAnsi="Times New Roman" w:cs="Times New Roman"/>
        </w:rPr>
        <w:t xml:space="preserve"> ; ГПБ </w:t>
      </w:r>
      <w:proofErr w:type="spellStart"/>
      <w:r w:rsidRPr="00120DBF">
        <w:rPr>
          <w:rFonts w:ascii="Times New Roman" w:hAnsi="Times New Roman" w:cs="Times New Roman"/>
        </w:rPr>
        <w:t>им</w:t>
      </w:r>
      <w:proofErr w:type="spellEnd"/>
      <w:r w:rsidRPr="00120DBF">
        <w:rPr>
          <w:rFonts w:ascii="Times New Roman" w:hAnsi="Times New Roman" w:cs="Times New Roman"/>
        </w:rPr>
        <w:t xml:space="preserve">. М. Е. </w:t>
      </w:r>
      <w:proofErr w:type="spellStart"/>
      <w:r w:rsidRPr="00120DBF">
        <w:rPr>
          <w:rFonts w:ascii="Times New Roman" w:hAnsi="Times New Roman" w:cs="Times New Roman"/>
        </w:rPr>
        <w:t>Салтыкова-Щедрина</w:t>
      </w:r>
      <w:proofErr w:type="spellEnd"/>
      <w:r w:rsidRPr="00120DBF">
        <w:rPr>
          <w:rFonts w:ascii="Times New Roman" w:hAnsi="Times New Roman" w:cs="Times New Roman"/>
        </w:rPr>
        <w:t xml:space="preserve">, </w:t>
      </w:r>
      <w:proofErr w:type="spellStart"/>
      <w:r w:rsidRPr="00120DBF">
        <w:rPr>
          <w:rFonts w:ascii="Times New Roman" w:hAnsi="Times New Roman" w:cs="Times New Roman"/>
        </w:rPr>
        <w:t>Информ</w:t>
      </w:r>
      <w:proofErr w:type="spellEnd"/>
      <w:r w:rsidRPr="00120DBF">
        <w:rPr>
          <w:rFonts w:ascii="Times New Roman" w:hAnsi="Times New Roman" w:cs="Times New Roman"/>
        </w:rPr>
        <w:t xml:space="preserve">.- </w:t>
      </w:r>
      <w:proofErr w:type="spellStart"/>
      <w:r w:rsidRPr="00120DBF">
        <w:rPr>
          <w:rFonts w:ascii="Times New Roman" w:hAnsi="Times New Roman" w:cs="Times New Roman"/>
        </w:rPr>
        <w:t>библиогр</w:t>
      </w:r>
      <w:proofErr w:type="spellEnd"/>
      <w:r w:rsidRPr="00120DB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20DBF">
        <w:rPr>
          <w:rFonts w:ascii="Times New Roman" w:hAnsi="Times New Roman" w:cs="Times New Roman"/>
        </w:rPr>
        <w:t>отдел</w:t>
      </w:r>
      <w:proofErr w:type="spellEnd"/>
      <w:proofErr w:type="gramEnd"/>
      <w:r w:rsidRPr="00120DBF">
        <w:rPr>
          <w:rFonts w:ascii="Times New Roman" w:hAnsi="Times New Roman" w:cs="Times New Roman"/>
        </w:rPr>
        <w:t xml:space="preserve">. – </w:t>
      </w:r>
      <w:proofErr w:type="spellStart"/>
      <w:r w:rsidRPr="00120DBF">
        <w:rPr>
          <w:rFonts w:ascii="Times New Roman" w:hAnsi="Times New Roman" w:cs="Times New Roman"/>
        </w:rPr>
        <w:t>Санкт_Петербург</w:t>
      </w:r>
      <w:proofErr w:type="spellEnd"/>
      <w:r w:rsidRPr="00120DBF">
        <w:rPr>
          <w:rFonts w:ascii="Times New Roman" w:hAnsi="Times New Roman" w:cs="Times New Roman"/>
        </w:rPr>
        <w:t>, 1991. http://www.nlr.ru/ibores/oba/record_full.php?record_ID=46351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C58FF"/>
    <w:multiLevelType w:val="multilevel"/>
    <w:tmpl w:val="CABC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B5392"/>
    <w:multiLevelType w:val="multilevel"/>
    <w:tmpl w:val="C46A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F0"/>
    <w:rsid w:val="00120DBF"/>
    <w:rsid w:val="00680EF0"/>
    <w:rsid w:val="0086239D"/>
    <w:rsid w:val="00C55D5B"/>
    <w:rsid w:val="00EC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1412"/>
  <w15:chartTrackingRefBased/>
  <w15:docId w15:val="{478D4EDF-4547-4EA0-AE2F-AB89B4E0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5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55D5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5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55D5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5D5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55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307">
          <w:marLeft w:val="0"/>
          <w:marRight w:val="0"/>
          <w:marTop w:val="0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2020-03-16T15:23:00Z</dcterms:created>
  <dcterms:modified xsi:type="dcterms:W3CDTF">2020-03-16T15:26:00Z</dcterms:modified>
</cp:coreProperties>
</file>