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E69C4" w14:textId="77777777" w:rsidR="00BC32DD" w:rsidRPr="003A59E9" w:rsidRDefault="00BC32DD" w:rsidP="00BC32DD">
      <w:pPr>
        <w:jc w:val="center"/>
        <w:rPr>
          <w:rFonts w:ascii="Candara" w:hAnsi="Candara"/>
          <w:sz w:val="20"/>
          <w:szCs w:val="20"/>
        </w:rPr>
      </w:pPr>
      <w:r w:rsidRPr="003A59E9">
        <w:rPr>
          <w:rFonts w:ascii="Candara" w:hAnsi="Candara"/>
          <w:b/>
          <w:sz w:val="20"/>
          <w:szCs w:val="20"/>
        </w:rPr>
        <w:t>Ankara Üniversitesi</w:t>
      </w:r>
      <w:r w:rsidRPr="003A59E9">
        <w:rPr>
          <w:rFonts w:ascii="Candara" w:hAnsi="Candara"/>
          <w:b/>
          <w:sz w:val="20"/>
          <w:szCs w:val="20"/>
        </w:rPr>
        <w:br/>
        <w:t xml:space="preserve">Kütüphane ve Dokümantasyon Daire Başkanlığı </w:t>
      </w:r>
    </w:p>
    <w:p w14:paraId="7BAC5C3E" w14:textId="77777777" w:rsidR="00BC32DD" w:rsidRPr="003A59E9" w:rsidRDefault="00BC32DD" w:rsidP="00BC32DD">
      <w:pPr>
        <w:jc w:val="center"/>
        <w:rPr>
          <w:rFonts w:ascii="Candara" w:hAnsi="Candara"/>
          <w:b/>
          <w:sz w:val="20"/>
          <w:szCs w:val="20"/>
        </w:rPr>
      </w:pPr>
      <w:r w:rsidRPr="003A59E9">
        <w:rPr>
          <w:rFonts w:ascii="Candara" w:hAnsi="Candara"/>
          <w:b/>
          <w:sz w:val="20"/>
          <w:szCs w:val="20"/>
        </w:rPr>
        <w:t>Açık Ders Malzemeleri</w:t>
      </w:r>
    </w:p>
    <w:p w14:paraId="1E5BA0C6" w14:textId="77777777" w:rsidR="00BC32DD" w:rsidRPr="003A59E9" w:rsidRDefault="00BC32DD" w:rsidP="00BC32DD">
      <w:pPr>
        <w:pStyle w:val="Basliklar"/>
        <w:jc w:val="center"/>
        <w:rPr>
          <w:rFonts w:ascii="Candara" w:hAnsi="Candara"/>
          <w:szCs w:val="20"/>
        </w:rPr>
      </w:pPr>
    </w:p>
    <w:p w14:paraId="3C339549" w14:textId="444A7840" w:rsidR="00BC32DD" w:rsidRPr="003A59E9" w:rsidRDefault="003A59E9" w:rsidP="00BC32DD">
      <w:pPr>
        <w:pStyle w:val="Basliklar"/>
        <w:jc w:val="center"/>
        <w:rPr>
          <w:rFonts w:ascii="Candara" w:hAnsi="Candara"/>
          <w:szCs w:val="20"/>
        </w:rPr>
      </w:pPr>
      <w:r>
        <w:rPr>
          <w:rFonts w:ascii="Candara" w:hAnsi="Candara"/>
          <w:szCs w:val="20"/>
        </w:rPr>
        <w:t>Ders İ</w:t>
      </w:r>
      <w:r w:rsidR="00BC32DD" w:rsidRPr="003A59E9">
        <w:rPr>
          <w:rFonts w:ascii="Candara" w:hAnsi="Candara"/>
          <w:szCs w:val="20"/>
        </w:rPr>
        <w:t>zlence Formu</w:t>
      </w:r>
    </w:p>
    <w:p w14:paraId="21F2E4B1"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3A59E9" w14:paraId="6F17D259" w14:textId="77777777" w:rsidTr="00832AEF">
        <w:trPr>
          <w:jc w:val="center"/>
        </w:trPr>
        <w:tc>
          <w:tcPr>
            <w:tcW w:w="2745" w:type="dxa"/>
            <w:vAlign w:val="center"/>
          </w:tcPr>
          <w:p w14:paraId="7E3C259A"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Dersin Kodu ve İsmi</w:t>
            </w:r>
          </w:p>
        </w:tc>
        <w:tc>
          <w:tcPr>
            <w:tcW w:w="6068" w:type="dxa"/>
          </w:tcPr>
          <w:p w14:paraId="647B73D6" w14:textId="427B0210" w:rsidR="00BC32DD" w:rsidRPr="003A59E9" w:rsidRDefault="004B660A" w:rsidP="002D792E">
            <w:pPr>
              <w:pStyle w:val="DersBilgileri"/>
              <w:rPr>
                <w:rFonts w:ascii="Candara" w:hAnsi="Candara"/>
                <w:b/>
                <w:bCs/>
                <w:sz w:val="20"/>
                <w:szCs w:val="20"/>
              </w:rPr>
            </w:pPr>
            <w:r w:rsidRPr="003A59E9">
              <w:rPr>
                <w:rFonts w:ascii="Candara" w:hAnsi="Candara"/>
                <w:b/>
                <w:bCs/>
                <w:sz w:val="20"/>
                <w:szCs w:val="20"/>
              </w:rPr>
              <w:t>DBB</w:t>
            </w:r>
            <w:r w:rsidR="002D792E" w:rsidRPr="003A59E9">
              <w:rPr>
                <w:rFonts w:ascii="Candara" w:hAnsi="Candara"/>
                <w:b/>
                <w:bCs/>
                <w:sz w:val="20"/>
                <w:szCs w:val="20"/>
              </w:rPr>
              <w:t>406</w:t>
            </w:r>
            <w:r w:rsidR="00373E3A" w:rsidRPr="003A59E9">
              <w:rPr>
                <w:rFonts w:ascii="Candara" w:hAnsi="Candara"/>
                <w:b/>
                <w:bCs/>
                <w:sz w:val="20"/>
                <w:szCs w:val="20"/>
              </w:rPr>
              <w:t xml:space="preserve"> </w:t>
            </w:r>
            <w:r w:rsidR="007E66C8" w:rsidRPr="003A59E9">
              <w:rPr>
                <w:rFonts w:ascii="Candara" w:hAnsi="Candara"/>
                <w:b/>
                <w:bCs/>
                <w:sz w:val="20"/>
                <w:szCs w:val="20"/>
              </w:rPr>
              <w:t>–</w:t>
            </w:r>
            <w:r w:rsidR="00373E3A" w:rsidRPr="003A59E9">
              <w:rPr>
                <w:rFonts w:ascii="Candara" w:hAnsi="Candara"/>
                <w:b/>
                <w:bCs/>
                <w:sz w:val="20"/>
                <w:szCs w:val="20"/>
              </w:rPr>
              <w:t xml:space="preserve"> </w:t>
            </w:r>
            <w:r w:rsidR="002D792E" w:rsidRPr="003A59E9">
              <w:rPr>
                <w:rFonts w:ascii="Candara" w:hAnsi="Candara"/>
                <w:b/>
                <w:bCs/>
                <w:sz w:val="20"/>
                <w:szCs w:val="20"/>
              </w:rPr>
              <w:t>Kullanımbilim</w:t>
            </w:r>
          </w:p>
        </w:tc>
      </w:tr>
      <w:tr w:rsidR="00BC32DD" w:rsidRPr="003A59E9" w14:paraId="2861B64D" w14:textId="77777777" w:rsidTr="00832AEF">
        <w:trPr>
          <w:jc w:val="center"/>
        </w:trPr>
        <w:tc>
          <w:tcPr>
            <w:tcW w:w="2745" w:type="dxa"/>
            <w:vAlign w:val="center"/>
          </w:tcPr>
          <w:p w14:paraId="7FED98F7"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Dersin Sorumlusu</w:t>
            </w:r>
          </w:p>
        </w:tc>
        <w:tc>
          <w:tcPr>
            <w:tcW w:w="6068" w:type="dxa"/>
          </w:tcPr>
          <w:p w14:paraId="591226A7" w14:textId="35E438A6" w:rsidR="00BC32DD" w:rsidRPr="003A59E9" w:rsidRDefault="007E66C8" w:rsidP="002D792E">
            <w:pPr>
              <w:pStyle w:val="DersBilgileri"/>
              <w:rPr>
                <w:rFonts w:ascii="Candara" w:hAnsi="Candara"/>
                <w:sz w:val="20"/>
                <w:szCs w:val="20"/>
              </w:rPr>
            </w:pPr>
            <w:r w:rsidRPr="003A59E9">
              <w:rPr>
                <w:rFonts w:ascii="Candara" w:hAnsi="Candara"/>
                <w:sz w:val="20"/>
                <w:szCs w:val="20"/>
              </w:rPr>
              <w:t>Prof</w:t>
            </w:r>
            <w:r w:rsidR="00373E3A" w:rsidRPr="003A59E9">
              <w:rPr>
                <w:rFonts w:ascii="Candara" w:hAnsi="Candara"/>
                <w:sz w:val="20"/>
                <w:szCs w:val="20"/>
              </w:rPr>
              <w:t xml:space="preserve">. Dr. </w:t>
            </w:r>
            <w:r w:rsidR="002D792E" w:rsidRPr="003A59E9">
              <w:rPr>
                <w:rFonts w:ascii="Candara" w:hAnsi="Candara"/>
                <w:sz w:val="20"/>
                <w:szCs w:val="20"/>
              </w:rPr>
              <w:t>Selçuk İşsever</w:t>
            </w:r>
          </w:p>
        </w:tc>
      </w:tr>
      <w:tr w:rsidR="00BC32DD" w:rsidRPr="003A59E9" w14:paraId="3491C93A" w14:textId="77777777" w:rsidTr="00832AEF">
        <w:trPr>
          <w:jc w:val="center"/>
        </w:trPr>
        <w:tc>
          <w:tcPr>
            <w:tcW w:w="2745" w:type="dxa"/>
            <w:vAlign w:val="center"/>
          </w:tcPr>
          <w:p w14:paraId="479B7573"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Dersin Düzeyi</w:t>
            </w:r>
          </w:p>
        </w:tc>
        <w:tc>
          <w:tcPr>
            <w:tcW w:w="6068" w:type="dxa"/>
          </w:tcPr>
          <w:p w14:paraId="31F58F93" w14:textId="77777777" w:rsidR="00BC32DD" w:rsidRPr="003A59E9" w:rsidRDefault="00373E3A" w:rsidP="00832AEF">
            <w:pPr>
              <w:pStyle w:val="DersBilgileri"/>
              <w:rPr>
                <w:rFonts w:ascii="Candara" w:hAnsi="Candara"/>
                <w:sz w:val="20"/>
                <w:szCs w:val="20"/>
              </w:rPr>
            </w:pPr>
            <w:r w:rsidRPr="003A59E9">
              <w:rPr>
                <w:rFonts w:ascii="Candara" w:hAnsi="Candara"/>
                <w:sz w:val="20"/>
                <w:szCs w:val="20"/>
              </w:rPr>
              <w:t>Lisans</w:t>
            </w:r>
          </w:p>
        </w:tc>
      </w:tr>
      <w:tr w:rsidR="00BC32DD" w:rsidRPr="003A59E9" w14:paraId="3D1EC301" w14:textId="77777777" w:rsidTr="00832AEF">
        <w:trPr>
          <w:jc w:val="center"/>
        </w:trPr>
        <w:tc>
          <w:tcPr>
            <w:tcW w:w="2745" w:type="dxa"/>
            <w:vAlign w:val="center"/>
          </w:tcPr>
          <w:p w14:paraId="57E19334"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Dersin Kredisi</w:t>
            </w:r>
          </w:p>
        </w:tc>
        <w:tc>
          <w:tcPr>
            <w:tcW w:w="6068" w:type="dxa"/>
          </w:tcPr>
          <w:p w14:paraId="03D929A1" w14:textId="466AF19F" w:rsidR="00BC32DD" w:rsidRPr="003A59E9" w:rsidRDefault="002D792E" w:rsidP="00832AEF">
            <w:pPr>
              <w:pStyle w:val="DersBilgileri"/>
              <w:rPr>
                <w:rFonts w:ascii="Candara" w:hAnsi="Candara"/>
                <w:sz w:val="20"/>
                <w:szCs w:val="20"/>
              </w:rPr>
            </w:pPr>
            <w:r w:rsidRPr="003A59E9">
              <w:rPr>
                <w:rFonts w:ascii="Candara" w:hAnsi="Candara"/>
                <w:sz w:val="20"/>
                <w:szCs w:val="20"/>
              </w:rPr>
              <w:t xml:space="preserve">Ulusal: </w:t>
            </w:r>
            <w:r w:rsidR="00373E3A" w:rsidRPr="003A59E9">
              <w:rPr>
                <w:rFonts w:ascii="Candara" w:hAnsi="Candara"/>
                <w:sz w:val="20"/>
                <w:szCs w:val="20"/>
              </w:rPr>
              <w:t>3</w:t>
            </w:r>
            <w:r w:rsidRPr="003A59E9">
              <w:rPr>
                <w:rFonts w:ascii="Candara" w:hAnsi="Candara"/>
                <w:sz w:val="20"/>
                <w:szCs w:val="20"/>
              </w:rPr>
              <w:t>; AKTS: 6</w:t>
            </w:r>
          </w:p>
        </w:tc>
      </w:tr>
      <w:tr w:rsidR="00BC32DD" w:rsidRPr="003A59E9" w14:paraId="49CECB98" w14:textId="77777777" w:rsidTr="00832AEF">
        <w:trPr>
          <w:jc w:val="center"/>
        </w:trPr>
        <w:tc>
          <w:tcPr>
            <w:tcW w:w="2745" w:type="dxa"/>
            <w:vAlign w:val="center"/>
          </w:tcPr>
          <w:p w14:paraId="602BDC12"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Dersin Türü</w:t>
            </w:r>
          </w:p>
        </w:tc>
        <w:tc>
          <w:tcPr>
            <w:tcW w:w="6068" w:type="dxa"/>
          </w:tcPr>
          <w:p w14:paraId="0DA68F29" w14:textId="77777777" w:rsidR="00BC32DD" w:rsidRPr="003A59E9" w:rsidRDefault="00373E3A" w:rsidP="00832AEF">
            <w:pPr>
              <w:pStyle w:val="DersBilgileri"/>
              <w:rPr>
                <w:rFonts w:ascii="Candara" w:hAnsi="Candara"/>
                <w:sz w:val="20"/>
                <w:szCs w:val="20"/>
              </w:rPr>
            </w:pPr>
            <w:r w:rsidRPr="003A59E9">
              <w:rPr>
                <w:rFonts w:ascii="Candara" w:hAnsi="Candara"/>
                <w:sz w:val="20"/>
                <w:szCs w:val="20"/>
              </w:rPr>
              <w:t>Teorik</w:t>
            </w:r>
          </w:p>
        </w:tc>
      </w:tr>
      <w:tr w:rsidR="00BC32DD" w:rsidRPr="003A59E9" w14:paraId="734B5D10" w14:textId="77777777" w:rsidTr="00832AEF">
        <w:trPr>
          <w:jc w:val="center"/>
        </w:trPr>
        <w:tc>
          <w:tcPr>
            <w:tcW w:w="2745" w:type="dxa"/>
            <w:vAlign w:val="center"/>
          </w:tcPr>
          <w:p w14:paraId="1D656CCC"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Dersin İçeriği</w:t>
            </w:r>
          </w:p>
        </w:tc>
        <w:tc>
          <w:tcPr>
            <w:tcW w:w="6068" w:type="dxa"/>
          </w:tcPr>
          <w:p w14:paraId="570B9B22" w14:textId="0843054A" w:rsidR="002D792E" w:rsidRPr="003A59E9" w:rsidRDefault="002D792E" w:rsidP="002D792E">
            <w:pPr>
              <w:pStyle w:val="DersBilgileri"/>
              <w:rPr>
                <w:rFonts w:ascii="Candara" w:hAnsi="Candara"/>
                <w:sz w:val="20"/>
                <w:szCs w:val="20"/>
              </w:rPr>
            </w:pPr>
            <w:r w:rsidRPr="002D792E">
              <w:rPr>
                <w:rFonts w:ascii="Candara" w:hAnsi="Candara"/>
                <w:sz w:val="20"/>
                <w:szCs w:val="20"/>
              </w:rPr>
              <w:t>Derste, dilsel düzlemlerden biri olan kullanımbilime ilişkin araştırma alanı tanıtılarak, alanın kullanımbilimsel olguların açıklanmasında kullanılan kavram ve terimleri kuramsal bir çerçeve içinde el alınmaktadır.</w:t>
            </w:r>
          </w:p>
        </w:tc>
      </w:tr>
      <w:tr w:rsidR="00BC32DD" w:rsidRPr="003A59E9" w14:paraId="33E114BB" w14:textId="77777777" w:rsidTr="00832AEF">
        <w:trPr>
          <w:jc w:val="center"/>
        </w:trPr>
        <w:tc>
          <w:tcPr>
            <w:tcW w:w="2745" w:type="dxa"/>
            <w:vAlign w:val="center"/>
          </w:tcPr>
          <w:p w14:paraId="2D3E165D"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Dersin Amacı</w:t>
            </w:r>
          </w:p>
        </w:tc>
        <w:tc>
          <w:tcPr>
            <w:tcW w:w="6068" w:type="dxa"/>
          </w:tcPr>
          <w:p w14:paraId="41ECC8D3" w14:textId="5994C6CA" w:rsidR="00BC32DD" w:rsidRPr="003A59E9" w:rsidRDefault="002D792E" w:rsidP="00B244DC">
            <w:pPr>
              <w:pStyle w:val="DersBilgileri"/>
              <w:ind w:left="157"/>
              <w:rPr>
                <w:rFonts w:ascii="Candara" w:hAnsi="Candara"/>
                <w:sz w:val="20"/>
                <w:szCs w:val="20"/>
              </w:rPr>
            </w:pPr>
            <w:r w:rsidRPr="003A59E9">
              <w:rPr>
                <w:rFonts w:ascii="Candara" w:hAnsi="Candara"/>
                <w:sz w:val="20"/>
                <w:szCs w:val="20"/>
              </w:rPr>
              <w:t xml:space="preserve">Bu dersin amacı </w:t>
            </w:r>
            <w:r w:rsidRPr="003A59E9">
              <w:rPr>
                <w:rFonts w:ascii="Candara" w:hAnsi="Candara"/>
                <w:i/>
                <w:iCs/>
                <w:sz w:val="20"/>
                <w:szCs w:val="20"/>
              </w:rPr>
              <w:t>kullanımbilim</w:t>
            </w:r>
            <w:r w:rsidR="00AF0A73">
              <w:rPr>
                <w:rFonts w:ascii="Candara" w:hAnsi="Candara"/>
                <w:sz w:val="20"/>
                <w:szCs w:val="20"/>
              </w:rPr>
              <w:t xml:space="preserve"> (</w:t>
            </w:r>
            <w:bookmarkStart w:id="0" w:name="_GoBack"/>
            <w:bookmarkEnd w:id="0"/>
            <w:r w:rsidRPr="003A59E9">
              <w:rPr>
                <w:rFonts w:ascii="Candara" w:hAnsi="Candara"/>
                <w:sz w:val="20"/>
                <w:szCs w:val="20"/>
              </w:rPr>
              <w:t xml:space="preserve">pragmatics) alanını tanıtmaktır. Derste, kullanımbilim alanının tanımı ve sınırları, temel terimleri, kullanımsal birimlerin özellikleri ve dillerdeki görünümleri gibi konular üzerinde genel nitelikli bilgiler aktarılacak ve ilgili tartışmalara değinilecektir. Dersi başarıyla tamamlayan bir öğrencinin </w:t>
            </w:r>
            <w:r w:rsidRPr="003A59E9">
              <w:rPr>
                <w:rFonts w:ascii="Candara" w:hAnsi="Candara"/>
                <w:i/>
                <w:iCs/>
                <w:sz w:val="20"/>
                <w:szCs w:val="20"/>
              </w:rPr>
              <w:t xml:space="preserve">gerektirim </w:t>
            </w:r>
            <w:r w:rsidRPr="003A59E9">
              <w:rPr>
                <w:rFonts w:ascii="Candara" w:hAnsi="Candara"/>
                <w:sz w:val="20"/>
                <w:szCs w:val="20"/>
              </w:rPr>
              <w:t>(entailment)</w:t>
            </w:r>
            <w:r w:rsidRPr="003A59E9">
              <w:rPr>
                <w:rFonts w:ascii="Candara" w:hAnsi="Candara"/>
                <w:i/>
                <w:iCs/>
                <w:sz w:val="20"/>
                <w:szCs w:val="20"/>
              </w:rPr>
              <w:t xml:space="preserve">, önvarsayım </w:t>
            </w:r>
            <w:r w:rsidRPr="003A59E9">
              <w:rPr>
                <w:rFonts w:ascii="Candara" w:hAnsi="Candara"/>
                <w:sz w:val="20"/>
                <w:szCs w:val="20"/>
              </w:rPr>
              <w:t>(presupposition)</w:t>
            </w:r>
            <w:r w:rsidRPr="003A59E9">
              <w:rPr>
                <w:rFonts w:ascii="Candara" w:hAnsi="Candara"/>
                <w:i/>
                <w:iCs/>
                <w:sz w:val="20"/>
                <w:szCs w:val="20"/>
              </w:rPr>
              <w:t xml:space="preserve">, gösterim </w:t>
            </w:r>
            <w:r w:rsidRPr="003A59E9">
              <w:rPr>
                <w:rFonts w:ascii="Candara" w:hAnsi="Candara"/>
                <w:sz w:val="20"/>
                <w:szCs w:val="20"/>
              </w:rPr>
              <w:t>(deixis)</w:t>
            </w:r>
            <w:r w:rsidRPr="003A59E9">
              <w:rPr>
                <w:rFonts w:ascii="Candara" w:hAnsi="Candara"/>
                <w:i/>
                <w:iCs/>
                <w:sz w:val="20"/>
                <w:szCs w:val="20"/>
              </w:rPr>
              <w:t xml:space="preserve">, gönderim </w:t>
            </w:r>
            <w:r w:rsidRPr="003A59E9">
              <w:rPr>
                <w:rFonts w:ascii="Candara" w:hAnsi="Candara"/>
                <w:sz w:val="20"/>
                <w:szCs w:val="20"/>
              </w:rPr>
              <w:t>(reference)</w:t>
            </w:r>
            <w:r w:rsidRPr="003A59E9">
              <w:rPr>
                <w:rFonts w:ascii="Candara" w:hAnsi="Candara"/>
                <w:i/>
                <w:iCs/>
                <w:sz w:val="20"/>
                <w:szCs w:val="20"/>
              </w:rPr>
              <w:t>, sezdirim</w:t>
            </w:r>
            <w:r w:rsidRPr="003A59E9">
              <w:rPr>
                <w:rFonts w:ascii="Candara" w:hAnsi="Candara"/>
                <w:sz w:val="20"/>
                <w:szCs w:val="20"/>
              </w:rPr>
              <w:t xml:space="preserve"> (implicature) ve </w:t>
            </w:r>
            <w:r w:rsidRPr="003A59E9">
              <w:rPr>
                <w:rFonts w:ascii="Candara" w:hAnsi="Candara"/>
                <w:i/>
                <w:iCs/>
                <w:sz w:val="20"/>
                <w:szCs w:val="20"/>
              </w:rPr>
              <w:t>çıkarım</w:t>
            </w:r>
            <w:r w:rsidRPr="003A59E9">
              <w:rPr>
                <w:rFonts w:ascii="Candara" w:hAnsi="Candara"/>
                <w:sz w:val="20"/>
                <w:szCs w:val="20"/>
              </w:rPr>
              <w:t xml:space="preserve"> (inference) gibi, kullanımbilimin temel kavram ve terimlerine ilişkin bilgi sahibi olması, bu kavramları uygulamalı olarak kullanabilmesi ve ilgili tartışmaları çözümleyici düzeyde izleyebilmesi hedeflenmektedir.</w:t>
            </w:r>
          </w:p>
        </w:tc>
      </w:tr>
      <w:tr w:rsidR="00BC32DD" w:rsidRPr="003A59E9" w14:paraId="65021E3A" w14:textId="77777777" w:rsidTr="00832AEF">
        <w:trPr>
          <w:jc w:val="center"/>
        </w:trPr>
        <w:tc>
          <w:tcPr>
            <w:tcW w:w="2745" w:type="dxa"/>
            <w:vAlign w:val="center"/>
          </w:tcPr>
          <w:p w14:paraId="5CE507BF"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Dersin Süresi</w:t>
            </w:r>
          </w:p>
        </w:tc>
        <w:tc>
          <w:tcPr>
            <w:tcW w:w="6068" w:type="dxa"/>
          </w:tcPr>
          <w:p w14:paraId="596724F8" w14:textId="75ACFBC1" w:rsidR="00BC32DD" w:rsidRPr="003A59E9" w:rsidRDefault="00373E3A" w:rsidP="00832AEF">
            <w:pPr>
              <w:pStyle w:val="DersBilgileri"/>
              <w:rPr>
                <w:rFonts w:ascii="Candara" w:hAnsi="Candara"/>
                <w:sz w:val="20"/>
                <w:szCs w:val="20"/>
              </w:rPr>
            </w:pPr>
            <w:r w:rsidRPr="003A59E9">
              <w:rPr>
                <w:rFonts w:ascii="Candara" w:hAnsi="Candara"/>
                <w:sz w:val="20"/>
                <w:szCs w:val="20"/>
              </w:rPr>
              <w:t>3 saat</w:t>
            </w:r>
            <w:r w:rsidR="002D792E" w:rsidRPr="003A59E9">
              <w:rPr>
                <w:rFonts w:ascii="Candara" w:hAnsi="Candara"/>
                <w:sz w:val="20"/>
                <w:szCs w:val="20"/>
              </w:rPr>
              <w:t xml:space="preserve"> - 14</w:t>
            </w:r>
            <w:r w:rsidR="00491B0A" w:rsidRPr="003A59E9">
              <w:rPr>
                <w:rFonts w:ascii="Candara" w:hAnsi="Candara"/>
                <w:sz w:val="20"/>
                <w:szCs w:val="20"/>
              </w:rPr>
              <w:t xml:space="preserve"> Hafta</w:t>
            </w:r>
          </w:p>
        </w:tc>
      </w:tr>
      <w:tr w:rsidR="00BC32DD" w:rsidRPr="003A59E9" w14:paraId="74F1BC4C" w14:textId="77777777" w:rsidTr="00832AEF">
        <w:trPr>
          <w:jc w:val="center"/>
        </w:trPr>
        <w:tc>
          <w:tcPr>
            <w:tcW w:w="2745" w:type="dxa"/>
            <w:vAlign w:val="center"/>
          </w:tcPr>
          <w:p w14:paraId="1D4E72A3"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Eğitim Dili</w:t>
            </w:r>
          </w:p>
        </w:tc>
        <w:tc>
          <w:tcPr>
            <w:tcW w:w="6068" w:type="dxa"/>
          </w:tcPr>
          <w:p w14:paraId="65908957" w14:textId="77777777" w:rsidR="00BC32DD" w:rsidRPr="003A59E9" w:rsidRDefault="00373E3A" w:rsidP="00832AEF">
            <w:pPr>
              <w:pStyle w:val="DersBilgileri"/>
              <w:rPr>
                <w:rFonts w:ascii="Candara" w:hAnsi="Candara"/>
                <w:sz w:val="20"/>
                <w:szCs w:val="20"/>
              </w:rPr>
            </w:pPr>
            <w:r w:rsidRPr="003A59E9">
              <w:rPr>
                <w:rFonts w:ascii="Candara" w:hAnsi="Candara"/>
                <w:sz w:val="20"/>
                <w:szCs w:val="20"/>
              </w:rPr>
              <w:t>Türkçe</w:t>
            </w:r>
          </w:p>
        </w:tc>
      </w:tr>
      <w:tr w:rsidR="00BC32DD" w:rsidRPr="003A59E9" w14:paraId="02767B82" w14:textId="77777777" w:rsidTr="009F630D">
        <w:trPr>
          <w:trHeight w:val="624"/>
          <w:jc w:val="center"/>
        </w:trPr>
        <w:tc>
          <w:tcPr>
            <w:tcW w:w="2745" w:type="dxa"/>
            <w:vAlign w:val="center"/>
          </w:tcPr>
          <w:p w14:paraId="78D1ACD0"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Ön Koşul</w:t>
            </w:r>
          </w:p>
        </w:tc>
        <w:tc>
          <w:tcPr>
            <w:tcW w:w="6068" w:type="dxa"/>
            <w:vAlign w:val="center"/>
          </w:tcPr>
          <w:p w14:paraId="1EDF957C" w14:textId="77777777" w:rsidR="00BC32DD" w:rsidRPr="003A59E9" w:rsidRDefault="00373E3A" w:rsidP="00832AEF">
            <w:pPr>
              <w:pStyle w:val="DersBilgileri"/>
              <w:rPr>
                <w:rFonts w:ascii="Candara" w:hAnsi="Candara"/>
                <w:sz w:val="20"/>
                <w:szCs w:val="20"/>
              </w:rPr>
            </w:pPr>
            <w:r w:rsidRPr="003A59E9">
              <w:rPr>
                <w:rFonts w:ascii="Candara" w:hAnsi="Candara"/>
                <w:sz w:val="20"/>
                <w:szCs w:val="20"/>
              </w:rPr>
              <w:t>Yok</w:t>
            </w:r>
          </w:p>
        </w:tc>
      </w:tr>
      <w:tr w:rsidR="00BC32DD" w:rsidRPr="003A59E9" w14:paraId="67860FE9" w14:textId="77777777" w:rsidTr="001B6A85">
        <w:trPr>
          <w:trHeight w:val="1717"/>
          <w:jc w:val="center"/>
        </w:trPr>
        <w:tc>
          <w:tcPr>
            <w:tcW w:w="2745" w:type="dxa"/>
            <w:vAlign w:val="center"/>
          </w:tcPr>
          <w:p w14:paraId="166CEC51"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Önerilen Kaynaklar</w:t>
            </w:r>
          </w:p>
        </w:tc>
        <w:tc>
          <w:tcPr>
            <w:tcW w:w="6068" w:type="dxa"/>
          </w:tcPr>
          <w:p w14:paraId="193D2EA4" w14:textId="77777777" w:rsidR="001B6A85" w:rsidRPr="003A59E9" w:rsidRDefault="001B6A85" w:rsidP="001B6A85">
            <w:pPr>
              <w:pStyle w:val="DersBilgileri"/>
              <w:ind w:left="441" w:hanging="284"/>
              <w:rPr>
                <w:rFonts w:ascii="Candara" w:hAnsi="Candara"/>
                <w:sz w:val="20"/>
                <w:szCs w:val="20"/>
              </w:rPr>
            </w:pPr>
            <w:r w:rsidRPr="003A59E9">
              <w:rPr>
                <w:rFonts w:ascii="Candara" w:hAnsi="Candara"/>
                <w:sz w:val="20"/>
                <w:szCs w:val="20"/>
              </w:rPr>
              <w:t>Huang, Yan (2007). Pragmatics. Oxford University Press.</w:t>
            </w:r>
          </w:p>
          <w:p w14:paraId="5B331734" w14:textId="77777777" w:rsidR="001B6A85" w:rsidRPr="003A59E9" w:rsidRDefault="001B6A85" w:rsidP="001B6A85">
            <w:pPr>
              <w:pStyle w:val="DersBilgileri"/>
              <w:ind w:left="441" w:hanging="284"/>
              <w:rPr>
                <w:rFonts w:ascii="Candara" w:hAnsi="Candara"/>
                <w:sz w:val="20"/>
                <w:szCs w:val="20"/>
              </w:rPr>
            </w:pPr>
            <w:r w:rsidRPr="003A59E9">
              <w:rPr>
                <w:rFonts w:ascii="Candara" w:hAnsi="Candara"/>
                <w:sz w:val="20"/>
                <w:szCs w:val="20"/>
              </w:rPr>
              <w:t>Kadmon, Sirimi (2000). Formal Pragmatics. Cambrdige University Press.</w:t>
            </w:r>
          </w:p>
          <w:p w14:paraId="520E069F" w14:textId="77777777" w:rsidR="001B6A85" w:rsidRPr="003A59E9" w:rsidRDefault="001B6A85" w:rsidP="001B6A85">
            <w:pPr>
              <w:pStyle w:val="DersBilgileri"/>
              <w:ind w:left="441" w:hanging="284"/>
              <w:rPr>
                <w:rFonts w:ascii="Candara" w:hAnsi="Candara"/>
                <w:sz w:val="20"/>
                <w:szCs w:val="20"/>
              </w:rPr>
            </w:pPr>
            <w:r w:rsidRPr="003A59E9">
              <w:rPr>
                <w:rFonts w:ascii="Candara" w:hAnsi="Candara"/>
                <w:sz w:val="20"/>
                <w:szCs w:val="20"/>
              </w:rPr>
              <w:t>Leech, Geoffrey (1983). Principles of Pragmatics. Longman.</w:t>
            </w:r>
          </w:p>
          <w:p w14:paraId="7F20EEB4" w14:textId="77777777" w:rsidR="001B6A85" w:rsidRPr="003A59E9" w:rsidRDefault="001B6A85" w:rsidP="001B6A85">
            <w:pPr>
              <w:pStyle w:val="DersBilgileri"/>
              <w:ind w:left="441" w:hanging="284"/>
              <w:rPr>
                <w:rFonts w:ascii="Candara" w:hAnsi="Candara"/>
                <w:sz w:val="20"/>
                <w:szCs w:val="20"/>
              </w:rPr>
            </w:pPr>
            <w:r w:rsidRPr="003A59E9">
              <w:rPr>
                <w:rFonts w:ascii="Candara" w:hAnsi="Candara"/>
                <w:sz w:val="20"/>
                <w:szCs w:val="20"/>
              </w:rPr>
              <w:t>Levinson, Stephen C. (1983). Pragmatics. Cambridge University Press.</w:t>
            </w:r>
          </w:p>
          <w:p w14:paraId="227B194B" w14:textId="7E56992E" w:rsidR="0096275B" w:rsidRPr="003A59E9" w:rsidRDefault="001B6A85" w:rsidP="001B6A85">
            <w:pPr>
              <w:pStyle w:val="DersBilgileri"/>
              <w:spacing w:after="0"/>
              <w:ind w:left="443" w:right="142" w:hanging="284"/>
              <w:rPr>
                <w:rFonts w:ascii="Candara" w:hAnsi="Candara"/>
                <w:sz w:val="20"/>
                <w:szCs w:val="20"/>
              </w:rPr>
            </w:pPr>
            <w:r w:rsidRPr="003A59E9">
              <w:rPr>
                <w:rFonts w:ascii="Candara" w:hAnsi="Candara"/>
                <w:sz w:val="20"/>
                <w:szCs w:val="20"/>
              </w:rPr>
              <w:t>Yule, George (1996). Pragmatics. Oxford University Press.</w:t>
            </w:r>
          </w:p>
        </w:tc>
      </w:tr>
      <w:tr w:rsidR="00BC32DD" w:rsidRPr="003A59E9" w14:paraId="34497BCA" w14:textId="77777777" w:rsidTr="00832AEF">
        <w:trPr>
          <w:jc w:val="center"/>
        </w:trPr>
        <w:tc>
          <w:tcPr>
            <w:tcW w:w="2745" w:type="dxa"/>
            <w:vAlign w:val="center"/>
          </w:tcPr>
          <w:p w14:paraId="1D1D4A4B"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Dersin Kredisi</w:t>
            </w:r>
          </w:p>
        </w:tc>
        <w:tc>
          <w:tcPr>
            <w:tcW w:w="6068" w:type="dxa"/>
            <w:vAlign w:val="center"/>
          </w:tcPr>
          <w:p w14:paraId="07B7E143" w14:textId="70502C8B" w:rsidR="00BC32DD" w:rsidRPr="003A59E9" w:rsidRDefault="002D792E" w:rsidP="00832AEF">
            <w:pPr>
              <w:pStyle w:val="DersBilgileri"/>
              <w:rPr>
                <w:rFonts w:ascii="Candara" w:hAnsi="Candara"/>
                <w:sz w:val="20"/>
                <w:szCs w:val="20"/>
              </w:rPr>
            </w:pPr>
            <w:r w:rsidRPr="003A59E9">
              <w:rPr>
                <w:rFonts w:ascii="Candara" w:hAnsi="Candara"/>
                <w:sz w:val="20"/>
                <w:szCs w:val="20"/>
              </w:rPr>
              <w:t>Ulusal: 3; AKTS: 6</w:t>
            </w:r>
          </w:p>
        </w:tc>
      </w:tr>
      <w:tr w:rsidR="00BC32DD" w:rsidRPr="003A59E9" w14:paraId="74B2FC51" w14:textId="77777777" w:rsidTr="00832AEF">
        <w:trPr>
          <w:jc w:val="center"/>
        </w:trPr>
        <w:tc>
          <w:tcPr>
            <w:tcW w:w="2745" w:type="dxa"/>
            <w:vAlign w:val="center"/>
          </w:tcPr>
          <w:p w14:paraId="021ED3EC"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Laboratuvar</w:t>
            </w:r>
          </w:p>
        </w:tc>
        <w:tc>
          <w:tcPr>
            <w:tcW w:w="6068" w:type="dxa"/>
            <w:vAlign w:val="center"/>
          </w:tcPr>
          <w:p w14:paraId="73B4A88C" w14:textId="77777777" w:rsidR="00BC32DD" w:rsidRPr="003A59E9" w:rsidRDefault="0096275B" w:rsidP="00832AEF">
            <w:pPr>
              <w:pStyle w:val="DersBilgileri"/>
              <w:rPr>
                <w:rFonts w:ascii="Candara" w:hAnsi="Candara"/>
                <w:sz w:val="20"/>
                <w:szCs w:val="20"/>
              </w:rPr>
            </w:pPr>
            <w:r w:rsidRPr="003A59E9">
              <w:rPr>
                <w:rFonts w:ascii="Candara" w:hAnsi="Candara"/>
                <w:sz w:val="20"/>
                <w:szCs w:val="20"/>
              </w:rPr>
              <w:t>-</w:t>
            </w:r>
          </w:p>
        </w:tc>
      </w:tr>
      <w:tr w:rsidR="00BC32DD" w:rsidRPr="003A59E9" w14:paraId="53E074F8" w14:textId="77777777" w:rsidTr="00832AEF">
        <w:trPr>
          <w:jc w:val="center"/>
        </w:trPr>
        <w:tc>
          <w:tcPr>
            <w:tcW w:w="2745" w:type="dxa"/>
            <w:vAlign w:val="center"/>
          </w:tcPr>
          <w:p w14:paraId="1186B121" w14:textId="77777777" w:rsidR="00BC32DD" w:rsidRPr="003A59E9" w:rsidRDefault="00BC32DD" w:rsidP="00832AEF">
            <w:pPr>
              <w:pStyle w:val="DersBasliklar"/>
              <w:rPr>
                <w:rFonts w:ascii="Candara" w:hAnsi="Candara"/>
                <w:sz w:val="20"/>
                <w:szCs w:val="20"/>
              </w:rPr>
            </w:pPr>
            <w:r w:rsidRPr="003A59E9">
              <w:rPr>
                <w:rFonts w:ascii="Candara" w:hAnsi="Candara"/>
                <w:sz w:val="20"/>
                <w:szCs w:val="20"/>
              </w:rPr>
              <w:t>Diğer-1</w:t>
            </w:r>
          </w:p>
        </w:tc>
        <w:tc>
          <w:tcPr>
            <w:tcW w:w="6068" w:type="dxa"/>
            <w:vAlign w:val="center"/>
          </w:tcPr>
          <w:p w14:paraId="774602A5" w14:textId="77777777" w:rsidR="00BC32DD" w:rsidRPr="003A59E9" w:rsidRDefault="0096275B" w:rsidP="00832AEF">
            <w:pPr>
              <w:pStyle w:val="DersBilgileri"/>
              <w:rPr>
                <w:rFonts w:ascii="Candara" w:hAnsi="Candara"/>
                <w:sz w:val="20"/>
                <w:szCs w:val="20"/>
              </w:rPr>
            </w:pPr>
            <w:r w:rsidRPr="003A59E9">
              <w:rPr>
                <w:rFonts w:ascii="Candara" w:hAnsi="Candara"/>
                <w:sz w:val="20"/>
                <w:szCs w:val="20"/>
              </w:rPr>
              <w:t>-</w:t>
            </w:r>
          </w:p>
        </w:tc>
      </w:tr>
    </w:tbl>
    <w:p w14:paraId="04765B78" w14:textId="77777777" w:rsidR="00BC32DD" w:rsidRDefault="00BC32DD" w:rsidP="00BC32DD">
      <w:pPr>
        <w:rPr>
          <w:sz w:val="16"/>
          <w:szCs w:val="16"/>
        </w:rPr>
      </w:pPr>
    </w:p>
    <w:sectPr w:rsidR="00BC32DD" w:rsidSect="007D5A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Candara">
    <w:altName w:val="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B6A85"/>
    <w:rsid w:val="002D792E"/>
    <w:rsid w:val="00373E3A"/>
    <w:rsid w:val="003A59E9"/>
    <w:rsid w:val="00491B0A"/>
    <w:rsid w:val="004B660A"/>
    <w:rsid w:val="00517235"/>
    <w:rsid w:val="005C2FA8"/>
    <w:rsid w:val="00740300"/>
    <w:rsid w:val="007A6013"/>
    <w:rsid w:val="007D5AD8"/>
    <w:rsid w:val="007E66C8"/>
    <w:rsid w:val="00832BE3"/>
    <w:rsid w:val="00834EB0"/>
    <w:rsid w:val="008C7920"/>
    <w:rsid w:val="0096275B"/>
    <w:rsid w:val="009F630D"/>
    <w:rsid w:val="00AD5B15"/>
    <w:rsid w:val="00AF0A73"/>
    <w:rsid w:val="00B244DC"/>
    <w:rsid w:val="00BB0527"/>
    <w:rsid w:val="00BC32DD"/>
    <w:rsid w:val="00CF07A2"/>
    <w:rsid w:val="00E96E84"/>
    <w:rsid w:val="00F156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35F7"/>
  <w15:docId w15:val="{7F70D812-D9CE-46A9-A077-698C9692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92E"/>
    <w:pPr>
      <w:spacing w:after="0" w:line="240" w:lineRule="auto"/>
    </w:pPr>
    <w:rPr>
      <w:rFonts w:ascii="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jc w:val="both"/>
    </w:pPr>
    <w:rPr>
      <w:rFonts w:ascii="Verdana" w:eastAsia="Times New Roman" w:hAnsi="Verdana"/>
      <w:b/>
      <w:bCs/>
      <w:i/>
      <w:sz w:val="16"/>
    </w:rPr>
  </w:style>
  <w:style w:type="paragraph" w:customStyle="1" w:styleId="DersBilgileri">
    <w:name w:val="Ders Bilgileri"/>
    <w:basedOn w:val="Normal"/>
    <w:rsid w:val="00BC32DD"/>
    <w:pPr>
      <w:spacing w:before="80" w:after="80"/>
      <w:ind w:left="144" w:right="144"/>
      <w:jc w:val="both"/>
    </w:pPr>
    <w:rPr>
      <w:rFonts w:ascii="Verdana" w:eastAsia="Times New Roman" w:hAnsi="Verdana"/>
      <w:sz w:val="16"/>
    </w:rPr>
  </w:style>
  <w:style w:type="paragraph" w:customStyle="1" w:styleId="Basliklar">
    <w:name w:val="Basliklar"/>
    <w:basedOn w:val="Normal"/>
    <w:rsid w:val="00BC32DD"/>
    <w:pPr>
      <w:keepNext/>
      <w:spacing w:before="240" w:after="120"/>
    </w:pPr>
    <w:rPr>
      <w:rFonts w:ascii="Verdana" w:eastAsia="Times New Roman" w:hAnsi="Verdana"/>
      <w:b/>
      <w:sz w:val="20"/>
    </w:rPr>
  </w:style>
  <w:style w:type="paragraph" w:customStyle="1" w:styleId="Kaynakca">
    <w:name w:val="Kaynakca"/>
    <w:basedOn w:val="Normal"/>
    <w:rsid w:val="00BC32DD"/>
    <w:pPr>
      <w:keepLines/>
      <w:spacing w:before="20" w:after="20"/>
      <w:ind w:left="432" w:hanging="288"/>
      <w:jc w:val="both"/>
    </w:pPr>
    <w:rPr>
      <w:rFonts w:ascii="Verdana" w:eastAsia="Times New Roman" w:hAnsi="Verdana"/>
      <w:sz w:val="16"/>
      <w:szCs w:val="20"/>
      <w:lang w:val="en-US"/>
    </w:rPr>
  </w:style>
  <w:style w:type="paragraph" w:customStyle="1" w:styleId="OkumaParas">
    <w:name w:val="Okuma Parçası"/>
    <w:basedOn w:val="Normal"/>
    <w:rsid w:val="00834EB0"/>
    <w:pPr>
      <w:numPr>
        <w:numId w:val="1"/>
      </w:numPr>
      <w:spacing w:before="40" w:after="40"/>
    </w:pPr>
    <w:rPr>
      <w:rFonts w:ascii="Verdana" w:eastAsia="Times New Roman" w:hAnsi="Verdana"/>
      <w:sz w:val="16"/>
      <w:szCs w:val="16"/>
      <w:lang w:val="en-US"/>
    </w:rPr>
  </w:style>
  <w:style w:type="character" w:styleId="Emphasis">
    <w:name w:val="Emphasis"/>
    <w:basedOn w:val="DefaultParagraphFont"/>
    <w:qFormat/>
    <w:rsid w:val="002D79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5391">
      <w:bodyDiv w:val="1"/>
      <w:marLeft w:val="0"/>
      <w:marRight w:val="0"/>
      <w:marTop w:val="0"/>
      <w:marBottom w:val="0"/>
      <w:divBdr>
        <w:top w:val="none" w:sz="0" w:space="0" w:color="auto"/>
        <w:left w:val="none" w:sz="0" w:space="0" w:color="auto"/>
        <w:bottom w:val="none" w:sz="0" w:space="0" w:color="auto"/>
        <w:right w:val="none" w:sz="0" w:space="0" w:color="auto"/>
      </w:divBdr>
    </w:div>
    <w:div w:id="628509722">
      <w:bodyDiv w:val="1"/>
      <w:marLeft w:val="0"/>
      <w:marRight w:val="0"/>
      <w:marTop w:val="0"/>
      <w:marBottom w:val="0"/>
      <w:divBdr>
        <w:top w:val="none" w:sz="0" w:space="0" w:color="auto"/>
        <w:left w:val="none" w:sz="0" w:space="0" w:color="auto"/>
        <w:bottom w:val="none" w:sz="0" w:space="0" w:color="auto"/>
        <w:right w:val="none" w:sz="0" w:space="0" w:color="auto"/>
      </w:divBdr>
    </w:div>
    <w:div w:id="729351979">
      <w:bodyDiv w:val="1"/>
      <w:marLeft w:val="0"/>
      <w:marRight w:val="0"/>
      <w:marTop w:val="0"/>
      <w:marBottom w:val="0"/>
      <w:divBdr>
        <w:top w:val="none" w:sz="0" w:space="0" w:color="auto"/>
        <w:left w:val="none" w:sz="0" w:space="0" w:color="auto"/>
        <w:bottom w:val="none" w:sz="0" w:space="0" w:color="auto"/>
        <w:right w:val="none" w:sz="0" w:space="0" w:color="auto"/>
      </w:divBdr>
    </w:div>
    <w:div w:id="748814664">
      <w:bodyDiv w:val="1"/>
      <w:marLeft w:val="0"/>
      <w:marRight w:val="0"/>
      <w:marTop w:val="0"/>
      <w:marBottom w:val="0"/>
      <w:divBdr>
        <w:top w:val="none" w:sz="0" w:space="0" w:color="auto"/>
        <w:left w:val="none" w:sz="0" w:space="0" w:color="auto"/>
        <w:bottom w:val="none" w:sz="0" w:space="0" w:color="auto"/>
        <w:right w:val="none" w:sz="0" w:space="0" w:color="auto"/>
      </w:divBdr>
    </w:div>
    <w:div w:id="803503397">
      <w:bodyDiv w:val="1"/>
      <w:marLeft w:val="0"/>
      <w:marRight w:val="0"/>
      <w:marTop w:val="0"/>
      <w:marBottom w:val="0"/>
      <w:divBdr>
        <w:top w:val="none" w:sz="0" w:space="0" w:color="auto"/>
        <w:left w:val="none" w:sz="0" w:space="0" w:color="auto"/>
        <w:bottom w:val="none" w:sz="0" w:space="0" w:color="auto"/>
        <w:right w:val="none" w:sz="0" w:space="0" w:color="auto"/>
      </w:divBdr>
    </w:div>
    <w:div w:id="1705595793">
      <w:bodyDiv w:val="1"/>
      <w:marLeft w:val="0"/>
      <w:marRight w:val="0"/>
      <w:marTop w:val="0"/>
      <w:marBottom w:val="0"/>
      <w:divBdr>
        <w:top w:val="none" w:sz="0" w:space="0" w:color="auto"/>
        <w:left w:val="none" w:sz="0" w:space="0" w:color="auto"/>
        <w:bottom w:val="none" w:sz="0" w:space="0" w:color="auto"/>
        <w:right w:val="none" w:sz="0" w:space="0" w:color="auto"/>
      </w:divBdr>
    </w:div>
    <w:div w:id="185291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246</Words>
  <Characters>1408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8</cp:revision>
  <dcterms:created xsi:type="dcterms:W3CDTF">2020-03-16T22:23:00Z</dcterms:created>
  <dcterms:modified xsi:type="dcterms:W3CDTF">2020-03-17T08:44:00Z</dcterms:modified>
</cp:coreProperties>
</file>