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Ankara Üniversitesi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Kütüphane ve Dokümantasyon Daire Başkanlığı</w:t>
      </w:r>
    </w:p>
    <w:p w:rsidR="005B57AF" w:rsidRDefault="004A44EA" w:rsidP="003B48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DBB204</w:t>
      </w:r>
      <w:r w:rsidR="00E7007C">
        <w:rPr>
          <w:rFonts w:ascii="Times New Roman" w:hAnsi="Times New Roman"/>
          <w:b/>
          <w:sz w:val="24"/>
        </w:rPr>
        <w:t xml:space="preserve"> – </w:t>
      </w:r>
      <w:r>
        <w:rPr>
          <w:rFonts w:ascii="Times New Roman" w:hAnsi="Times New Roman"/>
          <w:b/>
          <w:sz w:val="24"/>
        </w:rPr>
        <w:t>Ruhdilbilim</w:t>
      </w:r>
      <w:bookmarkStart w:id="0" w:name="_GoBack"/>
      <w:bookmarkEnd w:id="0"/>
      <w:r w:rsidR="00BB2C4B">
        <w:rPr>
          <w:rFonts w:ascii="Times New Roman" w:hAnsi="Times New Roman"/>
          <w:b/>
          <w:sz w:val="24"/>
        </w:rPr>
        <w:t xml:space="preserve"> Dersi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Açık Ders Malzemeleri</w:t>
      </w:r>
    </w:p>
    <w:p w:rsidR="003B48EB" w:rsidRPr="00D56C77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56C77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56C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4A44EA" w:rsidP="00D56C77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Dil-düşünce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ilişkisi</w:t>
            </w:r>
            <w:proofErr w:type="spellEnd"/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4A44EA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sz w:val="24"/>
                <w:szCs w:val="24"/>
                <w:lang w:val="da-DK"/>
              </w:rPr>
              <w:t>Dil edinimi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4A44EA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sz w:val="24"/>
                <w:szCs w:val="24"/>
                <w:lang w:val="da-DK"/>
              </w:rPr>
              <w:t>Dil edinim aşamaları:Brown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Hayvanlar ve Dil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Doğal Ortamda Büyümemiş Çocuklar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D56C77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Dilbilgisi Yitimi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Chomsky’nin Kuramı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Arasınav</w:t>
            </w:r>
            <w:proofErr w:type="spellEnd"/>
          </w:p>
        </w:tc>
      </w:tr>
      <w:tr w:rsidR="00D56C77" w:rsidRPr="00D56C77" w:rsidTr="004A44EA">
        <w:trPr>
          <w:cantSplit/>
          <w:trHeight w:val="627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9.Hafta</w:t>
            </w:r>
          </w:p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4A44EA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Detaylandırma, deneycilik,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işlevselcilik</w:t>
            </w:r>
            <w:proofErr w:type="spellEnd"/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Bellek, zihinsel model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B14B3" w:rsidRPr="00D56C77" w:rsidRDefault="004A44EA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İkinci dil edinimi yaklaşımları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Kavram gelişimi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Disorder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disgrafi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disleksi</w:t>
            </w:r>
            <w:proofErr w:type="spellEnd"/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4A44EA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Sözcüksel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kütük, sözcük etkisi</w:t>
            </w:r>
          </w:p>
        </w:tc>
      </w:tr>
    </w:tbl>
    <w:p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:rsidR="00EB0AE2" w:rsidRPr="00D56C77" w:rsidRDefault="004A44EA" w:rsidP="00D56C77">
      <w:pPr>
        <w:jc w:val="left"/>
        <w:rPr>
          <w:rFonts w:ascii="Times New Roman" w:hAnsi="Times New Roman"/>
          <w:sz w:val="24"/>
        </w:rPr>
      </w:pPr>
    </w:p>
    <w:sectPr w:rsidR="00EB0AE2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2B14B3"/>
    <w:rsid w:val="003175D6"/>
    <w:rsid w:val="003B48EB"/>
    <w:rsid w:val="00440FA9"/>
    <w:rsid w:val="004A44EA"/>
    <w:rsid w:val="004B3C96"/>
    <w:rsid w:val="004C0879"/>
    <w:rsid w:val="005126D9"/>
    <w:rsid w:val="005B57AF"/>
    <w:rsid w:val="005D6996"/>
    <w:rsid w:val="006A388C"/>
    <w:rsid w:val="006C6CDC"/>
    <w:rsid w:val="00795504"/>
    <w:rsid w:val="007A2F09"/>
    <w:rsid w:val="007F2C37"/>
    <w:rsid w:val="00832BE3"/>
    <w:rsid w:val="00BB2C4B"/>
    <w:rsid w:val="00BD3647"/>
    <w:rsid w:val="00C73477"/>
    <w:rsid w:val="00D56C77"/>
    <w:rsid w:val="00E61B18"/>
    <w:rsid w:val="00E7007C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BB9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SEDA</cp:lastModifiedBy>
  <cp:revision>3</cp:revision>
  <dcterms:created xsi:type="dcterms:W3CDTF">2020-03-18T12:04:00Z</dcterms:created>
  <dcterms:modified xsi:type="dcterms:W3CDTF">2020-03-18T12:10:00Z</dcterms:modified>
</cp:coreProperties>
</file>