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34B44" w14:textId="77777777" w:rsidR="000A431C" w:rsidRDefault="003029A9" w:rsidP="0083310E">
      <w:pPr>
        <w:spacing w:line="360" w:lineRule="auto"/>
        <w:jc w:val="both"/>
      </w:pPr>
      <w:r>
        <w:t>Bilim Tarihinin Kurucuları</w:t>
      </w:r>
    </w:p>
    <w:p w14:paraId="5A082CF4" w14:textId="77777777" w:rsidR="009C6065" w:rsidRDefault="005F517D" w:rsidP="0083310E">
      <w:pPr>
        <w:spacing w:line="360" w:lineRule="auto"/>
        <w:jc w:val="both"/>
      </w:pPr>
      <w:r>
        <w:t>Erken dönemlerde b</w:t>
      </w:r>
      <w:r w:rsidR="003029A9">
        <w:t xml:space="preserve">ilim tarihi çalışmalarının ve bilim tarihi yazmanın </w:t>
      </w:r>
      <w:r>
        <w:t xml:space="preserve">temel motivasyonu bilimin ve bunun doğal sonucu olarak insan bilgisinin geliştiğini ve ilerlediğini doğrulamaktı. Bununla beraber başka amaçlarla da bilimlerin tarihini yazmak isteyenler olmuştur. 1758’de Fransız matematikçi ve tarihçi </w:t>
      </w:r>
      <w:r w:rsidR="00AE62C8">
        <w:t>Jean-</w:t>
      </w:r>
      <w:proofErr w:type="spellStart"/>
      <w:r w:rsidRPr="005F517D">
        <w:t>Étienne</w:t>
      </w:r>
      <w:proofErr w:type="spellEnd"/>
      <w:r w:rsidRPr="005F517D">
        <w:t xml:space="preserve"> </w:t>
      </w:r>
      <w:proofErr w:type="spellStart"/>
      <w:r w:rsidRPr="005F517D">
        <w:t>Montucla</w:t>
      </w:r>
      <w:proofErr w:type="spellEnd"/>
      <w:r w:rsidRPr="005F517D">
        <w:t xml:space="preserve"> </w:t>
      </w:r>
      <w:r>
        <w:t xml:space="preserve">(1725 – </w:t>
      </w:r>
      <w:r w:rsidRPr="005F517D">
        <w:t>1799)</w:t>
      </w:r>
      <w:r w:rsidR="00AE62C8">
        <w:t xml:space="preserve"> beşeri bilimlerin yetersizliğini ve sefaletini ortaya koymak için matematik tarihindeki ilerlemeyi </w:t>
      </w:r>
      <w:r w:rsidR="005813E6">
        <w:t xml:space="preserve">göstermeyi amaçlayan </w:t>
      </w:r>
      <w:r w:rsidR="005813E6" w:rsidRPr="005813E6">
        <w:rPr>
          <w:i/>
        </w:rPr>
        <w:t>Matematik Tarihi</w:t>
      </w:r>
      <w:r w:rsidR="005813E6">
        <w:rPr>
          <w:i/>
        </w:rPr>
        <w:t xml:space="preserve"> </w:t>
      </w:r>
      <w:r w:rsidR="00AD461C">
        <w:t xml:space="preserve">adlı kitabı yazmıştır. Fransızların ünlü </w:t>
      </w:r>
      <w:proofErr w:type="spellStart"/>
      <w:r w:rsidR="00AD461C" w:rsidRPr="00AD461C">
        <w:rPr>
          <w:i/>
        </w:rPr>
        <w:t>Ansiklopedi</w:t>
      </w:r>
      <w:r w:rsidR="00AD461C">
        <w:rPr>
          <w:i/>
        </w:rPr>
        <w:t>’</w:t>
      </w:r>
      <w:r w:rsidR="00AD461C">
        <w:t>sinde</w:t>
      </w:r>
      <w:proofErr w:type="spellEnd"/>
      <w:r w:rsidR="00AD461C">
        <w:t xml:space="preserve"> de bilimlerin tarihine ilişkin bilgiler mevcuttur. </w:t>
      </w:r>
    </w:p>
    <w:p w14:paraId="375D12A3" w14:textId="77777777" w:rsidR="009B38A3" w:rsidRDefault="009C6065" w:rsidP="0083310E">
      <w:pPr>
        <w:spacing w:line="360" w:lineRule="auto"/>
        <w:jc w:val="both"/>
      </w:pPr>
      <w:r>
        <w:t>19. yüzyılda ise Almanların “</w:t>
      </w:r>
      <w:proofErr w:type="spellStart"/>
      <w:r>
        <w:t>natur</w:t>
      </w:r>
      <w:r w:rsidR="009B38A3">
        <w:t>philosophie”si</w:t>
      </w:r>
      <w:proofErr w:type="spellEnd"/>
      <w:r w:rsidR="009B38A3">
        <w:t xml:space="preserve"> büyük tarihler ve tarih felsefeleri üretmeye başladılar. </w:t>
      </w:r>
    </w:p>
    <w:p w14:paraId="70C630CB" w14:textId="7E4ADF9E" w:rsidR="009B38A3" w:rsidRDefault="009B38A3" w:rsidP="0083310E">
      <w:pPr>
        <w:spacing w:line="360" w:lineRule="auto"/>
        <w:jc w:val="both"/>
      </w:pPr>
      <w:proofErr w:type="spellStart"/>
      <w:r>
        <w:t>Darwinizm</w:t>
      </w:r>
      <w:proofErr w:type="spellEnd"/>
      <w:r>
        <w:t xml:space="preserve">, tarihsel bir anlatıya dönüşmeye başlamıştır. </w:t>
      </w:r>
    </w:p>
    <w:p w14:paraId="18C64A48" w14:textId="77777777" w:rsidR="00B606A2" w:rsidRDefault="00604CDF" w:rsidP="0083310E">
      <w:pPr>
        <w:spacing w:line="360" w:lineRule="auto"/>
        <w:jc w:val="both"/>
      </w:pPr>
      <w:r>
        <w:t xml:space="preserve">19. yüzyılda özellikle </w:t>
      </w:r>
      <w:proofErr w:type="spellStart"/>
      <w:r>
        <w:t>Augoste</w:t>
      </w:r>
      <w:proofErr w:type="spellEnd"/>
      <w:r>
        <w:t xml:space="preserve"> </w:t>
      </w:r>
      <w:proofErr w:type="spellStart"/>
      <w:r>
        <w:t>Comte’un</w:t>
      </w:r>
      <w:proofErr w:type="spellEnd"/>
      <w:r w:rsidR="00ED67EB">
        <w:t xml:space="preserve"> (1798-1857)</w:t>
      </w:r>
      <w:r>
        <w:t xml:space="preserve"> araştırmaları ile beraber bilim tarihinin temelleri atılmıştır denilebilir.</w:t>
      </w:r>
      <w:r w:rsidR="00ED67EB">
        <w:t xml:space="preserve"> </w:t>
      </w:r>
    </w:p>
    <w:p w14:paraId="22C1E659" w14:textId="77777777" w:rsidR="00904678" w:rsidRDefault="00AC7999" w:rsidP="0083310E">
      <w:pPr>
        <w:spacing w:line="360" w:lineRule="auto"/>
        <w:jc w:val="both"/>
      </w:pPr>
      <w:proofErr w:type="spellStart"/>
      <w:r>
        <w:t>Comte</w:t>
      </w:r>
      <w:proofErr w:type="spellEnd"/>
      <w:r>
        <w:t xml:space="preserve">, sanayi toplumuna uygun politik yapı ve düzenlemeleri bulup yetkin hale getirmeyi amaçlayan sosyolojik bir yaklaşım ortaya koymuştur. Dünya düşünce tarihini derinden etkileyen bu yaklaşım pozitivizm olarak adlandırılmaktadır. </w:t>
      </w:r>
      <w:proofErr w:type="spellStart"/>
      <w:r w:rsidR="0083310E">
        <w:t>Comte’un</w:t>
      </w:r>
      <w:proofErr w:type="spellEnd"/>
      <w:r w:rsidR="0083310E">
        <w:t xml:space="preserve"> genel yaklaşımı ilerlemeci ve bilimci olarak tanımlanabilir. </w:t>
      </w:r>
      <w:r w:rsidR="007F79FA">
        <w:t xml:space="preserve">Fransız filozof, </w:t>
      </w:r>
      <w:r w:rsidR="00DF2D34">
        <w:t xml:space="preserve">bilimin gelişiminin insana ve topluma kendini sınırsızca geliştirme ve kendisi için her bakımdan tatmin edici bir çevre yaratma imkanı tanıdığına inanır. </w:t>
      </w:r>
      <w:proofErr w:type="spellStart"/>
      <w:r w:rsidR="009F5302">
        <w:t>Comte</w:t>
      </w:r>
      <w:proofErr w:type="spellEnd"/>
      <w:r w:rsidR="009F5302">
        <w:t xml:space="preserve">, </w:t>
      </w:r>
      <w:proofErr w:type="spellStart"/>
      <w:r w:rsidR="009F5302">
        <w:t>ilerlemeciliğini</w:t>
      </w:r>
      <w:proofErr w:type="spellEnd"/>
      <w:r w:rsidR="009F5302">
        <w:t xml:space="preserve"> üç hal yasası ile ifade </w:t>
      </w:r>
      <w:r w:rsidR="00907CFA">
        <w:t>etmiştir</w:t>
      </w:r>
      <w:r w:rsidR="009F5302">
        <w:t>.</w:t>
      </w:r>
      <w:r w:rsidR="00907CFA">
        <w:t xml:space="preserve"> </w:t>
      </w:r>
      <w:r w:rsidR="007569D8">
        <w:t xml:space="preserve">İnsan zihninin evriminde birbiri ardına gelen dönemler bir öncekinden gelişir. </w:t>
      </w:r>
      <w:proofErr w:type="spellStart"/>
      <w:r w:rsidR="007569D8">
        <w:t>Comte</w:t>
      </w:r>
      <w:proofErr w:type="spellEnd"/>
      <w:r w:rsidR="007569D8">
        <w:t xml:space="preserve">, insan zihninin gelişme ve ilerlemelerine odaklanmış, evrelerin toplumsal organizasyonun sosyal düzen biçimlerini vurgulamıştır. </w:t>
      </w:r>
    </w:p>
    <w:p w14:paraId="2F854D36" w14:textId="77777777" w:rsidR="006C4ACC" w:rsidRDefault="00904678" w:rsidP="0083310E">
      <w:pPr>
        <w:spacing w:line="360" w:lineRule="auto"/>
        <w:jc w:val="both"/>
      </w:pPr>
      <w:proofErr w:type="spellStart"/>
      <w:r>
        <w:t>Comte’un</w:t>
      </w:r>
      <w:proofErr w:type="spellEnd"/>
      <w:r>
        <w:t xml:space="preserve"> üç hal yasasına göre, insan zihninin ilerleme basamağının ilkini teolojik evre oluşturmaktadır.</w:t>
      </w:r>
      <w:r w:rsidR="00FC6EF9">
        <w:t xml:space="preserve"> </w:t>
      </w:r>
      <w:r w:rsidR="00626189">
        <w:t xml:space="preserve">Bu evrede doğal olgulara insana özgü iradi fonksiyonlar atfedilmiştir. Burada insan düşüncesi bütünüyle </w:t>
      </w:r>
      <w:proofErr w:type="spellStart"/>
      <w:r w:rsidR="00626189">
        <w:t>antropomorfik</w:t>
      </w:r>
      <w:proofErr w:type="spellEnd"/>
      <w:r w:rsidR="00626189">
        <w:t xml:space="preserve"> ve </w:t>
      </w:r>
      <w:proofErr w:type="spellStart"/>
      <w:r w:rsidR="00626189">
        <w:t>animist</w:t>
      </w:r>
      <w:proofErr w:type="spellEnd"/>
      <w:r w:rsidR="00626189">
        <w:t xml:space="preserve"> bir içerik taşır. </w:t>
      </w:r>
      <w:r w:rsidR="00062B82">
        <w:t xml:space="preserve">Açıklamalar teolojiktir. Teolojik evre üç alt bölüme ayrılır. </w:t>
      </w:r>
      <w:r w:rsidR="001F404F">
        <w:t xml:space="preserve">Bunlardan ilkinde her nesnenin kendine ait bir iradeye sahip olduğu animizm ya da fetişizm safhasıdır. Burada fiziki nesnelerin duygu ve hisleri olduğuna inanılır. </w:t>
      </w:r>
      <w:r w:rsidR="005A1B6E">
        <w:t xml:space="preserve">İkinci olarak politeizm evresi gelir. </w:t>
      </w:r>
      <w:r w:rsidR="009E4410">
        <w:t xml:space="preserve">Burada nesnelere ve bütün evreni görünmez olan güçlü Tanrılar yönetmektedir. </w:t>
      </w:r>
      <w:r w:rsidR="0011501A">
        <w:t xml:space="preserve">Üçüncü evrede ise insanlar bütün evreni yaratan ve yöneten tek bir Tanrı inancı mevcuttur. </w:t>
      </w:r>
    </w:p>
    <w:p w14:paraId="2947751A" w14:textId="77777777" w:rsidR="00016D69" w:rsidRDefault="00AE70BA" w:rsidP="0083310E">
      <w:pPr>
        <w:spacing w:line="360" w:lineRule="auto"/>
        <w:jc w:val="both"/>
      </w:pPr>
      <w:r>
        <w:lastRenderedPageBreak/>
        <w:t xml:space="preserve">Üç hal yasasının ikinci evresine metafizik evre denir. </w:t>
      </w:r>
      <w:r w:rsidR="00294630">
        <w:t xml:space="preserve">Bu evrede </w:t>
      </w:r>
      <w:proofErr w:type="spellStart"/>
      <w:r w:rsidR="00294630">
        <w:t>animist</w:t>
      </w:r>
      <w:proofErr w:type="spellEnd"/>
      <w:r w:rsidR="00294630">
        <w:t xml:space="preserve"> bilinç ortadan kalkar. Metafizikçi doğayı, Tanrı tarafından yaratılmış manevi bir düzen olarak değil de evrenin düzenini açıklamak için kabul edilmesi kaçınılmaz olan bir ilk neden olarak görür. </w:t>
      </w:r>
      <w:r w:rsidR="00036C2B">
        <w:t xml:space="preserve">Teologların görünmez tanrılarının yerini bu evrede doğal düzenin belirleyicisi olarak logos veya akıl kavramı yerini alır. Akıl yürütmeyle şeylerin nedenlerinin bulunabileceği düşüncesi hakimdir. </w:t>
      </w:r>
      <w:r w:rsidR="00466854">
        <w:t xml:space="preserve">Üçüncü ve son evre olan pozitif evrede ise hipotezler veya gözlemlenebilir fenomen kategorileri arasında doğrulanabilir bağlantılar bulunur. Burada aklın görevi, bilimsel hipotezler arasındaki geçerli mantıksal </w:t>
      </w:r>
      <w:r w:rsidR="00171BA6">
        <w:t xml:space="preserve">ilişkilerin izini sürmekle sınırlandırılır. </w:t>
      </w:r>
      <w:r w:rsidR="00016D69">
        <w:t xml:space="preserve">Zihnin bu ilerlemeci yahut pozitivist anlayışı daha sonraları bilim tarihinin temellerini belirlemiştir. </w:t>
      </w:r>
    </w:p>
    <w:p w14:paraId="5C7649F2" w14:textId="55145CFD" w:rsidR="00AE70BA" w:rsidRDefault="00DE1AEA" w:rsidP="0083310E">
      <w:pPr>
        <w:spacing w:line="360" w:lineRule="auto"/>
        <w:jc w:val="both"/>
      </w:pPr>
      <w:r>
        <w:t xml:space="preserve">Tam bir </w:t>
      </w:r>
      <w:proofErr w:type="spellStart"/>
      <w:r>
        <w:t>hezarfen</w:t>
      </w:r>
      <w:proofErr w:type="spellEnd"/>
      <w:r>
        <w:t xml:space="preserve"> olan William </w:t>
      </w:r>
      <w:proofErr w:type="spellStart"/>
      <w:r>
        <w:t>Whewell</w:t>
      </w:r>
      <w:proofErr w:type="spellEnd"/>
      <w:r>
        <w:t xml:space="preserve"> (1794-1866), bilimin pek çok alanında çalışmıştır. Bununla beraber onun en bilinen çalışmaları bilimin tarihi ve felsefesine dair yazdığı </w:t>
      </w:r>
      <w:proofErr w:type="spellStart"/>
      <w:r w:rsidRPr="00DE1AEA">
        <w:rPr>
          <w:i/>
        </w:rPr>
        <w:t>History</w:t>
      </w:r>
      <w:proofErr w:type="spellEnd"/>
      <w:r w:rsidRPr="00DE1AEA">
        <w:rPr>
          <w:i/>
        </w:rPr>
        <w:t xml:space="preserve"> of </w:t>
      </w:r>
      <w:proofErr w:type="spellStart"/>
      <w:r w:rsidRPr="00DE1AEA">
        <w:rPr>
          <w:i/>
        </w:rPr>
        <w:t>Inductive</w:t>
      </w:r>
      <w:proofErr w:type="spellEnd"/>
      <w:r w:rsidRPr="00DE1AEA">
        <w:rPr>
          <w:i/>
        </w:rPr>
        <w:t xml:space="preserve"> </w:t>
      </w:r>
      <w:proofErr w:type="spellStart"/>
      <w:r w:rsidRPr="00DE1AEA">
        <w:rPr>
          <w:i/>
        </w:rPr>
        <w:t>Sciences</w:t>
      </w:r>
      <w:proofErr w:type="spellEnd"/>
      <w:r>
        <w:t xml:space="preserve"> (1837, </w:t>
      </w:r>
      <w:proofErr w:type="spellStart"/>
      <w:r>
        <w:t>Tümevarımsal</w:t>
      </w:r>
      <w:proofErr w:type="spellEnd"/>
      <w:r>
        <w:t xml:space="preserve"> Bilimler Tarihi) ve </w:t>
      </w:r>
      <w:proofErr w:type="spellStart"/>
      <w:r w:rsidRPr="00DE1AEA">
        <w:rPr>
          <w:i/>
        </w:rPr>
        <w:t>Philosophy</w:t>
      </w:r>
      <w:proofErr w:type="spellEnd"/>
      <w:r w:rsidRPr="00DE1AEA">
        <w:rPr>
          <w:i/>
        </w:rPr>
        <w:t xml:space="preserve"> of </w:t>
      </w:r>
      <w:proofErr w:type="spellStart"/>
      <w:r w:rsidRPr="00DE1AEA">
        <w:rPr>
          <w:i/>
        </w:rPr>
        <w:t>Inductive</w:t>
      </w:r>
      <w:proofErr w:type="spellEnd"/>
      <w:r w:rsidRPr="00DE1AEA">
        <w:rPr>
          <w:i/>
        </w:rPr>
        <w:t xml:space="preserve"> </w:t>
      </w:r>
      <w:proofErr w:type="spellStart"/>
      <w:r w:rsidRPr="00DE1AEA">
        <w:rPr>
          <w:i/>
        </w:rPr>
        <w:t>Sciences</w:t>
      </w:r>
      <w:proofErr w:type="spellEnd"/>
      <w:r>
        <w:t xml:space="preserve"> (1840, </w:t>
      </w:r>
      <w:proofErr w:type="spellStart"/>
      <w:r>
        <w:t>Tümevarımsal</w:t>
      </w:r>
      <w:proofErr w:type="spellEnd"/>
      <w:r>
        <w:t xml:space="preserve"> Bilimler Felsefesi)</w:t>
      </w:r>
      <w:r w:rsidR="00466854">
        <w:t xml:space="preserve"> </w:t>
      </w:r>
      <w:r>
        <w:t xml:space="preserve">aldı eserleridir. </w:t>
      </w:r>
      <w:r w:rsidR="002A1C06">
        <w:t xml:space="preserve">William </w:t>
      </w:r>
      <w:proofErr w:type="spellStart"/>
      <w:r w:rsidR="002A1C06">
        <w:t>Whewell</w:t>
      </w:r>
      <w:proofErr w:type="spellEnd"/>
      <w:r w:rsidR="002A1C06">
        <w:t xml:space="preserve"> bugün İngilizcede kullanılan pek çok bilimsel terimin yaratıcısıdır. Bunlardan en meşhuru bilim insanı anlamına gelen ‘</w:t>
      </w:r>
      <w:proofErr w:type="spellStart"/>
      <w:r w:rsidR="002A1C06">
        <w:t>scientist</w:t>
      </w:r>
      <w:proofErr w:type="spellEnd"/>
      <w:r w:rsidR="002A1C06">
        <w:t xml:space="preserve">’ terimidir. Bunula beraber kendisi sıklıkla ilk bilim tarihçisi olarak da anılmaktadır. Ona göre bilimler işe olgu toplama ile başlar. Daha sonra </w:t>
      </w:r>
      <w:proofErr w:type="spellStart"/>
      <w:r w:rsidR="002A1C06">
        <w:t>tümevarımsal</w:t>
      </w:r>
      <w:proofErr w:type="spellEnd"/>
      <w:r w:rsidR="002A1C06">
        <w:t xml:space="preserve"> evre gelir ve en sonunda da bunlardan genel sonuçlar türetilir. </w:t>
      </w:r>
      <w:r w:rsidR="00BD07EA">
        <w:t xml:space="preserve">Bu iki isim bilim tarihinin erken dönemdeki ayak sesleridir diyebiliriz. </w:t>
      </w:r>
    </w:p>
    <w:p w14:paraId="623AEE8E" w14:textId="77777777" w:rsidR="00293001" w:rsidRDefault="00A823EB" w:rsidP="0083310E">
      <w:pPr>
        <w:spacing w:line="360" w:lineRule="auto"/>
        <w:jc w:val="both"/>
      </w:pPr>
      <w:r>
        <w:t xml:space="preserve">19. yüzyılda başlayan bu araştırmalar bu yüzyılın sonunda ve 20. yüzyılın başında başka bir evreye geçmiştir. </w:t>
      </w:r>
      <w:proofErr w:type="spellStart"/>
      <w:r w:rsidR="00041BC1">
        <w:t>Mach</w:t>
      </w:r>
      <w:proofErr w:type="spellEnd"/>
      <w:r w:rsidR="00041BC1">
        <w:t xml:space="preserve">, </w:t>
      </w:r>
      <w:proofErr w:type="spellStart"/>
      <w:r w:rsidR="00041BC1">
        <w:t>Poincaré</w:t>
      </w:r>
      <w:proofErr w:type="spellEnd"/>
      <w:r w:rsidR="00041BC1">
        <w:t xml:space="preserve">, </w:t>
      </w:r>
      <w:proofErr w:type="spellStart"/>
      <w:r w:rsidR="00041BC1">
        <w:t>Duhem</w:t>
      </w:r>
      <w:proofErr w:type="spellEnd"/>
      <w:r w:rsidR="00041BC1">
        <w:t xml:space="preserve">, </w:t>
      </w:r>
      <w:proofErr w:type="spellStart"/>
      <w:r w:rsidR="00041BC1">
        <w:t>Bachelard</w:t>
      </w:r>
      <w:proofErr w:type="spellEnd"/>
      <w:r w:rsidR="00041BC1">
        <w:t xml:space="preserve"> gibi bilim insanı ve filozoflar bilim felsefesi için “tarih” prensibi ile bilim tarihi konusunda araştırmalara imza atmışlardır. </w:t>
      </w:r>
      <w:r w:rsidR="00293001">
        <w:t xml:space="preserve">Bu isimlerin her biri 20. yüzyılın felsefesini ve bilimini derinden etkilemiştir. </w:t>
      </w:r>
    </w:p>
    <w:p w14:paraId="7FAFAD13" w14:textId="77777777" w:rsidR="0017609C" w:rsidRDefault="00293001" w:rsidP="0083310E">
      <w:pPr>
        <w:spacing w:line="360" w:lineRule="auto"/>
        <w:jc w:val="both"/>
      </w:pPr>
      <w:r>
        <w:t xml:space="preserve">Avusturyalı fizikçi </w:t>
      </w:r>
      <w:proofErr w:type="spellStart"/>
      <w:r>
        <w:t>Ernst</w:t>
      </w:r>
      <w:proofErr w:type="spellEnd"/>
      <w:r>
        <w:t xml:space="preserve"> </w:t>
      </w:r>
      <w:proofErr w:type="spellStart"/>
      <w:r>
        <w:t>Mach</w:t>
      </w:r>
      <w:proofErr w:type="spellEnd"/>
      <w:r>
        <w:t xml:space="preserve"> (1838-1916), sadece fizikteki çalışmaları ile değil felsefi arka-planı ve düşünceleri sebebiyle de çokça tartışılmış eleştirilmiş ya da destekçi kazanmıştır. </w:t>
      </w:r>
      <w:r w:rsidR="00611B8C">
        <w:t xml:space="preserve">Viyana Çevresi ilk toplantılarını </w:t>
      </w:r>
      <w:proofErr w:type="spellStart"/>
      <w:r w:rsidR="00611B8C">
        <w:t>Ernst</w:t>
      </w:r>
      <w:proofErr w:type="spellEnd"/>
      <w:r w:rsidR="00611B8C">
        <w:t xml:space="preserve"> </w:t>
      </w:r>
      <w:proofErr w:type="spellStart"/>
      <w:r w:rsidR="00611B8C">
        <w:t>Mach</w:t>
      </w:r>
      <w:proofErr w:type="spellEnd"/>
      <w:r w:rsidR="00611B8C">
        <w:t xml:space="preserve"> Topluluğu olarak yapmıştı. </w:t>
      </w:r>
      <w:proofErr w:type="spellStart"/>
      <w:r w:rsidR="00607618">
        <w:t>Mach’a</w:t>
      </w:r>
      <w:proofErr w:type="spellEnd"/>
      <w:r w:rsidR="00607618">
        <w:t xml:space="preserve"> göre gerçek olan şey deney ve fiziksel algılarımızdı. Mantıkçı pozitivistler </w:t>
      </w:r>
      <w:proofErr w:type="spellStart"/>
      <w:r w:rsidR="00607618">
        <w:t>Mach’ın</w:t>
      </w:r>
      <w:proofErr w:type="spellEnd"/>
      <w:r w:rsidR="00607618">
        <w:t xml:space="preserve"> görüşlerini geliştirerek özellikle 20. yüzyılın ortalarına kadar Avrupa’daki halim felsefi görüş olmayı başarmışlardır. Buna karşın Lenin </w:t>
      </w:r>
      <w:r w:rsidR="00607618" w:rsidRPr="00607618">
        <w:rPr>
          <w:i/>
        </w:rPr>
        <w:t xml:space="preserve">Materyalizm ve </w:t>
      </w:r>
      <w:proofErr w:type="spellStart"/>
      <w:r w:rsidR="00607618" w:rsidRPr="00607618">
        <w:rPr>
          <w:i/>
        </w:rPr>
        <w:t>Ampriyokritisizm</w:t>
      </w:r>
      <w:proofErr w:type="spellEnd"/>
      <w:r w:rsidR="00607618">
        <w:t xml:space="preserve"> (1909)</w:t>
      </w:r>
      <w:r w:rsidR="00A245B2">
        <w:t xml:space="preserve"> </w:t>
      </w:r>
      <w:proofErr w:type="spellStart"/>
      <w:r w:rsidR="00A245B2">
        <w:t>Machçı</w:t>
      </w:r>
      <w:proofErr w:type="spellEnd"/>
      <w:r w:rsidR="00A245B2">
        <w:t xml:space="preserve"> felsefeyi ve b</w:t>
      </w:r>
      <w:r w:rsidR="00607618">
        <w:t>unun Rusya’daki uzantılarını şiddetle eleştirmiştir.</w:t>
      </w:r>
      <w:r w:rsidR="00A245B2">
        <w:t xml:space="preserve"> </w:t>
      </w:r>
    </w:p>
    <w:p w14:paraId="6D49ABBA" w14:textId="77777777" w:rsidR="00EF02ED" w:rsidRDefault="0017609C" w:rsidP="0083310E">
      <w:pPr>
        <w:spacing w:line="360" w:lineRule="auto"/>
        <w:jc w:val="both"/>
      </w:pPr>
      <w:r>
        <w:t xml:space="preserve">Bilim felsefesi için tarihinden yardım alan bir diğer isim meşhur Fransız matematikçi </w:t>
      </w:r>
      <w:proofErr w:type="spellStart"/>
      <w:r>
        <w:t>Henri</w:t>
      </w:r>
      <w:proofErr w:type="spellEnd"/>
      <w:r>
        <w:t xml:space="preserve"> </w:t>
      </w:r>
      <w:proofErr w:type="spellStart"/>
      <w:r>
        <w:t>Poincaré’dir</w:t>
      </w:r>
      <w:proofErr w:type="spellEnd"/>
      <w:r>
        <w:t xml:space="preserve"> (1854-1912). </w:t>
      </w:r>
      <w:r w:rsidR="00403D02" w:rsidRPr="00403D02">
        <w:rPr>
          <w:i/>
        </w:rPr>
        <w:t>Bilim ve Hipotez, Bilimin Değeri, Bilim ve Yöntem</w:t>
      </w:r>
      <w:r w:rsidR="00403D02">
        <w:t xml:space="preserve"> adlı kitaplarında bilim felsefesi üzerine olan düşüncelerini ortaya koymuştur. </w:t>
      </w:r>
      <w:r w:rsidR="00F7041E">
        <w:t xml:space="preserve">Öklid-dışı geometriler ve topoloji üzerine yaptığı araştırmalar çığır açıdır. Kanaatime göre yirminci yüzyılın en çalışkan ve üretken bilim </w:t>
      </w:r>
      <w:proofErr w:type="spellStart"/>
      <w:r w:rsidR="00F7041E">
        <w:t>inasnı</w:t>
      </w:r>
      <w:proofErr w:type="spellEnd"/>
      <w:r w:rsidR="00F7041E">
        <w:t xml:space="preserve"> ve felsefecilerinden bir tanesidir. </w:t>
      </w:r>
      <w:proofErr w:type="spellStart"/>
      <w:r w:rsidR="00A8063D">
        <w:t>Uzlaşımcılık</w:t>
      </w:r>
      <w:proofErr w:type="spellEnd"/>
      <w:r w:rsidR="00A8063D">
        <w:t xml:space="preserve"> olarak bilinen felsefi görüşün iyi bir yorumunu sunmuştur. </w:t>
      </w:r>
    </w:p>
    <w:p w14:paraId="5A549420" w14:textId="77777777" w:rsidR="00D82FDE" w:rsidRDefault="00EF02ED" w:rsidP="0083310E">
      <w:pPr>
        <w:spacing w:line="360" w:lineRule="auto"/>
        <w:jc w:val="both"/>
      </w:pPr>
      <w:r>
        <w:t xml:space="preserve">Burada bahsedeceğimiz son isim </w:t>
      </w:r>
      <w:r w:rsidR="002968D9">
        <w:t xml:space="preserve">Fransız filozof ve bilim insanı Pierre </w:t>
      </w:r>
      <w:proofErr w:type="spellStart"/>
      <w:r w:rsidR="002968D9">
        <w:t>Duhem’dir</w:t>
      </w:r>
      <w:proofErr w:type="spellEnd"/>
      <w:r w:rsidR="002968D9">
        <w:t xml:space="preserve"> (1861-1916). İstatistiksel termodinamik ve Teorik fizik alanındaki çalışmaları ile ünlenmiştir. </w:t>
      </w:r>
      <w:r w:rsidR="00D82FDE">
        <w:t xml:space="preserve">Özellikle Ortaçağ doğa felsefesi ve mekanik araştırmalarına yaptığı katkı ile bilim insanlarının dikkatlerini bu döneme çekmeye çalışmıştır. Bilim </w:t>
      </w:r>
      <w:proofErr w:type="spellStart"/>
      <w:r w:rsidR="00D82FDE">
        <w:t>feslefesinde</w:t>
      </w:r>
      <w:proofErr w:type="spellEnd"/>
      <w:r w:rsidR="00D82FDE">
        <w:t xml:space="preserve"> </w:t>
      </w:r>
      <w:proofErr w:type="spellStart"/>
      <w:r w:rsidR="00D82FDE">
        <w:t>Duhem-Quine</w:t>
      </w:r>
      <w:proofErr w:type="spellEnd"/>
      <w:r w:rsidR="00D82FDE">
        <w:t xml:space="preserve"> tezi olarak bilinen yaklaşımı geliştirmiştir. </w:t>
      </w:r>
    </w:p>
    <w:p w14:paraId="0987E0A4" w14:textId="77777777" w:rsidR="00F1661F" w:rsidRDefault="00D82FDE" w:rsidP="0083310E">
      <w:pPr>
        <w:spacing w:line="360" w:lineRule="auto"/>
        <w:jc w:val="both"/>
      </w:pPr>
      <w:r>
        <w:t>Yukarıda verilen örnekler dört dörtlük bir bilim teorisi sunmasa da erken dönem bilim tarihi çalışmalarının başlangıç aşamaları olarak görülebilir. İlerleyen haftalarda burada verilen isiml</w:t>
      </w:r>
      <w:r w:rsidR="00F067E0">
        <w:t>erin yaklaşımları detaylandırıla</w:t>
      </w:r>
      <w:r>
        <w:t xml:space="preserve">caktır. </w:t>
      </w:r>
    </w:p>
    <w:p w14:paraId="6F601128" w14:textId="77777777" w:rsidR="00F1661F" w:rsidRDefault="00F1661F" w:rsidP="0083310E">
      <w:pPr>
        <w:spacing w:line="360" w:lineRule="auto"/>
        <w:jc w:val="both"/>
      </w:pPr>
    </w:p>
    <w:p w14:paraId="537F1BEC" w14:textId="75E1DB7C" w:rsidR="00F1661F" w:rsidRDefault="00F1661F" w:rsidP="0083310E">
      <w:pPr>
        <w:spacing w:line="360" w:lineRule="auto"/>
        <w:jc w:val="both"/>
      </w:pPr>
      <w:r>
        <w:t>Kaynaklar:</w:t>
      </w:r>
    </w:p>
    <w:p w14:paraId="0FFCE836" w14:textId="77777777" w:rsidR="00F1661F" w:rsidRDefault="00F1661F" w:rsidP="0083310E">
      <w:pPr>
        <w:spacing w:line="360" w:lineRule="auto"/>
        <w:jc w:val="both"/>
      </w:pPr>
      <w:r>
        <w:t xml:space="preserve">Ahmet Cevizci, </w:t>
      </w:r>
      <w:r w:rsidRPr="00F1661F">
        <w:rPr>
          <w:i/>
        </w:rPr>
        <w:t>Felsefe Tarihi</w:t>
      </w:r>
      <w:r>
        <w:t>, Say Yayınları</w:t>
      </w:r>
    </w:p>
    <w:p w14:paraId="653E2A04" w14:textId="77777777" w:rsidR="00F1661F" w:rsidRDefault="00F1661F" w:rsidP="0083310E">
      <w:pPr>
        <w:spacing w:line="360" w:lineRule="auto"/>
        <w:jc w:val="both"/>
      </w:pPr>
      <w:r>
        <w:t xml:space="preserve">Donald </w:t>
      </w:r>
      <w:proofErr w:type="spellStart"/>
      <w:r>
        <w:t>Gillies</w:t>
      </w:r>
      <w:proofErr w:type="spellEnd"/>
      <w:r>
        <w:t xml:space="preserve">, </w:t>
      </w:r>
      <w:r w:rsidRPr="00F1661F">
        <w:rPr>
          <w:i/>
        </w:rPr>
        <w:t>Yirminci Yüzyılda Bilim Felsefesi</w:t>
      </w:r>
      <w:r>
        <w:t>, Nobel Yayıncılık.</w:t>
      </w:r>
    </w:p>
    <w:p w14:paraId="74AE2452" w14:textId="5C467EB3" w:rsidR="00F1661F" w:rsidRDefault="00F1661F" w:rsidP="0083310E">
      <w:pPr>
        <w:spacing w:line="360" w:lineRule="auto"/>
        <w:jc w:val="both"/>
      </w:pPr>
      <w:proofErr w:type="spellStart"/>
      <w:r>
        <w:t>Rob</w:t>
      </w:r>
      <w:proofErr w:type="spellEnd"/>
      <w:r>
        <w:t xml:space="preserve"> </w:t>
      </w:r>
      <w:proofErr w:type="spellStart"/>
      <w:r>
        <w:t>Iliffe</w:t>
      </w:r>
      <w:proofErr w:type="spellEnd"/>
      <w:r>
        <w:t xml:space="preserve">, </w:t>
      </w:r>
      <w:r w:rsidRPr="00F1661F">
        <w:rPr>
          <w:i/>
        </w:rPr>
        <w:t>Bir Disiplinin Gelişim H</w:t>
      </w:r>
      <w:r>
        <w:rPr>
          <w:i/>
        </w:rPr>
        <w:t>ikayesi: Bilim T</w:t>
      </w:r>
      <w:r w:rsidRPr="00F1661F">
        <w:rPr>
          <w:i/>
        </w:rPr>
        <w:t>arihi</w:t>
      </w:r>
      <w:r>
        <w:t>, Lotus Yayıncılık</w:t>
      </w:r>
      <w:bookmarkStart w:id="0" w:name="_GoBack"/>
      <w:bookmarkEnd w:id="0"/>
      <w:r>
        <w:t xml:space="preserve">.   </w:t>
      </w:r>
    </w:p>
    <w:p w14:paraId="199ABB8E" w14:textId="4E5F1842" w:rsidR="00A823EB" w:rsidRDefault="002968D9" w:rsidP="0083310E">
      <w:pPr>
        <w:spacing w:line="360" w:lineRule="auto"/>
        <w:jc w:val="both"/>
      </w:pPr>
      <w:r>
        <w:t xml:space="preserve"> </w:t>
      </w:r>
      <w:r w:rsidR="00403D02">
        <w:t xml:space="preserve"> </w:t>
      </w:r>
      <w:r w:rsidR="00607618">
        <w:t xml:space="preserve">  </w:t>
      </w:r>
      <w:r w:rsidR="00611B8C">
        <w:t xml:space="preserve"> </w:t>
      </w:r>
      <w:r w:rsidR="00293001">
        <w:t xml:space="preserve"> </w:t>
      </w:r>
      <w:r w:rsidR="00041BC1">
        <w:t xml:space="preserve"> </w:t>
      </w:r>
    </w:p>
    <w:p w14:paraId="53392796" w14:textId="27EFDDF2" w:rsidR="00604CDF" w:rsidRDefault="001F404F" w:rsidP="0083310E">
      <w:pPr>
        <w:spacing w:line="360" w:lineRule="auto"/>
        <w:jc w:val="both"/>
      </w:pPr>
      <w:r>
        <w:t xml:space="preserve"> </w:t>
      </w:r>
      <w:r w:rsidR="00904678">
        <w:t xml:space="preserve"> </w:t>
      </w:r>
      <w:r w:rsidR="009F5302">
        <w:t xml:space="preserve"> </w:t>
      </w:r>
      <w:r w:rsidR="0083310E">
        <w:t xml:space="preserve"> </w:t>
      </w:r>
      <w:r w:rsidR="00604CDF">
        <w:t xml:space="preserve"> </w:t>
      </w:r>
    </w:p>
    <w:p w14:paraId="7FDB4A83" w14:textId="08A0C4C5" w:rsidR="003029A9" w:rsidRDefault="00AD461C" w:rsidP="0083310E">
      <w:pPr>
        <w:spacing w:line="360" w:lineRule="auto"/>
        <w:jc w:val="both"/>
      </w:pPr>
      <w:r>
        <w:t xml:space="preserve"> </w:t>
      </w:r>
      <w:r w:rsidR="00AE62C8">
        <w:t xml:space="preserve"> </w:t>
      </w:r>
      <w:r w:rsidR="005F517D">
        <w:t xml:space="preserve">  </w:t>
      </w:r>
    </w:p>
    <w:sectPr w:rsidR="003029A9" w:rsidSect="000A431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A9"/>
    <w:rsid w:val="00016D69"/>
    <w:rsid w:val="00036C2B"/>
    <w:rsid w:val="00041BC1"/>
    <w:rsid w:val="00062B82"/>
    <w:rsid w:val="000A431C"/>
    <w:rsid w:val="0011501A"/>
    <w:rsid w:val="00171BA6"/>
    <w:rsid w:val="0017609C"/>
    <w:rsid w:val="001F404F"/>
    <w:rsid w:val="00293001"/>
    <w:rsid w:val="00294630"/>
    <w:rsid w:val="002968D9"/>
    <w:rsid w:val="002A1C06"/>
    <w:rsid w:val="003029A9"/>
    <w:rsid w:val="00403D02"/>
    <w:rsid w:val="00466854"/>
    <w:rsid w:val="005813E6"/>
    <w:rsid w:val="005A1B6E"/>
    <w:rsid w:val="005F517D"/>
    <w:rsid w:val="00604CDF"/>
    <w:rsid w:val="00607618"/>
    <w:rsid w:val="00611B8C"/>
    <w:rsid w:val="00626189"/>
    <w:rsid w:val="006C4ACC"/>
    <w:rsid w:val="007569D8"/>
    <w:rsid w:val="007F79FA"/>
    <w:rsid w:val="0083310E"/>
    <w:rsid w:val="00904678"/>
    <w:rsid w:val="00907CFA"/>
    <w:rsid w:val="009B38A3"/>
    <w:rsid w:val="009C6065"/>
    <w:rsid w:val="009E4410"/>
    <w:rsid w:val="009F5302"/>
    <w:rsid w:val="00A245B2"/>
    <w:rsid w:val="00A8063D"/>
    <w:rsid w:val="00A823EB"/>
    <w:rsid w:val="00AC7999"/>
    <w:rsid w:val="00AD461C"/>
    <w:rsid w:val="00AE62C8"/>
    <w:rsid w:val="00AE70BA"/>
    <w:rsid w:val="00B606A2"/>
    <w:rsid w:val="00BD07EA"/>
    <w:rsid w:val="00D82FDE"/>
    <w:rsid w:val="00DE1AEA"/>
    <w:rsid w:val="00DF2D34"/>
    <w:rsid w:val="00ED67EB"/>
    <w:rsid w:val="00EF02ED"/>
    <w:rsid w:val="00F067E0"/>
    <w:rsid w:val="00F1661F"/>
    <w:rsid w:val="00F7041E"/>
    <w:rsid w:val="00FC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954A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934</Words>
  <Characters>5324</Characters>
  <Application>Microsoft Macintosh Word</Application>
  <DocSecurity>0</DocSecurity>
  <Lines>44</Lines>
  <Paragraphs>12</Paragraphs>
  <ScaleCrop>false</ScaleCrop>
  <Company>l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f k</cp:lastModifiedBy>
  <cp:revision>45</cp:revision>
  <dcterms:created xsi:type="dcterms:W3CDTF">2020-03-19T14:32:00Z</dcterms:created>
  <dcterms:modified xsi:type="dcterms:W3CDTF">2020-03-20T12:33:00Z</dcterms:modified>
</cp:coreProperties>
</file>