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A3" w:rsidRPr="007A0589" w:rsidRDefault="000108A3" w:rsidP="000108A3">
      <w:pPr>
        <w:pStyle w:val="Balk1"/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b w:val="0"/>
          <w:sz w:val="22"/>
          <w:szCs w:val="22"/>
        </w:rPr>
        <w:t xml:space="preserve">İlk hafta ders planı açıklanacak, ders ve kaynaklar tanıtılacak, dersin yöntemi, dersin nasıl işleneceği anlatılacaktır. </w:t>
      </w:r>
      <w:r w:rsidRPr="007A0589">
        <w:rPr>
          <w:rFonts w:asciiTheme="minorHAnsi" w:hAnsiTheme="minorHAnsi" w:cstheme="minorHAnsi"/>
          <w:b w:val="0"/>
          <w:bCs w:val="0"/>
          <w:sz w:val="22"/>
          <w:szCs w:val="22"/>
        </w:rPr>
        <w:t>Film örnekleri ve kaynaklar yıllara göre değişebilir.</w:t>
      </w:r>
    </w:p>
    <w:p w:rsidR="000108A3" w:rsidRPr="007A0589" w:rsidRDefault="00F849C2" w:rsidP="00F849C2">
      <w:pPr>
        <w:pStyle w:val="Balk1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F849C2" w:rsidRPr="007A0589" w:rsidRDefault="00F849C2" w:rsidP="007A0589">
      <w:pPr>
        <w:pStyle w:val="Balk1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Bahar Dönemi</w:t>
      </w:r>
    </w:p>
    <w:p w:rsidR="00F849C2" w:rsidRPr="007A0589" w:rsidRDefault="00FD1DE7" w:rsidP="00F849C2">
      <w:pPr>
        <w:pStyle w:val="Balk1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RTS 102 </w:t>
      </w:r>
      <w:r w:rsidR="00F849C2" w:rsidRPr="007A0589">
        <w:rPr>
          <w:rFonts w:asciiTheme="minorHAnsi" w:hAnsiTheme="minorHAnsi" w:cstheme="minorHAnsi"/>
          <w:sz w:val="22"/>
          <w:szCs w:val="22"/>
        </w:rPr>
        <w:t>SİNEMATOGRAFİ</w:t>
      </w:r>
    </w:p>
    <w:p w:rsidR="00F849C2" w:rsidRPr="007A0589" w:rsidRDefault="00F849C2" w:rsidP="00F849C2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Prof. Dr.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S.Ruken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Öztürk</w:t>
      </w:r>
    </w:p>
    <w:p w:rsidR="00F849C2" w:rsidRPr="007A0589" w:rsidRDefault="00F849C2" w:rsidP="00F849C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  <w:r w:rsidRPr="007A0589">
        <w:rPr>
          <w:rFonts w:asciiTheme="minorHAnsi" w:hAnsiTheme="minorHAnsi" w:cstheme="minorHAnsi"/>
          <w:sz w:val="22"/>
          <w:szCs w:val="22"/>
        </w:rPr>
        <w:tab/>
      </w: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- Tanışma: Giriş, yöntem.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Film: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Im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Juli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>Temmuzda</w:t>
      </w:r>
      <w:r w:rsidR="007F22E2" w:rsidRPr="007A0589">
        <w:rPr>
          <w:rFonts w:asciiTheme="minorHAnsi" w:hAnsiTheme="minorHAnsi" w:cstheme="minorHAnsi"/>
          <w:sz w:val="22"/>
          <w:szCs w:val="22"/>
        </w:rPr>
        <w:t>, Fatih Akın, 2000)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</w:t>
      </w:r>
      <w:r w:rsidR="007F22E2" w:rsidRPr="007A0589">
        <w:rPr>
          <w:rFonts w:asciiTheme="minorHAnsi" w:hAnsiTheme="minorHAnsi" w:cstheme="minorHAnsi"/>
          <w:sz w:val="22"/>
          <w:szCs w:val="22"/>
        </w:rPr>
        <w:t>–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Sinemanın sanatlar içindeki yeri. Anlatı, öykü ve olay örgüsü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Film: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Casablanca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(Michael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Curtiz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1942)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Sessiz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Sinema</w:t>
      </w:r>
      <w:r w:rsidR="007F22E2" w:rsidRPr="007A0589">
        <w:rPr>
          <w:rFonts w:asciiTheme="minorHAnsi" w:hAnsiTheme="minorHAnsi" w:cstheme="minorHAnsi"/>
          <w:sz w:val="22"/>
          <w:szCs w:val="22"/>
        </w:rPr>
        <w:t>’dan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“Giriş”, 7-36.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3. bölüm (78-86, 90-97), Sinematografinin temel öğeleri- giriş ve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Eco’nun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makalesi.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– Sinemada anlam yaratma, çerçeve içi düzenleme. Çekim, sahne, sekans. Klasik anlatının yapısı, görüş açıları, çekim ölçekleri, kamera hareketleri.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Birds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>Kuşla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r,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Alfred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Hitchcock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1963) 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5. Bölüm (186-192 ve 199-207).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Hafta 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- Kapalı / açık form. Mercekler.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Film: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Düello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Duel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(Steven Spielberg, 1971)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Okuma: </w:t>
      </w:r>
      <w:r w:rsidR="007F22E2" w:rsidRPr="007A0589">
        <w:rPr>
          <w:rFonts w:asciiTheme="minorHAnsi" w:hAnsiTheme="minorHAnsi" w:cstheme="minorHAnsi"/>
          <w:sz w:val="22"/>
          <w:szCs w:val="22"/>
        </w:rPr>
        <w:t>Sinematografinin temel öğeleri (37. Sayfaya kadar)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</w:t>
      </w:r>
      <w:r w:rsidR="007F22E2" w:rsidRPr="007A0589">
        <w:rPr>
          <w:rFonts w:asciiTheme="minorHAnsi" w:hAnsiTheme="minorHAnsi" w:cstheme="minorHAnsi"/>
          <w:sz w:val="22"/>
          <w:szCs w:val="22"/>
        </w:rPr>
        <w:t>- Alan derinliği</w:t>
      </w:r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Citizen</w:t>
      </w:r>
      <w:proofErr w:type="spellEnd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Kane</w:t>
      </w:r>
      <w:proofErr w:type="spellEnd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/ </w:t>
      </w:r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Yurttaş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Kane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Orson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Welles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1941)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Okuma: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Citizen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Kane’deki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Anlatı Biçimi ile başlıyor 102-114 ve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Perspektif’le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başlıyor (173-183),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Özön’ün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makalesi.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F22E2" w:rsidRPr="007A0589" w:rsidRDefault="007A0589" w:rsidP="007A0589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– 1.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Arasınav</w:t>
      </w:r>
      <w:proofErr w:type="spellEnd"/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Işık ve aydınlatma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Visions</w:t>
      </w:r>
      <w:proofErr w:type="spellEnd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of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Light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Glassman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1992)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4. Bölüm (131-138).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Hafta- 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Kurguya giriş.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Potemkin</w:t>
      </w:r>
      <w:proofErr w:type="spellEnd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Zırhlısı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Sergey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Eisenstein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1925) 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6. Bölüm (218-260). Sessiz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Sinema’dan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Sovyet sineması (montaj) ile ilgili bölüm.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Kurgu 2 </w:t>
      </w:r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Kameralı Adam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Dziga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Vertov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1929)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Sinematografın temel öğeleri (37-50),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(422-425).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Sinemada ses.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Blue / 3 Renk: Mavi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Krzysztof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Kieslowski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1993)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Kehr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Büker’in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makaleleri, Sinematografinin temel öğeleri (51-57),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(269-285, 288-298).  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Sinemada siyah beyaz ve renk.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Do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Right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Thing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Spike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Lee, 1989) 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Film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Sanatı</w:t>
      </w:r>
      <w:r w:rsidR="007F22E2" w:rsidRPr="007A0589">
        <w:rPr>
          <w:rFonts w:asciiTheme="minorHAnsi" w:hAnsiTheme="minorHAnsi" w:cstheme="minorHAnsi"/>
          <w:sz w:val="22"/>
          <w:szCs w:val="22"/>
        </w:rPr>
        <w:t>’ndan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(404-408).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Hafta- 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Arasınav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 Belgesel: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What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do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editors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do?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Oyunculuk: Sinemada ve tiyatroda oyunculuğun farkları.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iCs/>
          <w:sz w:val="22"/>
          <w:szCs w:val="22"/>
        </w:rPr>
        <w:t>Persona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Ingmar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Bergman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1966)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>Okuma: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Oyunculuk ders notları, Akbulut’un makalesi  </w:t>
      </w:r>
    </w:p>
    <w:p w:rsidR="007A0589" w:rsidRPr="007A0589" w:rsidRDefault="007A0589" w:rsidP="007A0589">
      <w:pPr>
        <w:pStyle w:val="ListeParagraf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A0589" w:rsidP="007F22E2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A0589">
        <w:rPr>
          <w:rFonts w:asciiTheme="minorHAnsi" w:hAnsiTheme="minorHAnsi" w:cstheme="minorHAnsi"/>
          <w:sz w:val="22"/>
          <w:szCs w:val="22"/>
        </w:rPr>
        <w:t>Hafta-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 Bir film çözümlemesi- </w:t>
      </w:r>
      <w:r w:rsidR="007F22E2" w:rsidRPr="007A0589">
        <w:rPr>
          <w:rFonts w:asciiTheme="minorHAnsi" w:hAnsiTheme="minorHAnsi" w:cstheme="minorHAnsi"/>
          <w:b/>
          <w:sz w:val="22"/>
          <w:szCs w:val="22"/>
        </w:rPr>
        <w:t xml:space="preserve">Film: </w:t>
      </w:r>
      <w:proofErr w:type="spellStart"/>
      <w:r w:rsidR="007F22E2" w:rsidRPr="007A0589">
        <w:rPr>
          <w:rFonts w:asciiTheme="minorHAnsi" w:hAnsiTheme="minorHAnsi" w:cstheme="minorHAnsi"/>
          <w:i/>
          <w:sz w:val="22"/>
          <w:szCs w:val="22"/>
        </w:rPr>
        <w:t>Caché</w:t>
      </w:r>
      <w:proofErr w:type="spellEnd"/>
      <w:r w:rsidR="007F22E2" w:rsidRPr="007A0589">
        <w:rPr>
          <w:rFonts w:asciiTheme="minorHAnsi" w:hAnsiTheme="minorHAnsi" w:cstheme="minorHAnsi"/>
          <w:i/>
          <w:sz w:val="22"/>
          <w:szCs w:val="22"/>
        </w:rPr>
        <w:t xml:space="preserve"> /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>Saklı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(Michael </w:t>
      </w:r>
      <w:proofErr w:type="spellStart"/>
      <w:r w:rsidR="007F22E2" w:rsidRPr="007A0589">
        <w:rPr>
          <w:rFonts w:asciiTheme="minorHAnsi" w:hAnsiTheme="minorHAnsi" w:cstheme="minorHAnsi"/>
          <w:sz w:val="22"/>
          <w:szCs w:val="22"/>
        </w:rPr>
        <w:t>Haneke</w:t>
      </w:r>
      <w:proofErr w:type="spellEnd"/>
      <w:r w:rsidR="007F22E2" w:rsidRPr="007A0589">
        <w:rPr>
          <w:rFonts w:asciiTheme="minorHAnsi" w:hAnsiTheme="minorHAnsi" w:cstheme="minorHAnsi"/>
          <w:sz w:val="22"/>
          <w:szCs w:val="22"/>
        </w:rPr>
        <w:t xml:space="preserve">, 2005), </w:t>
      </w:r>
      <w:r w:rsidR="007F22E2" w:rsidRPr="007A0589">
        <w:rPr>
          <w:rFonts w:asciiTheme="minorHAnsi" w:hAnsiTheme="minorHAnsi" w:cstheme="minorHAnsi"/>
          <w:i/>
          <w:sz w:val="22"/>
          <w:szCs w:val="22"/>
        </w:rPr>
        <w:t>Saklı</w:t>
      </w:r>
      <w:r w:rsidR="007F22E2" w:rsidRPr="007A0589">
        <w:rPr>
          <w:rFonts w:asciiTheme="minorHAnsi" w:hAnsiTheme="minorHAnsi" w:cstheme="minorHAnsi"/>
          <w:sz w:val="22"/>
          <w:szCs w:val="22"/>
        </w:rPr>
        <w:t xml:space="preserve"> </w:t>
      </w:r>
      <w:r w:rsidRPr="007A0589">
        <w:rPr>
          <w:rFonts w:asciiTheme="minorHAnsi" w:hAnsiTheme="minorHAnsi" w:cstheme="minorHAnsi"/>
          <w:sz w:val="22"/>
          <w:szCs w:val="22"/>
        </w:rPr>
        <w:t xml:space="preserve">ya da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Shining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Stanley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Kubrick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1980) </w:t>
      </w:r>
      <w:r w:rsidR="007F22E2" w:rsidRPr="007A0589">
        <w:rPr>
          <w:rFonts w:asciiTheme="minorHAnsi" w:hAnsiTheme="minorHAnsi" w:cstheme="minorHAnsi"/>
          <w:sz w:val="22"/>
          <w:szCs w:val="22"/>
        </w:rPr>
        <w:t>.</w:t>
      </w:r>
    </w:p>
    <w:p w:rsidR="00F849C2" w:rsidRPr="007A0589" w:rsidRDefault="00F849C2" w:rsidP="00F849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849C2" w:rsidRDefault="00F849C2" w:rsidP="007A0589">
      <w:pPr>
        <w:jc w:val="center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Final Sınavları</w:t>
      </w:r>
    </w:p>
    <w:p w:rsidR="007A0589" w:rsidRPr="007A0589" w:rsidRDefault="007A0589" w:rsidP="007A058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849C2" w:rsidRPr="007A0589" w:rsidRDefault="00F849C2" w:rsidP="00F849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lastRenderedPageBreak/>
        <w:t>Kaynaklar</w:t>
      </w:r>
    </w:p>
    <w:p w:rsidR="00F849C2" w:rsidRPr="007A0589" w:rsidRDefault="00F849C2" w:rsidP="00F849C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t>Notlar:</w:t>
      </w:r>
      <w:r w:rsidRPr="007A0589">
        <w:rPr>
          <w:rFonts w:asciiTheme="minorHAnsi" w:hAnsiTheme="minorHAnsi" w:cstheme="minorHAnsi"/>
          <w:sz w:val="22"/>
          <w:szCs w:val="22"/>
        </w:rPr>
        <w:t xml:space="preserve"> Tanım ve Kavram Anahtarı: Sinematografinin Temel Öğeleri &amp; N.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Abisel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, Sinematografinin Temel Öğeleri &amp; S. R. Öztürk, Oyunculuk.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22E2" w:rsidRPr="007A0589" w:rsidRDefault="007F22E2" w:rsidP="007F22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t xml:space="preserve">Kitaplar:  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bCs/>
          <w:sz w:val="22"/>
          <w:szCs w:val="22"/>
        </w:rPr>
        <w:t>Abisel</w:t>
      </w:r>
      <w:proofErr w:type="spellEnd"/>
      <w:r w:rsidRPr="007A0589">
        <w:rPr>
          <w:rFonts w:asciiTheme="minorHAnsi" w:hAnsiTheme="minorHAnsi" w:cstheme="minorHAnsi"/>
          <w:bCs/>
          <w:sz w:val="22"/>
          <w:szCs w:val="22"/>
        </w:rPr>
        <w:t xml:space="preserve">, N. (2014). </w:t>
      </w:r>
      <w:r w:rsidRPr="007A0589">
        <w:rPr>
          <w:rFonts w:asciiTheme="minorHAnsi" w:hAnsiTheme="minorHAnsi" w:cstheme="minorHAnsi"/>
          <w:bCs/>
          <w:i/>
          <w:sz w:val="22"/>
          <w:szCs w:val="22"/>
        </w:rPr>
        <w:t>Sessiz Sinema</w:t>
      </w:r>
      <w:r w:rsidRPr="007A0589">
        <w:rPr>
          <w:rFonts w:asciiTheme="minorHAnsi" w:hAnsiTheme="minorHAnsi" w:cstheme="minorHAnsi"/>
          <w:bCs/>
          <w:sz w:val="22"/>
          <w:szCs w:val="22"/>
        </w:rPr>
        <w:t xml:space="preserve">. Ankara: De Ki. (zorunlu kitap)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Bordwell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&amp;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Thompson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K. (2011). </w:t>
      </w:r>
      <w:r w:rsidRPr="007A0589">
        <w:rPr>
          <w:rFonts w:asciiTheme="minorHAnsi" w:hAnsiTheme="minorHAnsi" w:cstheme="minorHAnsi"/>
          <w:i/>
          <w:sz w:val="22"/>
          <w:szCs w:val="22"/>
        </w:rPr>
        <w:t>Film Sanatı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: E. Yılmaz &amp; E. S. Onat). Ankara: De Ki (zorunlu kitap)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t xml:space="preserve">Makaleler: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Akbulut, H. (2004). Bir Varoluş Sorunsalı: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Persona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Kültür ve İletişim</w:t>
      </w:r>
      <w:r w:rsidRPr="007A0589">
        <w:rPr>
          <w:rFonts w:asciiTheme="minorHAnsi" w:hAnsiTheme="minorHAnsi" w:cstheme="minorHAnsi"/>
          <w:sz w:val="22"/>
          <w:szCs w:val="22"/>
        </w:rPr>
        <w:t xml:space="preserve">, 7 (1): 71-100.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Büker, S. (1997). Ölümler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Julie’yi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Özgürleştiriyor: Mavi, Der: S. Büker,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Sinema Yazıları</w:t>
      </w:r>
      <w:r w:rsidRPr="007A0589">
        <w:rPr>
          <w:rFonts w:asciiTheme="minorHAnsi" w:hAnsiTheme="minorHAnsi" w:cstheme="minorHAnsi"/>
          <w:sz w:val="22"/>
          <w:szCs w:val="22"/>
        </w:rPr>
        <w:t>, s.199-203. Ankara: Doruk.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Eco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U. (1994).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Casablanca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Kült Filmler ve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Metinlerarası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Kolaj, </w:t>
      </w:r>
      <w:proofErr w:type="spellStart"/>
      <w:r w:rsidRPr="007A0589">
        <w:rPr>
          <w:rFonts w:asciiTheme="minorHAnsi" w:hAnsiTheme="minorHAnsi" w:cstheme="minorHAnsi"/>
          <w:i/>
          <w:iCs/>
          <w:sz w:val="22"/>
          <w:szCs w:val="22"/>
        </w:rPr>
        <w:t>Kazablanka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H.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Koch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A. Çalışlar), s.5-16.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Kehr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(1995). Dünyayı Kurtarmak: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Kieslowski’nin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Üç Renk Üçlemesi,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25. Kare</w:t>
      </w:r>
      <w:r w:rsidRPr="007A0589">
        <w:rPr>
          <w:rFonts w:asciiTheme="minorHAnsi" w:hAnsiTheme="minorHAnsi" w:cstheme="minorHAnsi"/>
          <w:sz w:val="22"/>
          <w:szCs w:val="22"/>
        </w:rPr>
        <w:t xml:space="preserve">, 12, s. 10-15.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Özön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N. (1965).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Orson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Welles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ve Yurttaş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Kane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Yurttaş </w:t>
      </w:r>
      <w:proofErr w:type="spellStart"/>
      <w:r w:rsidRPr="007A0589">
        <w:rPr>
          <w:rFonts w:asciiTheme="minorHAnsi" w:hAnsiTheme="minorHAnsi" w:cstheme="minorHAnsi"/>
          <w:i/>
          <w:iCs/>
          <w:sz w:val="22"/>
          <w:szCs w:val="22"/>
        </w:rPr>
        <w:t>Kane</w:t>
      </w:r>
      <w:proofErr w:type="spellEnd"/>
      <w:r w:rsidRPr="007A058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7A0589">
        <w:rPr>
          <w:rFonts w:asciiTheme="minorHAnsi" w:hAnsiTheme="minorHAnsi" w:cstheme="minorHAnsi"/>
          <w:sz w:val="22"/>
          <w:szCs w:val="22"/>
        </w:rPr>
        <w:t xml:space="preserve"> Ankara: Bilgi, s.5-26. 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t xml:space="preserve">Yardımcı Kitaplar: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bCs/>
          <w:sz w:val="22"/>
          <w:szCs w:val="22"/>
        </w:rPr>
        <w:t>Abisel</w:t>
      </w:r>
      <w:proofErr w:type="spellEnd"/>
      <w:r w:rsidRPr="007A0589">
        <w:rPr>
          <w:rFonts w:asciiTheme="minorHAnsi" w:hAnsiTheme="minorHAnsi" w:cstheme="minorHAnsi"/>
          <w:bCs/>
          <w:sz w:val="22"/>
          <w:szCs w:val="22"/>
        </w:rPr>
        <w:t xml:space="preserve">, N. (2010). </w:t>
      </w:r>
      <w:r w:rsidRPr="007A0589">
        <w:rPr>
          <w:rFonts w:asciiTheme="minorHAnsi" w:hAnsiTheme="minorHAnsi" w:cstheme="minorHAnsi"/>
          <w:bCs/>
          <w:i/>
          <w:sz w:val="22"/>
          <w:szCs w:val="22"/>
        </w:rPr>
        <w:t>Sessiz Sinema</w:t>
      </w:r>
      <w:r w:rsidRPr="007A0589">
        <w:rPr>
          <w:rFonts w:asciiTheme="minorHAnsi" w:hAnsiTheme="minorHAnsi" w:cstheme="minorHAnsi"/>
          <w:bCs/>
          <w:sz w:val="22"/>
          <w:szCs w:val="22"/>
        </w:rPr>
        <w:t>. Ankara: De Ki.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0589">
        <w:rPr>
          <w:rFonts w:asciiTheme="minorHAnsi" w:hAnsiTheme="minorHAnsi" w:cstheme="minorHAnsi"/>
          <w:bCs/>
          <w:sz w:val="22"/>
          <w:szCs w:val="22"/>
        </w:rPr>
        <w:t xml:space="preserve">Adanır, O. (1994). </w:t>
      </w:r>
      <w:r w:rsidRPr="007A0589">
        <w:rPr>
          <w:rFonts w:asciiTheme="minorHAnsi" w:hAnsiTheme="minorHAnsi" w:cstheme="minorHAnsi"/>
          <w:bCs/>
          <w:i/>
          <w:sz w:val="22"/>
          <w:szCs w:val="22"/>
        </w:rPr>
        <w:t>Sinemada Anlam ve Anlatım</w:t>
      </w:r>
      <w:r w:rsidRPr="007A0589">
        <w:rPr>
          <w:rFonts w:asciiTheme="minorHAnsi" w:hAnsiTheme="minorHAnsi" w:cstheme="minorHAnsi"/>
          <w:bCs/>
          <w:sz w:val="22"/>
          <w:szCs w:val="22"/>
        </w:rPr>
        <w:t>. Ankara: Kitle.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Arijon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(2005).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Film Dilinin Grameri 1: Durağan Sahneler </w:t>
      </w:r>
      <w:r w:rsidRPr="007A058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A0589">
        <w:rPr>
          <w:rFonts w:asciiTheme="minorHAnsi" w:hAnsiTheme="minorHAnsi" w:cstheme="minorHAnsi"/>
          <w:iCs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iCs/>
          <w:sz w:val="22"/>
          <w:szCs w:val="22"/>
        </w:rPr>
        <w:t xml:space="preserve">: Y. Demir vd.). </w:t>
      </w:r>
      <w:r w:rsidRPr="007A0589">
        <w:rPr>
          <w:rFonts w:asciiTheme="minorHAnsi" w:hAnsiTheme="minorHAnsi" w:cstheme="minorHAnsi"/>
          <w:sz w:val="22"/>
          <w:szCs w:val="22"/>
        </w:rPr>
        <w:t>İstanbul: Es.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Arijon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(2005).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Film Dilinin Grameri 2:Oyuncu Hareketli Sahneler </w:t>
      </w:r>
      <w:r w:rsidRPr="007A058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A0589">
        <w:rPr>
          <w:rFonts w:asciiTheme="minorHAnsi" w:hAnsiTheme="minorHAnsi" w:cstheme="minorHAnsi"/>
          <w:iCs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iCs/>
          <w:sz w:val="22"/>
          <w:szCs w:val="22"/>
        </w:rPr>
        <w:t xml:space="preserve">: Y. Demir vd.). </w:t>
      </w:r>
      <w:r w:rsidRPr="007A0589">
        <w:rPr>
          <w:rFonts w:asciiTheme="minorHAnsi" w:hAnsiTheme="minorHAnsi" w:cstheme="minorHAnsi"/>
          <w:sz w:val="22"/>
          <w:szCs w:val="22"/>
        </w:rPr>
        <w:t>İstanbul: Es.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Arijon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(2005).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Film Dilinin Grameri 3: Oyuncu ve Kamera Hareketli Sahneler. </w:t>
      </w:r>
      <w:proofErr w:type="spellStart"/>
      <w:r w:rsidRPr="007A0589">
        <w:rPr>
          <w:rFonts w:asciiTheme="minorHAnsi" w:hAnsiTheme="minorHAnsi" w:cstheme="minorHAnsi"/>
          <w:iCs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iCs/>
          <w:sz w:val="22"/>
          <w:szCs w:val="22"/>
        </w:rPr>
        <w:t xml:space="preserve">: </w:t>
      </w:r>
      <w:proofErr w:type="spellStart"/>
      <w:r w:rsidRPr="007A0589">
        <w:rPr>
          <w:rFonts w:asciiTheme="minorHAnsi" w:hAnsiTheme="minorHAnsi" w:cstheme="minorHAnsi"/>
          <w:iCs/>
          <w:sz w:val="22"/>
          <w:szCs w:val="22"/>
        </w:rPr>
        <w:t>Y.Demir</w:t>
      </w:r>
      <w:proofErr w:type="spellEnd"/>
      <w:r w:rsidRPr="007A0589">
        <w:rPr>
          <w:rFonts w:asciiTheme="minorHAnsi" w:hAnsiTheme="minorHAnsi" w:cstheme="minorHAnsi"/>
          <w:iCs/>
          <w:sz w:val="22"/>
          <w:szCs w:val="22"/>
        </w:rPr>
        <w:t xml:space="preserve">  vd., </w:t>
      </w:r>
      <w:r w:rsidRPr="007A0589">
        <w:rPr>
          <w:rFonts w:asciiTheme="minorHAnsi" w:hAnsiTheme="minorHAnsi" w:cstheme="minorHAnsi"/>
          <w:sz w:val="22"/>
          <w:szCs w:val="22"/>
        </w:rPr>
        <w:t>İstanbul: Es.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Barnwell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J. (2011).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Film Yapımının Temelleri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: G. Altıntaş). İstanbul: Literatür.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Brown, B. (2005).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Sinematografi: Kuram ve Uygulama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S.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Taylaner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İstanbul: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Hil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Corrigan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T. (2008). </w:t>
      </w:r>
      <w:r w:rsidRPr="007A0589">
        <w:rPr>
          <w:rFonts w:asciiTheme="minorHAnsi" w:hAnsiTheme="minorHAnsi" w:cstheme="minorHAnsi"/>
          <w:i/>
          <w:sz w:val="22"/>
          <w:szCs w:val="22"/>
        </w:rPr>
        <w:t>Film Eleştirisi: El Kitabı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A.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Gürata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). Ankara: Dipnot.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Dmytryk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E. (2003).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Sinemada Yönetmenlik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İ. Şener). İstanbul: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İzdüşüm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Dmytryk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E. (2003).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Sinemada Kurgu </w:t>
      </w:r>
      <w:r w:rsidRPr="007A058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İ.Şener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İstanbul: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İzdüşüm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Edgar-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Hunt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R.,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Marland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J. &amp;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Rawle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S. (2012). </w:t>
      </w:r>
      <w:r w:rsidRPr="007A0589">
        <w:rPr>
          <w:rFonts w:asciiTheme="minorHAnsi" w:hAnsiTheme="minorHAnsi" w:cstheme="minorHAnsi"/>
          <w:i/>
          <w:sz w:val="22"/>
          <w:szCs w:val="22"/>
        </w:rPr>
        <w:t>Film Dili</w:t>
      </w:r>
      <w:r w:rsidRPr="007A0589">
        <w:rPr>
          <w:rFonts w:asciiTheme="minorHAnsi" w:hAnsiTheme="minorHAnsi" w:cstheme="minorHAnsi"/>
          <w:sz w:val="22"/>
          <w:szCs w:val="22"/>
        </w:rPr>
        <w:t xml:space="preserve"> (Çev. S. Aytaç). İstanbul: Literatür.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Kılıç, L. (2003).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Görüntü Estetiği</w:t>
      </w:r>
      <w:r w:rsidRPr="007A0589">
        <w:rPr>
          <w:rFonts w:asciiTheme="minorHAnsi" w:hAnsiTheme="minorHAnsi" w:cstheme="minorHAnsi"/>
          <w:sz w:val="22"/>
          <w:szCs w:val="22"/>
        </w:rPr>
        <w:t>. İstanbul: İnkılap.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Mascelli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J. (2002).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Sinemanın 5 Temel Öğesi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H.Gür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Ankara: İmge.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Mercado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G. (2011).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Sinemacının Gözü</w:t>
      </w:r>
      <w:r w:rsidRPr="007A0589">
        <w:rPr>
          <w:rFonts w:asciiTheme="minorHAnsi" w:hAnsiTheme="minorHAnsi" w:cstheme="minorHAnsi"/>
          <w:sz w:val="22"/>
          <w:szCs w:val="22"/>
        </w:rPr>
        <w:t xml:space="preserve"> (Çev. S.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Taylaner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İstanbul: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Hil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*Monaco, J. (2001).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Bir Film Nasıl Okunur?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E.Yılmaz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). İstanbul: Oğlak.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Murch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W. (2005). </w:t>
      </w:r>
      <w:r w:rsidRPr="007A0589">
        <w:rPr>
          <w:rFonts w:asciiTheme="minorHAnsi" w:hAnsiTheme="minorHAnsi" w:cstheme="minorHAnsi"/>
          <w:i/>
          <w:sz w:val="22"/>
          <w:szCs w:val="22"/>
        </w:rPr>
        <w:t>Göz Kırparken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İ.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Canikligil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İstanbul: İstanbul Bilgi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Ünv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Özön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, N. (1990).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 xml:space="preserve"> 100 Soruda Sinema Sanatı</w:t>
      </w:r>
      <w:r w:rsidRPr="007A0589">
        <w:rPr>
          <w:rFonts w:asciiTheme="minorHAnsi" w:hAnsiTheme="minorHAnsi" w:cstheme="minorHAnsi"/>
          <w:sz w:val="22"/>
          <w:szCs w:val="22"/>
        </w:rPr>
        <w:t>. İstanbul: Gerçek.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Pezzella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M. (2006).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Sinemada Estetik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: F. Demir). Ankara: Dost.</w:t>
      </w:r>
    </w:p>
    <w:p w:rsidR="006B53C7" w:rsidRPr="007A0589" w:rsidRDefault="006B53C7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Ryan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M &amp;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Kellner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D. (2016).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Politik Kamera</w:t>
      </w:r>
      <w:r w:rsidRPr="007A0589">
        <w:rPr>
          <w:rFonts w:asciiTheme="minorHAnsi" w:hAnsiTheme="minorHAnsi" w:cstheme="minorHAnsi"/>
          <w:sz w:val="22"/>
          <w:szCs w:val="22"/>
        </w:rPr>
        <w:t xml:space="preserve"> (Çev. E.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Özsayar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). İstanbul: Ayrıntı.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Sokolov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A. (2007).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 ve Televizyonda Görüntü Kurgusu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S.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Aslanyürek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>). İstanbul: Agora.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Sözen, M. (2003).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Sinemada Renk Kullanımı.</w:t>
      </w:r>
      <w:r w:rsidRPr="007A0589">
        <w:rPr>
          <w:rFonts w:asciiTheme="minorHAnsi" w:hAnsiTheme="minorHAnsi" w:cstheme="minorHAnsi"/>
          <w:sz w:val="22"/>
          <w:szCs w:val="22"/>
        </w:rPr>
        <w:t xml:space="preserve"> Ankara: Detay.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Sözen, M. (2003). </w:t>
      </w:r>
      <w:r w:rsidRPr="007A0589">
        <w:rPr>
          <w:rFonts w:asciiTheme="minorHAnsi" w:hAnsiTheme="minorHAnsi" w:cstheme="minorHAnsi"/>
          <w:i/>
          <w:iCs/>
          <w:sz w:val="22"/>
          <w:szCs w:val="22"/>
        </w:rPr>
        <w:t>Sinemada Ses Kullanımı.</w:t>
      </w:r>
      <w:r w:rsidRPr="007A0589">
        <w:rPr>
          <w:rFonts w:asciiTheme="minorHAnsi" w:hAnsiTheme="minorHAnsi" w:cstheme="minorHAnsi"/>
          <w:sz w:val="22"/>
          <w:szCs w:val="22"/>
        </w:rPr>
        <w:t xml:space="preserve"> Ankara: Detay.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 xml:space="preserve">Vardar, B. (2000).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 ve Televizyon Görüntüsünün Temel Öğeleri.</w:t>
      </w:r>
      <w:r w:rsidRPr="007A0589">
        <w:rPr>
          <w:rFonts w:asciiTheme="minorHAnsi" w:hAnsiTheme="minorHAnsi" w:cstheme="minorHAnsi"/>
          <w:sz w:val="22"/>
          <w:szCs w:val="22"/>
        </w:rPr>
        <w:t xml:space="preserve"> İstanbul: Beta.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0589">
        <w:rPr>
          <w:rFonts w:asciiTheme="minorHAnsi" w:hAnsiTheme="minorHAnsi" w:cstheme="minorHAnsi"/>
          <w:sz w:val="22"/>
          <w:szCs w:val="22"/>
        </w:rPr>
        <w:t>Vineyard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, J. (2010). </w:t>
      </w:r>
      <w:r w:rsidRPr="007A0589">
        <w:rPr>
          <w:rFonts w:asciiTheme="minorHAnsi" w:hAnsiTheme="minorHAnsi" w:cstheme="minorHAnsi"/>
          <w:i/>
          <w:sz w:val="22"/>
          <w:szCs w:val="22"/>
        </w:rPr>
        <w:t>Sinemada Çekim Teknikleri</w:t>
      </w:r>
      <w:r w:rsidRPr="007A058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Çev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: G.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Rızaoğlu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). İstanbul. 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2E2" w:rsidRPr="007A0589" w:rsidRDefault="007F22E2" w:rsidP="007F22E2">
      <w:pPr>
        <w:spacing w:before="120" w:after="40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b/>
          <w:bCs/>
          <w:sz w:val="22"/>
          <w:szCs w:val="22"/>
        </w:rPr>
        <w:t>Değerlendirme:</w:t>
      </w:r>
      <w:r w:rsidRPr="007A0589">
        <w:rPr>
          <w:rFonts w:asciiTheme="minorHAnsi" w:hAnsiTheme="minorHAnsi" w:cstheme="minorHAnsi"/>
          <w:sz w:val="22"/>
          <w:szCs w:val="22"/>
        </w:rPr>
        <w:t xml:space="preserve"> Yazılı sınav 75 puan üzerinden değerlendirilir, en fazla 21 puan </w:t>
      </w:r>
      <w:proofErr w:type="spellStart"/>
      <w:r w:rsidRPr="007A0589">
        <w:rPr>
          <w:rFonts w:asciiTheme="minorHAnsi" w:hAnsiTheme="minorHAnsi" w:cstheme="minorHAnsi"/>
          <w:sz w:val="22"/>
          <w:szCs w:val="22"/>
        </w:rPr>
        <w:t>devam’dan</w:t>
      </w:r>
      <w:proofErr w:type="spellEnd"/>
      <w:r w:rsidRPr="007A0589">
        <w:rPr>
          <w:rFonts w:asciiTheme="minorHAnsi" w:hAnsiTheme="minorHAnsi" w:cstheme="minorHAnsi"/>
          <w:sz w:val="22"/>
          <w:szCs w:val="22"/>
        </w:rPr>
        <w:t xml:space="preserve"> gelir: Geldiğiniz her hafta 1.5 puanla çarpılacaktır. Örnek: 14 hafta x 1.5= 21 puan &amp; 4 puan kanaat/katılım</w:t>
      </w:r>
    </w:p>
    <w:p w:rsidR="007F22E2" w:rsidRPr="007A0589" w:rsidRDefault="007F22E2" w:rsidP="007F22E2">
      <w:pPr>
        <w:jc w:val="both"/>
        <w:rPr>
          <w:rFonts w:asciiTheme="minorHAnsi" w:hAnsiTheme="minorHAnsi" w:cstheme="minorHAnsi"/>
          <w:sz w:val="22"/>
          <w:szCs w:val="22"/>
        </w:rPr>
      </w:pPr>
      <w:r w:rsidRPr="007A0589">
        <w:rPr>
          <w:rFonts w:asciiTheme="minorHAnsi" w:hAnsiTheme="minorHAnsi" w:cstheme="minorHAnsi"/>
          <w:sz w:val="22"/>
          <w:szCs w:val="22"/>
        </w:rPr>
        <w:t>Devam Zorunluluğu olmayan öğrenciler ödev yapacaklar (25 puan)</w:t>
      </w:r>
    </w:p>
    <w:p w:rsidR="007F22E2" w:rsidRPr="007A0589" w:rsidRDefault="007F22E2" w:rsidP="00DB52A1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A7484" w:rsidRPr="007A0589" w:rsidRDefault="009A7484" w:rsidP="009A7484">
      <w:pPr>
        <w:rPr>
          <w:rFonts w:asciiTheme="minorHAnsi" w:hAnsiTheme="minorHAnsi" w:cstheme="minorHAnsi"/>
          <w:sz w:val="22"/>
          <w:szCs w:val="22"/>
        </w:rPr>
      </w:pPr>
    </w:p>
    <w:sectPr w:rsidR="009A7484" w:rsidRPr="007A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B0A22"/>
    <w:multiLevelType w:val="hybridMultilevel"/>
    <w:tmpl w:val="09C07352"/>
    <w:lvl w:ilvl="0" w:tplc="99780F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46DE2"/>
    <w:multiLevelType w:val="hybridMultilevel"/>
    <w:tmpl w:val="2A3EF0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C2"/>
    <w:rsid w:val="000108A3"/>
    <w:rsid w:val="001B419E"/>
    <w:rsid w:val="00255840"/>
    <w:rsid w:val="00303F48"/>
    <w:rsid w:val="005C3721"/>
    <w:rsid w:val="006B53C7"/>
    <w:rsid w:val="007A0589"/>
    <w:rsid w:val="007F22E2"/>
    <w:rsid w:val="0089187B"/>
    <w:rsid w:val="009A7484"/>
    <w:rsid w:val="00D60AD8"/>
    <w:rsid w:val="00DB52A1"/>
    <w:rsid w:val="00F849C2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76A0E"/>
  <w15:chartTrackingRefBased/>
  <w15:docId w15:val="{AB837A19-1290-B645-A65F-09D96595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9C2"/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qFormat/>
    <w:rsid w:val="00F849C2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49C2"/>
    <w:rPr>
      <w:rFonts w:ascii="Times New Roman" w:eastAsia="Times New Roman" w:hAnsi="Times New Roman" w:cs="Times New Roman"/>
      <w:b/>
      <w:bCs/>
      <w:lang w:eastAsia="tr-TR"/>
    </w:rPr>
  </w:style>
  <w:style w:type="character" w:styleId="Kpr">
    <w:name w:val="Hyperlink"/>
    <w:basedOn w:val="VarsaylanParagrafYazTipi"/>
    <w:uiPriority w:val="99"/>
    <w:unhideWhenUsed/>
    <w:rsid w:val="00F849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52A1"/>
    <w:pPr>
      <w:ind w:left="720"/>
      <w:contextualSpacing/>
    </w:pPr>
  </w:style>
  <w:style w:type="table" w:styleId="TabloKlavuzu">
    <w:name w:val="Table Grid"/>
    <w:basedOn w:val="NormalTablo"/>
    <w:uiPriority w:val="39"/>
    <w:rsid w:val="007F22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2020-02-11T09:31:00Z</cp:lastPrinted>
  <dcterms:created xsi:type="dcterms:W3CDTF">2020-02-05T11:09:00Z</dcterms:created>
  <dcterms:modified xsi:type="dcterms:W3CDTF">2020-03-23T10:10:00Z</dcterms:modified>
</cp:coreProperties>
</file>