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861D9" w14:textId="4E6A0FF0" w:rsidR="00AD5E2F" w:rsidRPr="00A150C2" w:rsidRDefault="00A150C2">
      <w:pPr>
        <w:rPr>
          <w:rFonts w:ascii="Times New Roman" w:hAnsi="Times New Roman" w:cs="Times New Roman"/>
          <w:sz w:val="32"/>
          <w:szCs w:val="32"/>
        </w:rPr>
      </w:pPr>
    </w:p>
    <w:p w14:paraId="55F24E11" w14:textId="3A3E7DD7" w:rsidR="00A150C2" w:rsidRDefault="00A150C2">
      <w:pPr>
        <w:rPr>
          <w:rFonts w:ascii="Times New Roman" w:hAnsi="Times New Roman" w:cs="Times New Roman"/>
          <w:sz w:val="32"/>
          <w:szCs w:val="32"/>
        </w:rPr>
      </w:pPr>
      <w:r w:rsidRPr="00A150C2">
        <w:rPr>
          <w:rFonts w:ascii="Times New Roman" w:hAnsi="Times New Roman" w:cs="Times New Roman"/>
          <w:sz w:val="32"/>
          <w:szCs w:val="32"/>
        </w:rPr>
        <w:t xml:space="preserve">7.Hafta </w:t>
      </w:r>
      <w:proofErr w:type="spellStart"/>
      <w:proofErr w:type="gramStart"/>
      <w:r w:rsidRPr="00A150C2">
        <w:rPr>
          <w:rFonts w:ascii="Times New Roman" w:hAnsi="Times New Roman" w:cs="Times New Roman"/>
          <w:sz w:val="32"/>
          <w:szCs w:val="32"/>
        </w:rPr>
        <w:t>öy.II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6’-14’</w:t>
      </w:r>
    </w:p>
    <w:p w14:paraId="305F0088" w14:textId="77777777" w:rsidR="00A150C2" w:rsidRDefault="00A150C2">
      <w:pPr>
        <w:rPr>
          <w:rFonts w:ascii="Times New Roman" w:hAnsi="Times New Roman" w:cs="Times New Roman"/>
          <w:sz w:val="32"/>
          <w:szCs w:val="32"/>
        </w:rPr>
      </w:pPr>
    </w:p>
    <w:p w14:paraId="7E152482" w14:textId="77777777" w:rsidR="00A150C2" w:rsidRDefault="00A150C2">
      <w:pPr>
        <w:rPr>
          <w:rFonts w:ascii="Times New Roman" w:hAnsi="Times New Roman" w:cs="Times New Roman"/>
          <w:sz w:val="32"/>
          <w:szCs w:val="32"/>
        </w:rPr>
      </w:pPr>
    </w:p>
    <w:p w14:paraId="0A6E6645" w14:textId="47A41DB9" w:rsidR="00A150C2" w:rsidRPr="00A150C2" w:rsidRDefault="00A150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44619CF" wp14:editId="09825386">
            <wp:extent cx="5756910" cy="32334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52C04" w14:textId="77777777" w:rsidR="00A150C2" w:rsidRDefault="00A150C2">
      <w:pPr>
        <w:rPr>
          <w:rFonts w:ascii="Times New Roman" w:hAnsi="Times New Roman" w:cs="Times New Roman"/>
          <w:sz w:val="32"/>
          <w:szCs w:val="32"/>
        </w:rPr>
      </w:pPr>
    </w:p>
    <w:p w14:paraId="2B4097B7" w14:textId="2797944B" w:rsidR="00A150C2" w:rsidRPr="00A150C2" w:rsidRDefault="00A150C2">
      <w:pPr>
        <w:pBdr>
          <w:bottom w:val="single" w:sz="6" w:space="1" w:color="auto"/>
        </w:pBdr>
        <w:rPr>
          <w:rStyle w:val="steif"/>
          <w:rFonts w:ascii="Times New Roman" w:hAnsi="Times New Roman" w:cs="Times New Roman"/>
          <w:sz w:val="32"/>
          <w:szCs w:val="32"/>
        </w:rPr>
      </w:pPr>
      <w:r w:rsidRPr="00A150C2">
        <w:rPr>
          <w:rFonts w:ascii="Times New Roman" w:hAnsi="Times New Roman" w:cs="Times New Roman"/>
          <w:sz w:val="32"/>
          <w:szCs w:val="32"/>
        </w:rPr>
        <w:t xml:space="preserve">5’ </w:t>
      </w:r>
      <w:hyperlink r:id="rId5" w:tgtFrame="_blank" w:history="1">
        <w:r w:rsidRPr="00A150C2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A150C2">
          <w:rPr>
            <w:rStyle w:val="aosumgram"/>
            <w:rFonts w:ascii="Times New Roman" w:hAnsi="Times New Roman" w:cs="Times New Roman"/>
            <w:sz w:val="32"/>
            <w:szCs w:val="32"/>
          </w:rPr>
          <w:t>DAM</w:t>
        </w:r>
        <w:r w:rsidRPr="00A150C2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!?</w:t>
        </w:r>
      </w:hyperlink>
      <w:r w:rsidRPr="00A150C2">
        <w:rPr>
          <w:rStyle w:val="steif"/>
          <w:rFonts w:ascii="Cambria Math" w:hAnsi="Cambria Math" w:cs="Cambria Math"/>
          <w:sz w:val="32"/>
          <w:szCs w:val="32"/>
        </w:rPr>
        <w:t xml:space="preserve"> </w:t>
      </w:r>
      <w:r w:rsidRPr="00A150C2">
        <w:rPr>
          <w:rStyle w:val="steif"/>
          <w:rFonts w:ascii="Cambria Math" w:hAnsi="Cambria Math" w:cs="Cambria Math"/>
          <w:sz w:val="32"/>
          <w:szCs w:val="32"/>
        </w:rPr>
        <w:t>⌉</w:t>
      </w:r>
      <w:r w:rsidRPr="00A150C2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A150C2">
        <w:rPr>
          <w:rStyle w:val="aoakkgram"/>
          <w:rFonts w:ascii="Times New Roman" w:hAnsi="Times New Roman" w:cs="Times New Roman"/>
          <w:i/>
          <w:iCs/>
          <w:sz w:val="32"/>
          <w:szCs w:val="32"/>
        </w:rPr>
        <w:t>SÚ</w:t>
      </w:r>
      <w:r w:rsidRPr="00A150C2">
        <w:rPr>
          <w:rStyle w:val="ao--superscr"/>
          <w:rFonts w:ascii="Times New Roman" w:hAnsi="Times New Roman" w:cs="Times New Roman"/>
          <w:sz w:val="32"/>
          <w:szCs w:val="32"/>
          <w:vertAlign w:val="superscript"/>
        </w:rPr>
        <w:t>?</w:t>
      </w:r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083462BF" w14:textId="558A0722" w:rsidR="00A150C2" w:rsidRPr="00A150C2" w:rsidRDefault="00A150C2">
      <w:pPr>
        <w:rPr>
          <w:rFonts w:ascii="Times New Roman" w:hAnsi="Times New Roman" w:cs="Times New Roman"/>
          <w:sz w:val="32"/>
          <w:szCs w:val="32"/>
        </w:rPr>
      </w:pPr>
      <w:r w:rsidRPr="00A150C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’</w:t>
      </w:r>
      <w:r w:rsidRPr="00A150C2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tgtFrame="_blank" w:history="1"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a-a-an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8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6389E287" w14:textId="2D3D94EC" w:rsidR="00A150C2" w:rsidRPr="00A150C2" w:rsidRDefault="00A150C2">
      <w:pPr>
        <w:rPr>
          <w:rFonts w:ascii="Times New Roman" w:hAnsi="Times New Roman" w:cs="Times New Roman"/>
          <w:sz w:val="32"/>
          <w:szCs w:val="32"/>
        </w:rPr>
      </w:pPr>
      <w:r w:rsidRPr="00A150C2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’</w:t>
      </w:r>
      <w:r w:rsidRPr="00A150C2">
        <w:rPr>
          <w:rFonts w:ascii="Times New Roman" w:hAnsi="Times New Roman" w:cs="Times New Roman"/>
          <w:sz w:val="32"/>
          <w:szCs w:val="32"/>
        </w:rPr>
        <w:t xml:space="preserve"> </w:t>
      </w:r>
      <w:hyperlink r:id="rId9" w:tgtFrame="_blank" w:history="1"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150C2">
          <w:rPr>
            <w:rStyle w:val="aosumgram"/>
            <w:rFonts w:ascii="Times New Roman" w:hAnsi="Times New Roman" w:cs="Times New Roman"/>
            <w:sz w:val="32"/>
            <w:szCs w:val="32"/>
          </w:rPr>
          <w:t>EG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150C2">
          <w:rPr>
            <w:rStyle w:val="aosumgram"/>
            <w:rFonts w:ascii="Times New Roman" w:hAnsi="Times New Roman" w:cs="Times New Roman"/>
            <w:sz w:val="32"/>
            <w:szCs w:val="32"/>
          </w:rPr>
          <w:t>IR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pa</w:t>
        </w:r>
        <w:proofErr w:type="spellEnd"/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ú-e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t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</w:hyperlink>
    </w:p>
    <w:p w14:paraId="3AE088E7" w14:textId="2581BF99" w:rsidR="00A150C2" w:rsidRPr="00A150C2" w:rsidRDefault="00A150C2">
      <w:pPr>
        <w:pBdr>
          <w:bottom w:val="single" w:sz="6" w:space="1" w:color="auto"/>
        </w:pBdr>
        <w:rPr>
          <w:rStyle w:val="steif"/>
          <w:rFonts w:ascii="Times New Roman" w:hAnsi="Times New Roman" w:cs="Times New Roman"/>
          <w:sz w:val="32"/>
          <w:szCs w:val="32"/>
        </w:rPr>
      </w:pPr>
      <w:r w:rsidRPr="00A150C2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’</w:t>
      </w:r>
      <w:r w:rsidRPr="00A150C2">
        <w:rPr>
          <w:rFonts w:ascii="Times New Roman" w:hAnsi="Times New Roman" w:cs="Times New Roman"/>
          <w:sz w:val="32"/>
          <w:szCs w:val="32"/>
        </w:rPr>
        <w:t xml:space="preserve">  </w:t>
      </w:r>
      <w:hyperlink r:id="rId11" w:tgtFrame="_blank" w:history="1"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ap</w:t>
        </w:r>
        <w:proofErr w:type="spellEnd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pa</w:t>
        </w:r>
        <w:proofErr w:type="spellEnd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wa</w:t>
        </w:r>
        <w:proofErr w:type="spellEnd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-mu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5B7A6AF6" w14:textId="16EEC53F" w:rsidR="00A150C2" w:rsidRPr="00A150C2" w:rsidRDefault="00A150C2">
      <w:pPr>
        <w:rPr>
          <w:rStyle w:val="steif"/>
          <w:rFonts w:ascii="Times New Roman" w:hAnsi="Times New Roman" w:cs="Times New Roman"/>
          <w:sz w:val="32"/>
          <w:szCs w:val="32"/>
        </w:rPr>
      </w:pPr>
      <w:r w:rsidRPr="00A150C2">
        <w:rPr>
          <w:rStyle w:val="steif"/>
          <w:rFonts w:ascii="Times New Roman" w:hAnsi="Times New Roman" w:cs="Times New Roman"/>
          <w:sz w:val="32"/>
          <w:szCs w:val="32"/>
        </w:rPr>
        <w:t>9</w:t>
      </w:r>
      <w:r>
        <w:rPr>
          <w:rStyle w:val="steif"/>
          <w:rFonts w:ascii="Times New Roman" w:hAnsi="Times New Roman" w:cs="Times New Roman"/>
          <w:sz w:val="32"/>
          <w:szCs w:val="32"/>
        </w:rPr>
        <w:t>’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 xml:space="preserve"> </w:t>
      </w:r>
      <w:hyperlink r:id="rId13" w:tgtFrame="_blank" w:history="1"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150C2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UM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150C2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-MA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4" w:tgtFrame="_blank" w:history="1">
        <w:r w:rsidRPr="00A150C2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i-n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a-ar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5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4C4BF0C3" w14:textId="48A02C26" w:rsidR="00A150C2" w:rsidRPr="00A150C2" w:rsidRDefault="00A150C2">
      <w:pPr>
        <w:rPr>
          <w:rStyle w:val="steif"/>
          <w:rFonts w:ascii="Times New Roman" w:hAnsi="Times New Roman" w:cs="Times New Roman"/>
          <w:sz w:val="32"/>
          <w:szCs w:val="32"/>
        </w:rPr>
      </w:pPr>
      <w:r w:rsidRPr="00A150C2">
        <w:rPr>
          <w:rStyle w:val="steif"/>
          <w:rFonts w:ascii="Times New Roman" w:hAnsi="Times New Roman" w:cs="Times New Roman"/>
          <w:sz w:val="32"/>
          <w:szCs w:val="32"/>
        </w:rPr>
        <w:t>10</w:t>
      </w:r>
      <w:r>
        <w:rPr>
          <w:rStyle w:val="steif"/>
          <w:rFonts w:ascii="Times New Roman" w:hAnsi="Times New Roman" w:cs="Times New Roman"/>
          <w:sz w:val="32"/>
          <w:szCs w:val="32"/>
        </w:rPr>
        <w:t>’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 xml:space="preserve"> </w:t>
      </w:r>
      <w:hyperlink r:id="rId16" w:tgtFrame="_blank" w:history="1">
        <w:r w:rsidRPr="00A150C2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ar</w:t>
        </w:r>
        <w:r w:rsidRPr="00A150C2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ḫa</w:t>
        </w:r>
        <w:proofErr w:type="spellEnd"/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(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)</w:t>
        </w:r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wa</w:t>
        </w:r>
        <w:proofErr w:type="spellEnd"/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(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)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x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7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217A93E3" w14:textId="7D20B697" w:rsidR="00A150C2" w:rsidRPr="00A150C2" w:rsidRDefault="00A150C2">
      <w:pPr>
        <w:rPr>
          <w:rStyle w:val="steif"/>
          <w:rFonts w:ascii="Times New Roman" w:hAnsi="Times New Roman" w:cs="Times New Roman"/>
          <w:sz w:val="32"/>
          <w:szCs w:val="32"/>
        </w:rPr>
      </w:pPr>
      <w:r w:rsidRPr="00A150C2">
        <w:rPr>
          <w:rStyle w:val="steif"/>
          <w:rFonts w:ascii="Times New Roman" w:hAnsi="Times New Roman" w:cs="Times New Roman"/>
          <w:sz w:val="32"/>
          <w:szCs w:val="32"/>
        </w:rPr>
        <w:t>11</w:t>
      </w:r>
      <w:r>
        <w:rPr>
          <w:rStyle w:val="steif"/>
          <w:rFonts w:ascii="Times New Roman" w:hAnsi="Times New Roman" w:cs="Times New Roman"/>
          <w:sz w:val="32"/>
          <w:szCs w:val="32"/>
        </w:rPr>
        <w:t>’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 xml:space="preserve"> </w:t>
      </w:r>
      <w:hyperlink r:id="rId18" w:tgtFrame="_blank" w:history="1"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šu</w:t>
        </w:r>
        <w:proofErr w:type="spellEnd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-ú-</w:t>
        </w:r>
        <w:r w:rsidRPr="00A150C2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e</w:t>
        </w:r>
        <w:r w:rsidRPr="00A150C2">
          <w:rPr>
            <w:rStyle w:val="steif"/>
            <w:rFonts w:ascii="Cambria Math" w:hAnsi="Cambria Math" w:cs="Cambria Math"/>
            <w:sz w:val="32"/>
            <w:szCs w:val="32"/>
          </w:rPr>
          <w:t>⌉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9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3151AEFA" w14:textId="65EB4642" w:rsidR="00A150C2" w:rsidRPr="00A150C2" w:rsidRDefault="00A150C2">
      <w:pPr>
        <w:rPr>
          <w:rStyle w:val="steif"/>
          <w:rFonts w:ascii="Times New Roman" w:hAnsi="Times New Roman" w:cs="Times New Roman"/>
          <w:sz w:val="32"/>
          <w:szCs w:val="32"/>
        </w:rPr>
      </w:pPr>
      <w:r w:rsidRPr="00A150C2">
        <w:rPr>
          <w:rStyle w:val="steif"/>
          <w:rFonts w:ascii="Times New Roman" w:hAnsi="Times New Roman" w:cs="Times New Roman"/>
          <w:sz w:val="32"/>
          <w:szCs w:val="32"/>
        </w:rPr>
        <w:t>12</w:t>
      </w:r>
      <w:r>
        <w:rPr>
          <w:rStyle w:val="steif"/>
          <w:rFonts w:ascii="Times New Roman" w:hAnsi="Times New Roman" w:cs="Times New Roman"/>
          <w:sz w:val="32"/>
          <w:szCs w:val="32"/>
        </w:rPr>
        <w:t>’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 xml:space="preserve"> </w:t>
      </w:r>
      <w:hyperlink r:id="rId20" w:tgtFrame="_blank" w:history="1"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ḫa</w:t>
        </w:r>
        <w:proofErr w:type="spellEnd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ra</w:t>
        </w:r>
        <w:proofErr w:type="spellEnd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-an-n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e-e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t</w:t>
        </w:r>
        <w:r w:rsidRPr="00A150C2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?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1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0325964A" w14:textId="2E7B52F6" w:rsidR="00A150C2" w:rsidRPr="00A150C2" w:rsidRDefault="00A150C2">
      <w:pPr>
        <w:rPr>
          <w:rStyle w:val="steif"/>
          <w:rFonts w:ascii="Times New Roman" w:hAnsi="Times New Roman" w:cs="Times New Roman"/>
          <w:sz w:val="32"/>
          <w:szCs w:val="32"/>
        </w:rPr>
      </w:pPr>
      <w:r w:rsidRPr="00A150C2">
        <w:rPr>
          <w:rStyle w:val="steif"/>
          <w:rFonts w:ascii="Times New Roman" w:hAnsi="Times New Roman" w:cs="Times New Roman"/>
          <w:sz w:val="32"/>
          <w:szCs w:val="32"/>
        </w:rPr>
        <w:t>13</w:t>
      </w:r>
      <w:r>
        <w:rPr>
          <w:rStyle w:val="steif"/>
          <w:rFonts w:ascii="Times New Roman" w:hAnsi="Times New Roman" w:cs="Times New Roman"/>
          <w:sz w:val="32"/>
          <w:szCs w:val="32"/>
        </w:rPr>
        <w:t>’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 xml:space="preserve"> </w:t>
      </w:r>
      <w:hyperlink r:id="rId22" w:tgtFrame="_blank" w:history="1">
        <w:proofErr w:type="spellStart"/>
        <w:r w:rsidRPr="00A150C2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A150C2">
          <w:rPr>
            <w:rStyle w:val="aosumgram"/>
            <w:rFonts w:ascii="Times New Roman" w:hAnsi="Times New Roman" w:cs="Times New Roman"/>
            <w:sz w:val="32"/>
            <w:szCs w:val="32"/>
          </w:rPr>
          <w:t>IM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-aš</w:t>
        </w:r>
        <w:proofErr w:type="spellEnd"/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3" w:tgtFrame="_blank" w:history="1">
        <w:r w:rsidRPr="00A150C2">
          <w:rPr>
            <w:rStyle w:val="aosumgram"/>
            <w:rFonts w:ascii="Times New Roman" w:hAnsi="Times New Roman" w:cs="Times New Roman"/>
            <w:sz w:val="32"/>
            <w:szCs w:val="32"/>
          </w:rPr>
          <w:t>Ú.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150C2">
          <w:rPr>
            <w:rStyle w:val="aosumgram"/>
            <w:rFonts w:ascii="Times New Roman" w:hAnsi="Times New Roman" w:cs="Times New Roman"/>
            <w:sz w:val="32"/>
            <w:szCs w:val="32"/>
          </w:rPr>
          <w:t>SA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150C2">
          <w:rPr>
            <w:rStyle w:val="aosumgram"/>
            <w:rFonts w:ascii="Times New Roman" w:hAnsi="Times New Roman" w:cs="Times New Roman"/>
            <w:sz w:val="32"/>
            <w:szCs w:val="32"/>
          </w:rPr>
          <w:t>L</w:t>
        </w:r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A150C2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LI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4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x</w:t>
        </w:r>
        <w:r w:rsidRPr="00A150C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5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]</w:t>
      </w:r>
      <w:bookmarkStart w:id="0" w:name="_GoBack"/>
      <w:bookmarkEnd w:id="0"/>
    </w:p>
    <w:p w14:paraId="5D871992" w14:textId="47F3003A" w:rsidR="00A150C2" w:rsidRPr="00A150C2" w:rsidRDefault="00A150C2">
      <w:pPr>
        <w:pBdr>
          <w:bottom w:val="single" w:sz="6" w:space="1" w:color="auto"/>
        </w:pBdr>
        <w:rPr>
          <w:rStyle w:val="steif"/>
          <w:rFonts w:ascii="Times New Roman" w:hAnsi="Times New Roman" w:cs="Times New Roman"/>
          <w:sz w:val="32"/>
          <w:szCs w:val="32"/>
        </w:rPr>
      </w:pPr>
      <w:r w:rsidRPr="00A150C2">
        <w:rPr>
          <w:rStyle w:val="steif"/>
          <w:rFonts w:ascii="Times New Roman" w:hAnsi="Times New Roman" w:cs="Times New Roman"/>
          <w:sz w:val="32"/>
          <w:szCs w:val="32"/>
        </w:rPr>
        <w:t>14</w:t>
      </w:r>
      <w:r>
        <w:rPr>
          <w:rStyle w:val="steif"/>
          <w:rFonts w:ascii="Times New Roman" w:hAnsi="Times New Roman" w:cs="Times New Roman"/>
          <w:sz w:val="32"/>
          <w:szCs w:val="32"/>
        </w:rPr>
        <w:t>’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 xml:space="preserve"> </w:t>
      </w:r>
      <w:hyperlink r:id="rId26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a-</w:t>
        </w:r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pa</w:t>
        </w:r>
        <w:proofErr w:type="spellEnd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-a-</w:t>
        </w:r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aš</w:t>
        </w:r>
        <w:proofErr w:type="spellEnd"/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7" w:tgtFrame="_blank" w:history="1">
        <w:proofErr w:type="spellStart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na</w:t>
        </w:r>
        <w:proofErr w:type="spellEnd"/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A150C2">
        <w:rPr>
          <w:rFonts w:ascii="Times New Roman" w:hAnsi="Times New Roman" w:cs="Times New Roman"/>
          <w:sz w:val="32"/>
          <w:szCs w:val="32"/>
        </w:rPr>
        <w:fldChar w:fldCharType="begin"/>
      </w:r>
      <w:r w:rsidRPr="00A150C2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"http://www.hethport.uni-wuerzburg.de/txhet_myth/q.php?q=Hit|na-ak-%5b" \t "_blank" </w:instrText>
      </w:r>
      <w:r w:rsidRPr="00A150C2">
        <w:rPr>
          <w:rFonts w:ascii="Times New Roman" w:hAnsi="Times New Roman" w:cs="Times New Roman"/>
          <w:sz w:val="32"/>
          <w:szCs w:val="32"/>
        </w:rPr>
        <w:fldChar w:fldCharType="separate"/>
      </w:r>
      <w:r w:rsidRPr="00A150C2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na</w:t>
      </w:r>
      <w:proofErr w:type="spellEnd"/>
      <w:r w:rsidRPr="00A150C2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-ak-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A150C2">
        <w:rPr>
          <w:rFonts w:ascii="Times New Roman" w:hAnsi="Times New Roman" w:cs="Times New Roman"/>
          <w:sz w:val="32"/>
          <w:szCs w:val="32"/>
        </w:rPr>
        <w:fldChar w:fldCharType="end"/>
      </w:r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8" w:tgtFrame="_blank" w:history="1">
        <w:r w:rsidRPr="00A150C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A150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A150C2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5F777909" w14:textId="77777777" w:rsidR="00A150C2" w:rsidRPr="00A150C2" w:rsidRDefault="00A150C2">
      <w:pPr>
        <w:rPr>
          <w:rFonts w:ascii="Times New Roman" w:hAnsi="Times New Roman" w:cs="Times New Roman"/>
          <w:sz w:val="32"/>
          <w:szCs w:val="32"/>
        </w:rPr>
      </w:pPr>
    </w:p>
    <w:p w14:paraId="4367BBCD" w14:textId="71D8343E" w:rsidR="00A150C2" w:rsidRPr="00A150C2" w:rsidRDefault="00A150C2">
      <w:pPr>
        <w:rPr>
          <w:rFonts w:ascii="Times New Roman" w:hAnsi="Times New Roman" w:cs="Times New Roman"/>
          <w:sz w:val="32"/>
          <w:szCs w:val="32"/>
        </w:rPr>
      </w:pPr>
    </w:p>
    <w:sectPr w:rsidR="00A150C2" w:rsidRPr="00A15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F9"/>
    <w:rsid w:val="000E42F9"/>
    <w:rsid w:val="006C3EF9"/>
    <w:rsid w:val="00A150C2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4CB3"/>
  <w15:chartTrackingRefBased/>
  <w15:docId w15:val="{E6D59041-25BB-4410-BF3E-D472F1B9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150C2"/>
    <w:rPr>
      <w:color w:val="0000FF"/>
      <w:u w:val="single"/>
    </w:rPr>
  </w:style>
  <w:style w:type="character" w:customStyle="1" w:styleId="steif">
    <w:name w:val="steif"/>
    <w:basedOn w:val="VarsaylanParagrafYazTipi"/>
    <w:rsid w:val="00A150C2"/>
  </w:style>
  <w:style w:type="character" w:customStyle="1" w:styleId="aosumgram">
    <w:name w:val="aosumgram"/>
    <w:basedOn w:val="VarsaylanParagrafYazTipi"/>
    <w:rsid w:val="00A150C2"/>
  </w:style>
  <w:style w:type="character" w:customStyle="1" w:styleId="aoakkgram">
    <w:name w:val="aoakkgram"/>
    <w:basedOn w:val="VarsaylanParagrafYazTipi"/>
    <w:rsid w:val="00A150C2"/>
  </w:style>
  <w:style w:type="character" w:customStyle="1" w:styleId="aodeterm">
    <w:name w:val="aodeterm"/>
    <w:basedOn w:val="VarsaylanParagrafYazTipi"/>
    <w:rsid w:val="00A150C2"/>
  </w:style>
  <w:style w:type="character" w:customStyle="1" w:styleId="fnanc">
    <w:name w:val="fnanc"/>
    <w:basedOn w:val="VarsaylanParagrafYazTipi"/>
    <w:rsid w:val="00A150C2"/>
  </w:style>
  <w:style w:type="character" w:customStyle="1" w:styleId="ao--superscr">
    <w:name w:val="ao--superscr"/>
    <w:basedOn w:val="VarsaylanParagrafYazTipi"/>
    <w:rsid w:val="00A150C2"/>
  </w:style>
  <w:style w:type="character" w:customStyle="1" w:styleId="kolonnr">
    <w:name w:val="kolonnr"/>
    <w:basedOn w:val="VarsaylanParagrafYazTipi"/>
    <w:rsid w:val="00A1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..." TargetMode="External"/><Relationship Id="rId13" Type="http://schemas.openxmlformats.org/officeDocument/2006/relationships/hyperlink" Target="http://www.hethport.uni-wuerzburg.de/txhet_myth/q.php?q=Hit|%5b%EF%BC%9C%EF%BC%A1%EF%BC%AF%EF%BC%9A%EF%BC%A1%EF%BD%8B%EF%BD%8B%EF%BC%A7%EF%BC%B2%EF%BC%A1%EF%BC%AD%EF%BC%9EUM%5d-MA%EF%BC%9C%EF%BC%8F%EF%BC%9E" TargetMode="External"/><Relationship Id="rId18" Type="http://schemas.openxmlformats.org/officeDocument/2006/relationships/hyperlink" Target="http://www.hethport.uni-wuerzburg.de/txhet_myth/q.php?q=|%C5%A1u-%C3%BA-%E2%8C%88e%E2%8C%89-%5b" TargetMode="External"/><Relationship Id="rId26" Type="http://schemas.openxmlformats.org/officeDocument/2006/relationships/hyperlink" Target="http://www.hethport.uni-wuerzburg.de/txhet_myth/q.php?q=Hit|a-pa-a-a%C5%A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ethport.uni-wuerzburg.de/txhet_myth/q.php?q=Hit|..." TargetMode="External"/><Relationship Id="rId7" Type="http://schemas.openxmlformats.org/officeDocument/2006/relationships/hyperlink" Target="http://www.hethport.uni-wuerzburg.de/txhet_myth/q.php?q=Hit|%5bm%5da-a-an" TargetMode="External"/><Relationship Id="rId12" Type="http://schemas.openxmlformats.org/officeDocument/2006/relationships/hyperlink" Target="http://www.hethport.uni-wuerzburg.de/txhet_myth/q.php?q=Hit|..." TargetMode="External"/><Relationship Id="rId17" Type="http://schemas.openxmlformats.org/officeDocument/2006/relationships/hyperlink" Target="http://www.hethport.uni-wuerzburg.de/txhet_myth/q.php?q=Hit|..." TargetMode="External"/><Relationship Id="rId25" Type="http://schemas.openxmlformats.org/officeDocument/2006/relationships/hyperlink" Target="http://www.hethport.uni-wuerzburg.de/txhet_myth/q.php?q=Hit|...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%E2%8C%88ar%E2%8C%89-%E1%B8%ABa(-)wa(-)x%5b" TargetMode="External"/><Relationship Id="rId20" Type="http://schemas.openxmlformats.org/officeDocument/2006/relationships/hyperlink" Target="http://www.hethport.uni-wuerzburg.de/txhet_myth/q.php?q=Hit|%E1%B8%ABa-ra-an-n%5be-e%5dt?%5b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|..." TargetMode="External"/><Relationship Id="rId11" Type="http://schemas.openxmlformats.org/officeDocument/2006/relationships/hyperlink" Target="http://www.hethport.uni-wuerzburg.de/txhet_myth/q.php?q=Hit|%5ba%5d-ap-pa-wa-mu" TargetMode="External"/><Relationship Id="rId24" Type="http://schemas.openxmlformats.org/officeDocument/2006/relationships/hyperlink" Target="http://www.hethport.uni-wuerzburg.de/txhet_myth/q.php?q=Hit|x%5b" TargetMode="External"/><Relationship Id="rId5" Type="http://schemas.openxmlformats.org/officeDocument/2006/relationships/hyperlink" Target="http://www.hethport.uni-wuerzburg.de/txhet_myth/q.php?q=Hit|%E2%8C%88%EF%BC%9C%EF%BC%A1%EF%BC%AF%EF%BC%9A%EF%BC%B3%EF%BD%95%EF%BD%8D%EF%BC%A7%EF%BC%B2%EF%BC%A1%EF%BC%AD%EF%BC%9EDAM%EF%BC%9C%EF%BC%8F%EF%BC%9E!?" TargetMode="External"/><Relationship Id="rId15" Type="http://schemas.openxmlformats.org/officeDocument/2006/relationships/hyperlink" Target="http://www.hethport.uni-wuerzburg.de/txhet_myth/q.php?q=Hit|..." TargetMode="External"/><Relationship Id="rId23" Type="http://schemas.openxmlformats.org/officeDocument/2006/relationships/hyperlink" Target="http://www.hethport.uni-wuerzburg.de/txhet_myth/q.php?q=Hit|%EF%BC%9C%EF%BC%A1%EF%BC%AF%EF%BC%9A%EF%BC%B3%EF%BD%95%EF%BD%8D%EF%BC%A7%EF%BC%B2%EF%BC%A1%EF%BC%AD%EF%BC%9E%C3%9A.%5bSA%5dL%EF%BC%9C%EF%BC%8F%EF%BC%9E-%EF%BC%9C%EF%BC%A1%EF%BC%AF%EF%BC%9A%EF%BC%A1%EF%BD%8B%EF%BD%8B%EF%BC%A7%EF%BC%B2%EF%BC%A1%EF%BC%AD%EF%BC%9ELI%EF%BC%9C%EF%BC%8F%EF%BC%9E" TargetMode="External"/><Relationship Id="rId28" Type="http://schemas.openxmlformats.org/officeDocument/2006/relationships/hyperlink" Target="http://www.hethport.uni-wuerzburg.de/txhet_myth/q.php?q=Hit|..." TargetMode="External"/><Relationship Id="rId10" Type="http://schemas.openxmlformats.org/officeDocument/2006/relationships/hyperlink" Target="http://www.hethport.uni-wuerzburg.de/txhet_myth/q.php?q=Hit|%C3%BA-e%5bt%5d" TargetMode="External"/><Relationship Id="rId19" Type="http://schemas.openxmlformats.org/officeDocument/2006/relationships/hyperlink" Target="http://www.hethport.uni-wuerzburg.de/txhet_myth/q.php?q=|...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%5b%EF%BC%9C%EF%BC%A1%EF%BC%AF%EF%BC%9A%EF%BC%B3%EF%BD%95%EF%BD%8D%EF%BC%A7%EF%BC%B2%EF%BC%A1%EF%BC%AD%EF%BC%9EEG%5dIR%EF%BC%9C%EF%BC%8F%EF%BC%9E-pa" TargetMode="External"/><Relationship Id="rId14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i-n%5ba-ar" TargetMode="External"/><Relationship Id="rId22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%EF%BC%9C%EF%BC%A1%EF%BC%AF%EF%BC%9A%EF%BC%B3%EF%BD%95%EF%BD%8D%EF%BC%A7%EF%BC%B2%EF%BC%A1%EF%BC%AD%EF%BC%9EIM%EF%BC%9C%EF%BC%8F%EF%BC%9E-a%C5%A1" TargetMode="External"/><Relationship Id="rId27" Type="http://schemas.openxmlformats.org/officeDocument/2006/relationships/hyperlink" Target="http://www.hethport.uni-wuerzburg.de/txhet_myth/q.php?q=Hit|na-a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2020-03-19T16:33:00Z</dcterms:created>
  <dcterms:modified xsi:type="dcterms:W3CDTF">2020-03-19T16:39:00Z</dcterms:modified>
</cp:coreProperties>
</file>