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Default="00BC32DD" w:rsidP="0006533C">
      <w:pPr>
        <w:jc w:val="center"/>
        <w:rPr>
          <w:b/>
          <w:sz w:val="16"/>
          <w:szCs w:val="16"/>
        </w:rPr>
      </w:pPr>
      <w:r w:rsidRPr="001A2552">
        <w:rPr>
          <w:b/>
          <w:sz w:val="16"/>
          <w:szCs w:val="16"/>
        </w:rPr>
        <w:t>Açık Ders Malzemeleri</w:t>
      </w:r>
    </w:p>
    <w:p w:rsidR="0006533C" w:rsidRPr="0006533C" w:rsidRDefault="0006533C" w:rsidP="0006533C">
      <w:pPr>
        <w:jc w:val="center"/>
        <w:rPr>
          <w:b/>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E4565" w:rsidP="00832AEF">
            <w:pPr>
              <w:pStyle w:val="DersBilgileri"/>
              <w:rPr>
                <w:b/>
                <w:bCs/>
                <w:szCs w:val="16"/>
              </w:rPr>
            </w:pPr>
            <w:r>
              <w:rPr>
                <w:b/>
                <w:bCs/>
                <w:szCs w:val="16"/>
              </w:rPr>
              <w:t>GGY430 Yönetim Muhasebesi İlkeleri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E4565" w:rsidP="00832AEF">
            <w:pPr>
              <w:pStyle w:val="DersBilgileri"/>
              <w:rPr>
                <w:szCs w:val="16"/>
              </w:rPr>
            </w:pPr>
            <w:r>
              <w:rPr>
                <w:szCs w:val="16"/>
              </w:rPr>
              <w:t>Dr. H. Murat Çekici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E456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E4565" w:rsidP="00832AEF">
            <w:pPr>
              <w:pStyle w:val="DersBilgileri"/>
              <w:rPr>
                <w:szCs w:val="16"/>
              </w:rPr>
            </w:pPr>
            <w:r>
              <w:rPr>
                <w:szCs w:val="16"/>
              </w:rPr>
              <w:t>3 + 0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E4565"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E4565" w:rsidP="00832AEF">
            <w:pPr>
              <w:pStyle w:val="DersBilgileri"/>
              <w:rPr>
                <w:szCs w:val="16"/>
              </w:rPr>
            </w:pPr>
            <w:r w:rsidRPr="008E4565">
              <w:rPr>
                <w:szCs w:val="16"/>
              </w:rPr>
              <w:t>Terminolojik ilkeler , temel muhasebe kavramları, maliyet kontrolü, farklı temel ve seviyelerde sapma analizi ve yorumu, yönetim kararlarında maliyet analizi, işletme bütçeleri, sermaye bütçelemesi, nakit bütçesi ve nakit akışı tablosu, stok planlama ve denetim, yönetim bilgi sistemi raporları, yönetim muhasebesi karar destek modelleri ve rutin ve stratejik işletme kararlarından örneklerin analizi ve raporlanması, inşaat, gayrimenkul geliştirme ve tesis yönetimi işletmeleri için yönetim muhasebesi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E4565" w:rsidP="00832AEF">
            <w:pPr>
              <w:pStyle w:val="DersBilgileri"/>
              <w:rPr>
                <w:szCs w:val="16"/>
              </w:rPr>
            </w:pPr>
            <w:r w:rsidRPr="008E4565">
              <w:rPr>
                <w:szCs w:val="16"/>
              </w:rPr>
              <w:t>Yönetici adayı</w:t>
            </w:r>
            <w:r>
              <w:rPr>
                <w:szCs w:val="16"/>
              </w:rPr>
              <w:t xml:space="preserve"> mezunların finansal bilgilerin</w:t>
            </w:r>
            <w:r w:rsidRPr="008E4565">
              <w:rPr>
                <w:szCs w:val="16"/>
              </w:rPr>
              <w:t xml:space="preserve"> kullanarak karar verme yeteneğini kazanabilmesi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E4565" w:rsidP="00832AEF">
            <w:pPr>
              <w:pStyle w:val="DersBilgileri"/>
              <w:rPr>
                <w:szCs w:val="16"/>
              </w:rPr>
            </w:pPr>
            <w:r>
              <w:rPr>
                <w:szCs w:val="16"/>
              </w:rPr>
              <w:t xml:space="preserve">3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E456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E456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06533C" w:rsidP="00832AEF">
            <w:pPr>
              <w:pStyle w:val="Kaynakca"/>
              <w:rPr>
                <w:szCs w:val="16"/>
                <w:lang w:val="tr-TR"/>
              </w:rPr>
            </w:pPr>
            <w:r>
              <w:rPr>
                <w:szCs w:val="16"/>
                <w:lang w:val="tr-TR"/>
              </w:rPr>
              <w:t xml:space="preserve">- </w:t>
            </w:r>
            <w:r w:rsidRPr="0006533C">
              <w:rPr>
                <w:szCs w:val="16"/>
                <w:lang w:val="tr-TR"/>
              </w:rPr>
              <w:t>Armstrong, M. and Baron, A., 1998. Performance Management Handbook, IPM, London</w:t>
            </w:r>
          </w:p>
          <w:p w:rsidR="0006533C" w:rsidRDefault="0006533C" w:rsidP="00832AEF">
            <w:pPr>
              <w:pStyle w:val="Kaynakca"/>
              <w:rPr>
                <w:szCs w:val="16"/>
                <w:lang w:val="tr-TR"/>
              </w:rPr>
            </w:pPr>
            <w:r>
              <w:rPr>
                <w:szCs w:val="16"/>
                <w:lang w:val="tr-TR"/>
              </w:rPr>
              <w:t xml:space="preserve">- </w:t>
            </w:r>
            <w:r w:rsidRPr="0006533C">
              <w:rPr>
                <w:szCs w:val="16"/>
                <w:lang w:val="tr-TR"/>
              </w:rPr>
              <w:t>Bamber, L., Broun, K., &amp; Harrison, T.W., 2008. Managerial Accounting, First Edition. Prentice Hall, USA</w:t>
            </w:r>
          </w:p>
          <w:p w:rsidR="0006533C" w:rsidRDefault="0006533C" w:rsidP="00832AEF">
            <w:pPr>
              <w:pStyle w:val="Kaynakca"/>
              <w:rPr>
                <w:szCs w:val="16"/>
                <w:lang w:val="tr-TR"/>
              </w:rPr>
            </w:pPr>
            <w:r>
              <w:rPr>
                <w:szCs w:val="16"/>
                <w:lang w:val="tr-TR"/>
              </w:rPr>
              <w:t xml:space="preserve">- </w:t>
            </w:r>
            <w:r w:rsidRPr="0006533C">
              <w:rPr>
                <w:szCs w:val="16"/>
                <w:lang w:val="tr-TR"/>
              </w:rPr>
              <w:t>Burns, J., Ezzamel, M. and Scapens, R., 1999. Management Accounting Change in the UK. Journal of Management Accounting. 77: 28-30</w:t>
            </w:r>
          </w:p>
          <w:p w:rsidR="0006533C" w:rsidRDefault="0006533C" w:rsidP="00832AEF">
            <w:pPr>
              <w:pStyle w:val="Kaynakca"/>
              <w:rPr>
                <w:szCs w:val="16"/>
                <w:lang w:val="tr-TR"/>
              </w:rPr>
            </w:pPr>
            <w:r>
              <w:rPr>
                <w:szCs w:val="16"/>
                <w:lang w:val="tr-TR"/>
              </w:rPr>
              <w:t xml:space="preserve">- </w:t>
            </w:r>
            <w:r w:rsidRPr="0006533C">
              <w:rPr>
                <w:szCs w:val="16"/>
                <w:lang w:val="tr-TR"/>
              </w:rPr>
              <w:t>Ertaş, F.C., 2015. Yönetim Muhasebesi, Beta Yayınları, İstanbul</w:t>
            </w:r>
          </w:p>
          <w:p w:rsidR="0006533C" w:rsidRDefault="0006533C" w:rsidP="00832AEF">
            <w:pPr>
              <w:pStyle w:val="Kaynakca"/>
              <w:rPr>
                <w:szCs w:val="16"/>
                <w:lang w:val="tr-TR"/>
              </w:rPr>
            </w:pPr>
            <w:r>
              <w:rPr>
                <w:szCs w:val="16"/>
                <w:lang w:val="tr-TR"/>
              </w:rPr>
              <w:t xml:space="preserve">- </w:t>
            </w:r>
            <w:r w:rsidRPr="0006533C">
              <w:rPr>
                <w:szCs w:val="16"/>
                <w:lang w:val="tr-TR"/>
              </w:rPr>
              <w:t>Kaygusuz, S.Y. ve Dokur, Ş., 2012. Yönetim Muhasebesi, Dora Yayıncılık, Bursa</w:t>
            </w:r>
          </w:p>
          <w:p w:rsidR="0006533C" w:rsidRDefault="0006533C" w:rsidP="00832AEF">
            <w:pPr>
              <w:pStyle w:val="Kaynakca"/>
              <w:rPr>
                <w:szCs w:val="16"/>
                <w:lang w:val="tr-TR"/>
              </w:rPr>
            </w:pPr>
            <w:r>
              <w:rPr>
                <w:szCs w:val="16"/>
                <w:lang w:val="tr-TR"/>
              </w:rPr>
              <w:t xml:space="preserve">- </w:t>
            </w:r>
            <w:r w:rsidRPr="0006533C">
              <w:rPr>
                <w:szCs w:val="16"/>
                <w:lang w:val="tr-TR"/>
              </w:rPr>
              <w:t>Horngren, Ch, T., Datar, M, S, &amp; Foster, G., 2003. Cost Accounting: A Managerial Emphasis. Eleventh Edition. Prentice Hall Publishing, USA</w:t>
            </w:r>
          </w:p>
          <w:p w:rsidR="0006533C" w:rsidRDefault="0006533C" w:rsidP="00832AEF">
            <w:pPr>
              <w:pStyle w:val="Kaynakca"/>
              <w:rPr>
                <w:szCs w:val="16"/>
                <w:lang w:val="tr-TR"/>
              </w:rPr>
            </w:pPr>
            <w:r>
              <w:rPr>
                <w:szCs w:val="16"/>
                <w:lang w:val="tr-TR"/>
              </w:rPr>
              <w:t xml:space="preserve">- </w:t>
            </w:r>
            <w:r w:rsidRPr="0006533C">
              <w:rPr>
                <w:szCs w:val="16"/>
                <w:lang w:val="tr-TR"/>
              </w:rPr>
              <w:t>Wells, L.D., 2000. Strategic Management for Senior Leaders: A Handbook for Implementation. TQLO Publication Number 96-03, USA</w:t>
            </w:r>
          </w:p>
          <w:p w:rsidR="0006533C" w:rsidRDefault="0006533C" w:rsidP="00832AEF">
            <w:pPr>
              <w:pStyle w:val="Kaynakca"/>
              <w:rPr>
                <w:szCs w:val="16"/>
                <w:lang w:val="tr-TR"/>
              </w:rPr>
            </w:pPr>
            <w:r>
              <w:rPr>
                <w:szCs w:val="16"/>
                <w:lang w:val="tr-TR"/>
              </w:rPr>
              <w:t xml:space="preserve">- </w:t>
            </w:r>
            <w:r w:rsidRPr="0006533C">
              <w:rPr>
                <w:szCs w:val="16"/>
                <w:lang w:val="tr-TR"/>
              </w:rPr>
              <w:t>O’Mahon, A. &amp; Doran, J., 2008. The Changing Role of Management Accountants; Evidence from the Implementation of ERP Systems in Large Organizations. International Journal of Business and Management, 3(8):109-115</w:t>
            </w:r>
          </w:p>
          <w:p w:rsidR="0006533C" w:rsidRPr="001A2552" w:rsidRDefault="0006533C" w:rsidP="00832AEF">
            <w:pPr>
              <w:pStyle w:val="Kaynakca"/>
              <w:rPr>
                <w:szCs w:val="16"/>
                <w:lang w:val="tr-TR"/>
              </w:rPr>
            </w:pPr>
            <w:r>
              <w:rPr>
                <w:szCs w:val="16"/>
                <w:lang w:val="tr-TR"/>
              </w:rPr>
              <w:t xml:space="preserve">- </w:t>
            </w:r>
            <w:r w:rsidRPr="0006533C">
              <w:rPr>
                <w:szCs w:val="16"/>
                <w:lang w:val="tr-TR"/>
              </w:rPr>
              <w:t>Garg, A., Ghosh, D., Hudick, J., &amp; Nowacki, C., 2003. Roles and Practices in Management Accounting Today. Strategic Finance. 85 (1):30-65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8E4565" w:rsidP="00832AEF">
            <w:pPr>
              <w:pStyle w:val="DersBilgileri"/>
              <w:rPr>
                <w:szCs w:val="16"/>
              </w:rPr>
            </w:pPr>
            <w:r>
              <w:rPr>
                <w:szCs w:val="16"/>
              </w:rPr>
              <w:t>3 +0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E456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E4565"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6533C"/>
    <w:sectPr w:rsidR="00EB0AE2" w:rsidSect="00C34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2DD"/>
    <w:rsid w:val="0006533C"/>
    <w:rsid w:val="000A48ED"/>
    <w:rsid w:val="00166DFA"/>
    <w:rsid w:val="00832BE3"/>
    <w:rsid w:val="008E4565"/>
    <w:rsid w:val="00BC32DD"/>
    <w:rsid w:val="00C34D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317</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Toshıba</cp:lastModifiedBy>
  <cp:revision>4</cp:revision>
  <dcterms:created xsi:type="dcterms:W3CDTF">2017-02-03T08:50:00Z</dcterms:created>
  <dcterms:modified xsi:type="dcterms:W3CDTF">2020-03-28T16:13:00Z</dcterms:modified>
</cp:coreProperties>
</file>