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707F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MED211 </w:t>
            </w:r>
            <w:proofErr w:type="spellStart"/>
            <w:r>
              <w:rPr>
                <w:b/>
                <w:bCs/>
                <w:szCs w:val="16"/>
              </w:rPr>
              <w:t>Introduction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to</w:t>
            </w:r>
            <w:proofErr w:type="spellEnd"/>
            <w:r>
              <w:rPr>
                <w:b/>
                <w:bCs/>
                <w:szCs w:val="16"/>
              </w:rPr>
              <w:t xml:space="preserve"> Human </w:t>
            </w:r>
            <w:proofErr w:type="spellStart"/>
            <w:r>
              <w:rPr>
                <w:b/>
                <w:bCs/>
                <w:szCs w:val="16"/>
              </w:rPr>
              <w:t>Systems_Physiology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07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Simge Aykan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07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Fakültesi-Lisans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707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707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Modüler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707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Sistemler Fizyolojisine Giriş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707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Fizyolojinin Temel Prensipleri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707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9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07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707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707F7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Vanders</w:t>
            </w:r>
            <w:proofErr w:type="spellEnd"/>
            <w:r>
              <w:rPr>
                <w:szCs w:val="16"/>
                <w:lang w:val="tr-TR"/>
              </w:rPr>
              <w:t xml:space="preserve"> Human </w:t>
            </w:r>
            <w:proofErr w:type="spellStart"/>
            <w:r>
              <w:rPr>
                <w:szCs w:val="16"/>
                <w:lang w:val="tr-TR"/>
              </w:rPr>
              <w:t>Physiology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3707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707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saat-</w:t>
            </w:r>
            <w:proofErr w:type="spellStart"/>
            <w:r>
              <w:rPr>
                <w:szCs w:val="16"/>
              </w:rPr>
              <w:t>Nerve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Conduction</w:t>
            </w:r>
            <w:proofErr w:type="spellEnd"/>
            <w:r>
              <w:rPr>
                <w:szCs w:val="16"/>
              </w:rPr>
              <w:t xml:space="preserve"> Velocity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707F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707F7"/>
    <w:rsid w:val="00832BE3"/>
    <w:rsid w:val="00BC32DD"/>
    <w:rsid w:val="00DA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Simge Aykan</dc:creator>
  <cp:keywords/>
  <dc:description/>
  <cp:lastModifiedBy>Simge Aykan</cp:lastModifiedBy>
  <cp:revision>2</cp:revision>
  <dcterms:created xsi:type="dcterms:W3CDTF">2020-04-09T07:02:00Z</dcterms:created>
  <dcterms:modified xsi:type="dcterms:W3CDTF">2020-04-09T07:02:00Z</dcterms:modified>
</cp:coreProperties>
</file>