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tblpY="3871"/>
        <w:tblW w:w="0" w:type="auto"/>
        <w:tblLook w:val="04A0" w:firstRow="1" w:lastRow="0" w:firstColumn="1" w:lastColumn="0" w:noHBand="0" w:noVBand="1"/>
      </w:tblPr>
      <w:tblGrid>
        <w:gridCol w:w="445"/>
        <w:gridCol w:w="5495"/>
        <w:gridCol w:w="1561"/>
        <w:gridCol w:w="1561"/>
      </w:tblGrid>
      <w:tr w:rsidR="002D4754" w:rsidTr="002D4754">
        <w:tc>
          <w:tcPr>
            <w:tcW w:w="5940" w:type="dxa"/>
            <w:gridSpan w:val="2"/>
            <w:shd w:val="clear" w:color="auto" w:fill="D9D9D9" w:themeFill="background1" w:themeFillShade="D9"/>
          </w:tcPr>
          <w:p w:rsidR="002D4754" w:rsidRPr="00BB0E37" w:rsidRDefault="002D4754" w:rsidP="00BB0E37"/>
          <w:p w:rsidR="002D4754" w:rsidRPr="002D4754" w:rsidRDefault="002D4754" w:rsidP="002D4754">
            <w:pPr>
              <w:jc w:val="center"/>
              <w:rPr>
                <w:b/>
              </w:rPr>
            </w:pPr>
            <w:r w:rsidRPr="002D4754">
              <w:rPr>
                <w:b/>
              </w:rPr>
              <w:t>Değerlendirme Kriteri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2D4754" w:rsidRDefault="002D4754" w:rsidP="002D4754">
            <w:pPr>
              <w:jc w:val="center"/>
            </w:pPr>
            <w:r>
              <w:t>Puanlama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2D4754" w:rsidRDefault="002D4754" w:rsidP="002D4754">
            <w:pPr>
              <w:jc w:val="center"/>
            </w:pPr>
            <w:r>
              <w:t>Öğrencinin aldığı not</w:t>
            </w:r>
          </w:p>
        </w:tc>
      </w:tr>
      <w:tr w:rsidR="00BB0E37" w:rsidTr="00BB0E37">
        <w:tc>
          <w:tcPr>
            <w:tcW w:w="445" w:type="dxa"/>
          </w:tcPr>
          <w:p w:rsidR="00BB0E37" w:rsidRDefault="002D4754" w:rsidP="00BB0E37">
            <w:r>
              <w:t>1</w:t>
            </w:r>
          </w:p>
        </w:tc>
        <w:tc>
          <w:tcPr>
            <w:tcW w:w="5495" w:type="dxa"/>
          </w:tcPr>
          <w:p w:rsidR="00BB0E37" w:rsidRPr="00BB0E37" w:rsidRDefault="00BB0E37" w:rsidP="00BB0E37">
            <w:r w:rsidRPr="00BB0E37">
              <w:rPr>
                <w:bCs/>
              </w:rPr>
              <w:t>Ödevin yazım kurallarına uygunluğu, kullanılan cümlelerin anlaşılır olması</w:t>
            </w:r>
          </w:p>
        </w:tc>
        <w:tc>
          <w:tcPr>
            <w:tcW w:w="1561" w:type="dxa"/>
          </w:tcPr>
          <w:p w:rsidR="00BB0E37" w:rsidRDefault="002D4754" w:rsidP="002D4754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BB0E37" w:rsidRDefault="00BB0E37" w:rsidP="00BB0E37"/>
        </w:tc>
      </w:tr>
      <w:tr w:rsidR="00BB0E37" w:rsidTr="00BB0E37">
        <w:trPr>
          <w:trHeight w:val="178"/>
        </w:trPr>
        <w:tc>
          <w:tcPr>
            <w:tcW w:w="445" w:type="dxa"/>
          </w:tcPr>
          <w:p w:rsidR="00BB0E37" w:rsidRDefault="002D4754" w:rsidP="00BB0E37">
            <w:r>
              <w:t>2</w:t>
            </w:r>
          </w:p>
        </w:tc>
        <w:tc>
          <w:tcPr>
            <w:tcW w:w="5495" w:type="dxa"/>
          </w:tcPr>
          <w:p w:rsidR="00BB0E37" w:rsidRDefault="00BB0E37" w:rsidP="00C2113D">
            <w:r>
              <w:t>Ödevdeki bilgilerin doğruluğu ve kaynakların uygun kullanımı</w:t>
            </w:r>
            <w:r w:rsidR="008E48F4">
              <w:t xml:space="preserve"> (fotoğrafların alındığı kaynakların belirtilmesi)</w:t>
            </w:r>
          </w:p>
        </w:tc>
        <w:tc>
          <w:tcPr>
            <w:tcW w:w="1561" w:type="dxa"/>
          </w:tcPr>
          <w:p w:rsidR="00BB0E37" w:rsidRDefault="002D4754" w:rsidP="002D4754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BB0E37" w:rsidRDefault="00BB0E37" w:rsidP="00BB0E37"/>
        </w:tc>
      </w:tr>
      <w:tr w:rsidR="00BB0E37" w:rsidTr="00BB0E37">
        <w:tc>
          <w:tcPr>
            <w:tcW w:w="445" w:type="dxa"/>
          </w:tcPr>
          <w:p w:rsidR="00BB0E37" w:rsidRDefault="002D4754" w:rsidP="00BB0E37">
            <w:r>
              <w:t>3</w:t>
            </w:r>
          </w:p>
        </w:tc>
        <w:tc>
          <w:tcPr>
            <w:tcW w:w="5495" w:type="dxa"/>
          </w:tcPr>
          <w:p w:rsidR="00BB0E37" w:rsidRDefault="00BB0E37" w:rsidP="002D4754">
            <w:r>
              <w:t>Ödevde yer alan a</w:t>
            </w:r>
            <w:r w:rsidR="002D4754">
              <w:t>na ve ara başlıkların bir uyum içeri</w:t>
            </w:r>
            <w:r w:rsidR="004030DA">
              <w:t>si</w:t>
            </w:r>
            <w:r w:rsidR="002D4754">
              <w:t xml:space="preserve">nde </w:t>
            </w:r>
            <w:r>
              <w:t xml:space="preserve">planlanması </w:t>
            </w:r>
          </w:p>
        </w:tc>
        <w:tc>
          <w:tcPr>
            <w:tcW w:w="1561" w:type="dxa"/>
          </w:tcPr>
          <w:p w:rsidR="00BB0E37" w:rsidRDefault="002D4754" w:rsidP="002D4754">
            <w:pPr>
              <w:jc w:val="center"/>
            </w:pPr>
            <w:r>
              <w:t>15</w:t>
            </w:r>
          </w:p>
        </w:tc>
        <w:tc>
          <w:tcPr>
            <w:tcW w:w="1561" w:type="dxa"/>
          </w:tcPr>
          <w:p w:rsidR="00BB0E37" w:rsidRDefault="00BB0E37" w:rsidP="00BB0E37"/>
        </w:tc>
      </w:tr>
      <w:tr w:rsidR="00BB0E37" w:rsidTr="00BB0E37">
        <w:tc>
          <w:tcPr>
            <w:tcW w:w="445" w:type="dxa"/>
          </w:tcPr>
          <w:p w:rsidR="00BB0E37" w:rsidRDefault="002D4754" w:rsidP="00BB0E37">
            <w:r>
              <w:t>4</w:t>
            </w:r>
          </w:p>
        </w:tc>
        <w:tc>
          <w:tcPr>
            <w:tcW w:w="5495" w:type="dxa"/>
          </w:tcPr>
          <w:p w:rsidR="00BB0E37" w:rsidRDefault="00BB0E37" w:rsidP="002D4754">
            <w:r>
              <w:t>Ödevde</w:t>
            </w:r>
            <w:r w:rsidR="002D4754">
              <w:t xml:space="preserve"> metin içerisinde yer alan </w:t>
            </w:r>
            <w:r>
              <w:t>paragrafların birbiriyle uyum</w:t>
            </w:r>
            <w:r w:rsidR="002D4754">
              <w:t>lu olması</w:t>
            </w:r>
          </w:p>
        </w:tc>
        <w:tc>
          <w:tcPr>
            <w:tcW w:w="1561" w:type="dxa"/>
          </w:tcPr>
          <w:p w:rsidR="00BB0E37" w:rsidRDefault="002D4754" w:rsidP="002D4754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BB0E37" w:rsidRDefault="00BB0E37" w:rsidP="00BB0E37"/>
        </w:tc>
      </w:tr>
      <w:tr w:rsidR="002D4754" w:rsidTr="00BB0E37">
        <w:tc>
          <w:tcPr>
            <w:tcW w:w="445" w:type="dxa"/>
          </w:tcPr>
          <w:p w:rsidR="002D4754" w:rsidRDefault="002D4754" w:rsidP="00BB0E37">
            <w:r>
              <w:t>5</w:t>
            </w:r>
          </w:p>
        </w:tc>
        <w:tc>
          <w:tcPr>
            <w:tcW w:w="5495" w:type="dxa"/>
          </w:tcPr>
          <w:p w:rsidR="002D4754" w:rsidRDefault="002D4754" w:rsidP="002D4754">
            <w:r>
              <w:t>Ödevin sonunda sonuç bölümüne yer verilmesi</w:t>
            </w:r>
          </w:p>
        </w:tc>
        <w:tc>
          <w:tcPr>
            <w:tcW w:w="1561" w:type="dxa"/>
          </w:tcPr>
          <w:p w:rsidR="002D4754" w:rsidRDefault="002D4754" w:rsidP="002D4754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2D4754" w:rsidRDefault="002D4754" w:rsidP="00BB0E37"/>
        </w:tc>
      </w:tr>
      <w:tr w:rsidR="00BB0E37" w:rsidTr="00BB0E37">
        <w:tc>
          <w:tcPr>
            <w:tcW w:w="445" w:type="dxa"/>
          </w:tcPr>
          <w:p w:rsidR="00BB0E37" w:rsidRDefault="002D4754" w:rsidP="00BB0E37">
            <w:r>
              <w:t>6</w:t>
            </w:r>
          </w:p>
        </w:tc>
        <w:tc>
          <w:tcPr>
            <w:tcW w:w="5495" w:type="dxa"/>
          </w:tcPr>
          <w:p w:rsidR="00BB0E37" w:rsidRDefault="00BB0E37" w:rsidP="00BB0E37">
            <w:r>
              <w:t>Ödevin hazırlanmasında kullanılan kaynakların yeterliliği ve güncel olması</w:t>
            </w:r>
          </w:p>
        </w:tc>
        <w:tc>
          <w:tcPr>
            <w:tcW w:w="1561" w:type="dxa"/>
          </w:tcPr>
          <w:p w:rsidR="00BB0E37" w:rsidRDefault="002D4754" w:rsidP="002D4754">
            <w:pPr>
              <w:jc w:val="center"/>
            </w:pPr>
            <w:r>
              <w:t>15</w:t>
            </w:r>
          </w:p>
        </w:tc>
        <w:tc>
          <w:tcPr>
            <w:tcW w:w="1561" w:type="dxa"/>
          </w:tcPr>
          <w:p w:rsidR="00BB0E37" w:rsidRDefault="00BB0E37" w:rsidP="00BB0E37"/>
        </w:tc>
      </w:tr>
      <w:tr w:rsidR="00BB0E37" w:rsidTr="00BB0E37">
        <w:tc>
          <w:tcPr>
            <w:tcW w:w="445" w:type="dxa"/>
          </w:tcPr>
          <w:p w:rsidR="00BB0E37" w:rsidRDefault="002D4754" w:rsidP="00BB0E37">
            <w:r>
              <w:t>7</w:t>
            </w:r>
          </w:p>
        </w:tc>
        <w:tc>
          <w:tcPr>
            <w:tcW w:w="5495" w:type="dxa"/>
          </w:tcPr>
          <w:p w:rsidR="00BB0E37" w:rsidRDefault="00BB0E37" w:rsidP="00BB0E37">
            <w:r>
              <w:t xml:space="preserve">Ödevin belirlenen zamanda teslim edilmesi </w:t>
            </w:r>
          </w:p>
        </w:tc>
        <w:tc>
          <w:tcPr>
            <w:tcW w:w="1561" w:type="dxa"/>
          </w:tcPr>
          <w:p w:rsidR="00BB0E37" w:rsidRDefault="002D4754" w:rsidP="002D4754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BB0E37" w:rsidRDefault="00BB0E37" w:rsidP="00BB0E37"/>
        </w:tc>
      </w:tr>
      <w:tr w:rsidR="00BB0E37" w:rsidTr="00BB0E37">
        <w:tc>
          <w:tcPr>
            <w:tcW w:w="445" w:type="dxa"/>
          </w:tcPr>
          <w:p w:rsidR="00BB0E37" w:rsidRDefault="002D4754" w:rsidP="00BB0E37">
            <w:r>
              <w:t>8</w:t>
            </w:r>
          </w:p>
        </w:tc>
        <w:tc>
          <w:tcPr>
            <w:tcW w:w="5495" w:type="dxa"/>
          </w:tcPr>
          <w:p w:rsidR="00BB0E37" w:rsidRDefault="00BB0E37" w:rsidP="00BB0E37">
            <w:r>
              <w:t>Ödev kapağının ve içindekiler bölümünün bulunması</w:t>
            </w:r>
          </w:p>
        </w:tc>
        <w:tc>
          <w:tcPr>
            <w:tcW w:w="1561" w:type="dxa"/>
          </w:tcPr>
          <w:p w:rsidR="00BB0E37" w:rsidRDefault="002D4754" w:rsidP="002D4754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BB0E37" w:rsidRDefault="00BB0E37" w:rsidP="00BB0E37"/>
        </w:tc>
      </w:tr>
      <w:tr w:rsidR="00BB0E37" w:rsidTr="00BB0E37">
        <w:tc>
          <w:tcPr>
            <w:tcW w:w="445" w:type="dxa"/>
          </w:tcPr>
          <w:p w:rsidR="00BB0E37" w:rsidRDefault="002D4754" w:rsidP="00BB0E37">
            <w:r>
              <w:t>9</w:t>
            </w:r>
          </w:p>
        </w:tc>
        <w:tc>
          <w:tcPr>
            <w:tcW w:w="5495" w:type="dxa"/>
          </w:tcPr>
          <w:p w:rsidR="00BB0E37" w:rsidRDefault="00BB0E37" w:rsidP="00503183">
            <w:r>
              <w:t xml:space="preserve">Kaynakçanın </w:t>
            </w:r>
            <w:r w:rsidR="002D4754">
              <w:t>yazım kılavu</w:t>
            </w:r>
            <w:r w:rsidR="00503183">
              <w:t>zuna</w:t>
            </w:r>
            <w:r w:rsidR="002D4754">
              <w:t>*</w:t>
            </w:r>
            <w:r>
              <w:t xml:space="preserve"> uygun olarak verilmesi </w:t>
            </w:r>
          </w:p>
        </w:tc>
        <w:tc>
          <w:tcPr>
            <w:tcW w:w="1561" w:type="dxa"/>
          </w:tcPr>
          <w:p w:rsidR="00BB0E37" w:rsidRDefault="002D4754" w:rsidP="002D4754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BB0E37" w:rsidRDefault="00BB0E37" w:rsidP="00BB0E37"/>
        </w:tc>
      </w:tr>
      <w:tr w:rsidR="002D4754" w:rsidTr="002D4754">
        <w:tc>
          <w:tcPr>
            <w:tcW w:w="5940" w:type="dxa"/>
            <w:gridSpan w:val="2"/>
            <w:shd w:val="clear" w:color="auto" w:fill="D9D9D9" w:themeFill="background1" w:themeFillShade="D9"/>
          </w:tcPr>
          <w:p w:rsidR="002D4754" w:rsidRDefault="002D4754" w:rsidP="002D4754">
            <w:pPr>
              <w:jc w:val="right"/>
              <w:rPr>
                <w:b/>
              </w:rPr>
            </w:pPr>
          </w:p>
          <w:p w:rsidR="002D4754" w:rsidRPr="002D4754" w:rsidRDefault="002D4754" w:rsidP="002D4754">
            <w:pPr>
              <w:jc w:val="right"/>
              <w:rPr>
                <w:b/>
              </w:rPr>
            </w:pPr>
            <w:r w:rsidRPr="002D4754">
              <w:rPr>
                <w:b/>
              </w:rPr>
              <w:t>Toplam Puan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2D4754" w:rsidRDefault="002D4754" w:rsidP="002D4754">
            <w:pPr>
              <w:jc w:val="center"/>
            </w:pPr>
          </w:p>
          <w:p w:rsidR="002D4754" w:rsidRDefault="002D4754" w:rsidP="002D4754">
            <w:pPr>
              <w:jc w:val="center"/>
            </w:pPr>
            <w:r>
              <w:t>100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2D4754" w:rsidRDefault="002D4754" w:rsidP="00BB0E37"/>
        </w:tc>
      </w:tr>
    </w:tbl>
    <w:p w:rsidR="00BB0E37" w:rsidRPr="002D4754" w:rsidRDefault="00AE3686" w:rsidP="00BB0E37">
      <w:pPr>
        <w:jc w:val="center"/>
        <w:rPr>
          <w:b/>
        </w:rPr>
      </w:pPr>
      <w:r>
        <w:rPr>
          <w:b/>
        </w:rPr>
        <w:t xml:space="preserve">ÖDEV </w:t>
      </w:r>
      <w:r w:rsidR="00BB0E37" w:rsidRPr="002D4754">
        <w:rPr>
          <w:b/>
        </w:rPr>
        <w:t>DEĞERLENDİRME FORMU</w:t>
      </w:r>
    </w:p>
    <w:p w:rsidR="00BB0E37" w:rsidRDefault="00BB0E37"/>
    <w:p w:rsidR="00045E88" w:rsidRDefault="00BB0E37">
      <w:r>
        <w:t>Öğrencinin Adı Soyadı:</w:t>
      </w:r>
    </w:p>
    <w:p w:rsidR="00BB0E37" w:rsidRDefault="00BB0E37">
      <w:r>
        <w:t>Ödevin Konusu:</w:t>
      </w:r>
    </w:p>
    <w:p w:rsidR="00BB0E37" w:rsidRDefault="00BB0E37">
      <w:r>
        <w:t xml:space="preserve">Ödevin Teslim Tarihi: </w:t>
      </w:r>
    </w:p>
    <w:p w:rsidR="002D4754" w:rsidRDefault="002D4754"/>
    <w:p w:rsidR="002D4754" w:rsidRDefault="002D4754" w:rsidP="002D4754">
      <w:pPr>
        <w:tabs>
          <w:tab w:val="left" w:pos="7620"/>
        </w:tabs>
      </w:pPr>
      <w:r>
        <w:t xml:space="preserve">*Ödevlerin hazırlanmasında   </w:t>
      </w:r>
      <w:hyperlink r:id="rId5" w:history="1">
        <w:r w:rsidRPr="00CF1B9E">
          <w:rPr>
            <w:rStyle w:val="Kpr"/>
          </w:rPr>
          <w:t>http://sporyoneticiligi.spor</w:t>
        </w:r>
        <w:r w:rsidRPr="00CF1B9E">
          <w:rPr>
            <w:rStyle w:val="Kpr"/>
          </w:rPr>
          <w:t>b</w:t>
        </w:r>
        <w:r w:rsidRPr="00CF1B9E">
          <w:rPr>
            <w:rStyle w:val="Kpr"/>
          </w:rPr>
          <w:t>iliml</w:t>
        </w:r>
        <w:r w:rsidRPr="00CF1B9E">
          <w:rPr>
            <w:rStyle w:val="Kpr"/>
          </w:rPr>
          <w:t>e</w:t>
        </w:r>
        <w:r w:rsidRPr="00CF1B9E">
          <w:rPr>
            <w:rStyle w:val="Kpr"/>
          </w:rPr>
          <w:t>ri.ankara.edu.tr/</w:t>
        </w:r>
      </w:hyperlink>
      <w:r>
        <w:t xml:space="preserve"> adresinde bulunan Bitirme Projesi Hazırlama Kılavuzu kullanıla</w:t>
      </w:r>
      <w:r w:rsidR="00941A9F">
        <w:t>caktır.</w:t>
      </w:r>
      <w:r w:rsidR="004122B5">
        <w:t xml:space="preserve"> Mendeley programından yararlanabilirsiniz.</w:t>
      </w:r>
      <w:bookmarkStart w:id="0" w:name="_GoBack"/>
      <w:bookmarkEnd w:id="0"/>
      <w:r w:rsidR="00941A9F">
        <w:t xml:space="preserve">                   </w:t>
      </w:r>
      <w:r>
        <w:t xml:space="preserve">                                                                                                  </w:t>
      </w:r>
    </w:p>
    <w:p w:rsidR="002D4754" w:rsidRDefault="002D4754" w:rsidP="002D4754">
      <w:pPr>
        <w:tabs>
          <w:tab w:val="left" w:pos="7620"/>
        </w:tabs>
      </w:pPr>
    </w:p>
    <w:p w:rsidR="002D4754" w:rsidRPr="002D4754" w:rsidRDefault="002D4754" w:rsidP="002D4754">
      <w:pPr>
        <w:tabs>
          <w:tab w:val="left" w:pos="7620"/>
        </w:tabs>
      </w:pPr>
      <w:r>
        <w:t xml:space="preserve">                                                                                                                   Dr. Öğr. </w:t>
      </w:r>
      <w:r w:rsidR="00941A9F">
        <w:t>Burcu ERTAŞ DÖLEK</w:t>
      </w:r>
    </w:p>
    <w:sectPr w:rsidR="002D4754" w:rsidRPr="002D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51641"/>
    <w:multiLevelType w:val="hybridMultilevel"/>
    <w:tmpl w:val="D6F4FEB0"/>
    <w:lvl w:ilvl="0" w:tplc="1D34CFFE">
      <w:start w:val="10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3"/>
    <w:rsid w:val="00045E88"/>
    <w:rsid w:val="002C436E"/>
    <w:rsid w:val="002D4754"/>
    <w:rsid w:val="004030DA"/>
    <w:rsid w:val="004122B5"/>
    <w:rsid w:val="00421681"/>
    <w:rsid w:val="00503183"/>
    <w:rsid w:val="008935A4"/>
    <w:rsid w:val="008E48F4"/>
    <w:rsid w:val="00941A9F"/>
    <w:rsid w:val="00AE3686"/>
    <w:rsid w:val="00BB0E37"/>
    <w:rsid w:val="00BB10C3"/>
    <w:rsid w:val="00C2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81D57-582B-4F39-92AA-14A3708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475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D4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yoneticiligi.sporbilimleri.ankar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HP®</dc:creator>
  <cp:keywords/>
  <dc:description/>
  <cp:lastModifiedBy>BURCU</cp:lastModifiedBy>
  <cp:revision>3</cp:revision>
  <dcterms:created xsi:type="dcterms:W3CDTF">2020-04-09T09:19:00Z</dcterms:created>
  <dcterms:modified xsi:type="dcterms:W3CDTF">2020-04-09T09:21:00Z</dcterms:modified>
</cp:coreProperties>
</file>