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430" w:rsidRDefault="00B60430" w:rsidP="002300D6">
      <w:pPr>
        <w:jc w:val="center"/>
        <w:rPr>
          <w:rFonts w:ascii="Times New Roman" w:hAnsi="Times New Roman" w:cs="Times New Roman"/>
          <w:b/>
          <w:sz w:val="24"/>
          <w:szCs w:val="24"/>
        </w:rPr>
      </w:pPr>
    </w:p>
    <w:p w:rsidR="002300D6" w:rsidRDefault="00F778CF" w:rsidP="002300D6">
      <w:pPr>
        <w:jc w:val="center"/>
        <w:rPr>
          <w:rFonts w:ascii="Times New Roman" w:hAnsi="Times New Roman" w:cs="Times New Roman"/>
          <w:b/>
          <w:sz w:val="24"/>
          <w:szCs w:val="24"/>
        </w:rPr>
      </w:pPr>
      <w:r>
        <w:rPr>
          <w:rFonts w:ascii="Times New Roman" w:hAnsi="Times New Roman" w:cs="Times New Roman"/>
          <w:b/>
          <w:sz w:val="24"/>
          <w:szCs w:val="24"/>
        </w:rPr>
        <w:t>ÜNİTE 4</w:t>
      </w:r>
    </w:p>
    <w:p w:rsidR="002300D6" w:rsidRDefault="002300D6" w:rsidP="00BA4172">
      <w:pPr>
        <w:jc w:val="center"/>
        <w:rPr>
          <w:rFonts w:ascii="Times New Roman" w:hAnsi="Times New Roman" w:cs="Times New Roman"/>
          <w:b/>
          <w:sz w:val="24"/>
          <w:szCs w:val="24"/>
        </w:rPr>
      </w:pPr>
      <w:r w:rsidRPr="002300D6">
        <w:rPr>
          <w:rFonts w:ascii="Times New Roman" w:hAnsi="Times New Roman" w:cs="Times New Roman"/>
          <w:b/>
          <w:sz w:val="24"/>
          <w:szCs w:val="24"/>
        </w:rPr>
        <w:t>YAHUDİLİĞİN İNANÇ ESASLARI</w:t>
      </w:r>
    </w:p>
    <w:p w:rsidR="00BA4172" w:rsidRPr="002300D6" w:rsidRDefault="00BA4172" w:rsidP="00BA4172">
      <w:pPr>
        <w:jc w:val="center"/>
        <w:rPr>
          <w:rFonts w:ascii="Times New Roman" w:hAnsi="Times New Roman" w:cs="Times New Roman"/>
          <w:b/>
          <w:sz w:val="24"/>
          <w:szCs w:val="24"/>
        </w:rPr>
      </w:pPr>
    </w:p>
    <w:p w:rsid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Yahudi kutsal metinlerinde kalıplaşmış bir inanç sistemi yoktur. Bu konuda tarih boyunca Yahudiler arasında bir karmaşa yaşanmış, bu karmaşayı ortadan kaldırmak için çeşitli girişimler olmuştur. 12. yüzyılda Musa bin </w:t>
      </w:r>
      <w:proofErr w:type="spellStart"/>
      <w:r w:rsidRPr="002300D6">
        <w:rPr>
          <w:rFonts w:ascii="Times New Roman" w:hAnsi="Times New Roman" w:cs="Times New Roman"/>
          <w:sz w:val="24"/>
          <w:szCs w:val="24"/>
        </w:rPr>
        <w:t>Meymun’un</w:t>
      </w:r>
      <w:proofErr w:type="spellEnd"/>
      <w:r w:rsidRPr="002300D6">
        <w:rPr>
          <w:rFonts w:ascii="Times New Roman" w:hAnsi="Times New Roman" w:cs="Times New Roman"/>
          <w:sz w:val="24"/>
          <w:szCs w:val="24"/>
        </w:rPr>
        <w:t xml:space="preserve"> (</w:t>
      </w:r>
      <w:proofErr w:type="spellStart"/>
      <w:r w:rsidRPr="002300D6">
        <w:rPr>
          <w:rFonts w:ascii="Times New Roman" w:hAnsi="Times New Roman" w:cs="Times New Roman"/>
          <w:sz w:val="24"/>
          <w:szCs w:val="24"/>
        </w:rPr>
        <w:t>Maimonides</w:t>
      </w:r>
      <w:proofErr w:type="spellEnd"/>
      <w:r w:rsidRPr="002300D6">
        <w:rPr>
          <w:rFonts w:ascii="Times New Roman" w:hAnsi="Times New Roman" w:cs="Times New Roman"/>
          <w:sz w:val="24"/>
          <w:szCs w:val="24"/>
        </w:rPr>
        <w:t xml:space="preserve">) girişimiyle belirlenen inanç sistemi Ortodoks Yahudilerce benimsenmiştir. Her biri </w:t>
      </w:r>
      <w:r w:rsidRPr="002300D6">
        <w:rPr>
          <w:rFonts w:ascii="Times New Roman" w:hAnsi="Times New Roman" w:cs="Times New Roman"/>
          <w:iCs/>
          <w:sz w:val="24"/>
          <w:szCs w:val="24"/>
        </w:rPr>
        <w:t>“tam bir imanla inanırım ki”</w:t>
      </w:r>
      <w:r w:rsidRPr="002300D6">
        <w:rPr>
          <w:rFonts w:ascii="Times New Roman" w:hAnsi="Times New Roman" w:cs="Times New Roman"/>
          <w:sz w:val="24"/>
          <w:szCs w:val="24"/>
        </w:rPr>
        <w:t xml:space="preserve"> sözüyle başlayan 13 maddelik iman esası şunlardan oluşur:</w:t>
      </w:r>
    </w:p>
    <w:p w:rsidR="00BA4172" w:rsidRPr="00BA4172" w:rsidRDefault="00BA4172" w:rsidP="00BA4172">
      <w:pPr>
        <w:spacing w:line="360" w:lineRule="auto"/>
        <w:ind w:firstLine="1134"/>
        <w:rPr>
          <w:rFonts w:ascii="Times New Roman" w:hAnsi="Times New Roman" w:cs="Times New Roman"/>
          <w:b/>
          <w:sz w:val="24"/>
          <w:szCs w:val="24"/>
        </w:rPr>
      </w:pPr>
      <w:r w:rsidRPr="002300D6">
        <w:rPr>
          <w:rFonts w:ascii="Times New Roman" w:hAnsi="Times New Roman" w:cs="Times New Roman"/>
          <w:b/>
          <w:sz w:val="24"/>
          <w:szCs w:val="24"/>
        </w:rPr>
        <w:t>İnanç Esasları</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 var olan her şeyi yarattı ve onlara hükmeder.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Tanrı birdir ve ondan başka tanrı yoktur. </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 bir cisim değildir ve hiçbir şekilde tasvir edilemez.</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 ezeli ve ebedidir.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İbadet, yalnızca Tanrı’ya mahsustur; Ona ortak koşulamaz.</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Peygamberlerin bütün sözleri haktır.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Efendimiz Musa’nın peygamberliği gerçektir. O, kendisinden önce ve sonra gelen bütün peygamberlerin en büyüğüdür.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Elimizde olan Tevrat, tamamıyla Tanrı tarafından Musa’ya verilenin aynısıdır.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Tevrat değiştirilmeyecektir ve gelecekte Tanrı başka bir Tevrat göndermeyecektir.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 insanın bütün işlerini ve düşüncelerini bilir.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 emirlerini yerine getirenleri mükâfatlandırır, ihlâl edenleri cezalandırır.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Mesih gelecektir; geciktiği halde her gün onun gelmesini bekleyeceğim.</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Tanrı’nın bildiği bir zamanda, ölümden sonra dirilme gerçekleşecektir.</w:t>
      </w:r>
    </w:p>
    <w:p w:rsidR="002300D6" w:rsidRPr="002300D6" w:rsidRDefault="002300D6" w:rsidP="002300D6">
      <w:pPr>
        <w:spacing w:line="360" w:lineRule="auto"/>
        <w:ind w:firstLine="1134"/>
        <w:jc w:val="both"/>
        <w:rPr>
          <w:rFonts w:ascii="Times New Roman" w:hAnsi="Times New Roman" w:cs="Times New Roman"/>
          <w:sz w:val="24"/>
          <w:szCs w:val="24"/>
        </w:rPr>
      </w:pPr>
    </w:p>
    <w:p w:rsidR="002300D6" w:rsidRPr="002300D6" w:rsidRDefault="002300D6" w:rsidP="002300D6">
      <w:pPr>
        <w:spacing w:line="360" w:lineRule="auto"/>
        <w:ind w:firstLine="1134"/>
        <w:jc w:val="both"/>
        <w:rPr>
          <w:rFonts w:ascii="Times New Roman" w:hAnsi="Times New Roman" w:cs="Times New Roman"/>
          <w:b/>
          <w:bCs/>
          <w:sz w:val="24"/>
          <w:szCs w:val="24"/>
        </w:rPr>
      </w:pPr>
      <w:r w:rsidRPr="002300D6">
        <w:rPr>
          <w:rFonts w:ascii="Times New Roman" w:hAnsi="Times New Roman" w:cs="Times New Roman"/>
          <w:b/>
          <w:bCs/>
          <w:sz w:val="24"/>
          <w:szCs w:val="24"/>
        </w:rPr>
        <w:t xml:space="preserve">Tanrı </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Yahudilik, tektanrıcı bir dindir. Tanrı, her şeyi yaratan ve hükmeden yüce bir varlıktır. Ezelî ve ebedîdir. Onun bedeni, şekli, eşi, benzeri ve ortağı yoktur. Bu yüzden hiçbir şekilde resmi ve heykeli yapılamaz. Bununla birlikte Tevrat’ta Tanrı, bir takım insani özellikleri olan, sevinen, öfkelenen, kimi zaman kıskanan bir tanrıdır. Yahudi otoriteler Tevrat’taki Tanrı’yla ilgili </w:t>
      </w:r>
      <w:proofErr w:type="spellStart"/>
      <w:r w:rsidRPr="002300D6">
        <w:rPr>
          <w:rFonts w:ascii="Times New Roman" w:hAnsi="Times New Roman" w:cs="Times New Roman"/>
          <w:sz w:val="24"/>
          <w:szCs w:val="24"/>
        </w:rPr>
        <w:t>antropomorfik</w:t>
      </w:r>
      <w:proofErr w:type="spellEnd"/>
      <w:r w:rsidRPr="002300D6">
        <w:rPr>
          <w:rFonts w:ascii="Times New Roman" w:hAnsi="Times New Roman" w:cs="Times New Roman"/>
          <w:sz w:val="24"/>
          <w:szCs w:val="24"/>
        </w:rPr>
        <w:t xml:space="preserve"> ifadeleri yorumlamış ve aşkın bir tanrı anlayışı ortaya koymuştur.</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Tevrat’taki </w:t>
      </w:r>
      <w:r w:rsidRPr="002300D6">
        <w:rPr>
          <w:rFonts w:ascii="Times New Roman" w:hAnsi="Times New Roman" w:cs="Times New Roman"/>
          <w:i/>
          <w:iCs/>
          <w:sz w:val="24"/>
          <w:szCs w:val="24"/>
        </w:rPr>
        <w:t>“Tanrı’nın eli”</w:t>
      </w:r>
      <w:r w:rsidRPr="002300D6">
        <w:rPr>
          <w:rFonts w:ascii="Times New Roman" w:hAnsi="Times New Roman" w:cs="Times New Roman"/>
          <w:sz w:val="24"/>
          <w:szCs w:val="24"/>
        </w:rPr>
        <w:t xml:space="preserve"> (Çıkış, 9:15) gibi ifadeler, Tanrı’yı daha kolay anlatabilmek için insana ait bazı kavramları ödünç almıştır. Yahudiler, evrenin hâkimi olarak ona </w:t>
      </w:r>
      <w:r w:rsidRPr="002300D6">
        <w:rPr>
          <w:rFonts w:ascii="Times New Roman" w:hAnsi="Times New Roman" w:cs="Times New Roman"/>
          <w:i/>
          <w:iCs/>
          <w:sz w:val="24"/>
          <w:szCs w:val="24"/>
        </w:rPr>
        <w:t>“</w:t>
      </w:r>
      <w:proofErr w:type="spellStart"/>
      <w:r w:rsidRPr="002300D6">
        <w:rPr>
          <w:rFonts w:ascii="Times New Roman" w:hAnsi="Times New Roman" w:cs="Times New Roman"/>
          <w:i/>
          <w:iCs/>
          <w:sz w:val="24"/>
          <w:szCs w:val="24"/>
        </w:rPr>
        <w:t>Melekh</w:t>
      </w:r>
      <w:proofErr w:type="spellEnd"/>
      <w:r w:rsidRPr="002300D6">
        <w:rPr>
          <w:rFonts w:ascii="Times New Roman" w:hAnsi="Times New Roman" w:cs="Times New Roman"/>
          <w:i/>
          <w:iCs/>
          <w:sz w:val="24"/>
          <w:szCs w:val="24"/>
        </w:rPr>
        <w:t>”</w:t>
      </w:r>
      <w:r w:rsidRPr="002300D6">
        <w:rPr>
          <w:rFonts w:ascii="Times New Roman" w:hAnsi="Times New Roman" w:cs="Times New Roman"/>
          <w:sz w:val="24"/>
          <w:szCs w:val="24"/>
        </w:rPr>
        <w:t xml:space="preserve"> (Kral) ismini verirler. Tanrı, hem insana yakın hem de aşkındır. Yahudilik </w:t>
      </w:r>
      <w:r w:rsidRPr="002300D6">
        <w:rPr>
          <w:rFonts w:ascii="Times New Roman" w:hAnsi="Times New Roman" w:cs="Times New Roman"/>
          <w:i/>
          <w:iCs/>
          <w:sz w:val="24"/>
          <w:szCs w:val="24"/>
        </w:rPr>
        <w:t>panteizmi</w:t>
      </w:r>
      <w:r w:rsidRPr="002300D6">
        <w:rPr>
          <w:rFonts w:ascii="Times New Roman" w:hAnsi="Times New Roman" w:cs="Times New Roman"/>
          <w:sz w:val="24"/>
          <w:szCs w:val="24"/>
        </w:rPr>
        <w:t xml:space="preserve"> reddeder. Tanrı’nın en kutsal adı </w:t>
      </w:r>
      <w:r w:rsidRPr="002300D6">
        <w:rPr>
          <w:rFonts w:ascii="Times New Roman" w:hAnsi="Times New Roman" w:cs="Times New Roman"/>
          <w:i/>
          <w:iCs/>
          <w:sz w:val="24"/>
          <w:szCs w:val="24"/>
        </w:rPr>
        <w:t>“</w:t>
      </w:r>
      <w:proofErr w:type="spellStart"/>
      <w:r w:rsidRPr="002300D6">
        <w:rPr>
          <w:rFonts w:ascii="Times New Roman" w:hAnsi="Times New Roman" w:cs="Times New Roman"/>
          <w:i/>
          <w:iCs/>
          <w:sz w:val="24"/>
          <w:szCs w:val="24"/>
        </w:rPr>
        <w:t>Yehova”</w:t>
      </w:r>
      <w:r w:rsidRPr="002300D6">
        <w:rPr>
          <w:rFonts w:ascii="Times New Roman" w:hAnsi="Times New Roman" w:cs="Times New Roman"/>
          <w:sz w:val="24"/>
          <w:szCs w:val="24"/>
        </w:rPr>
        <w:t>dır</w:t>
      </w:r>
      <w:proofErr w:type="spellEnd"/>
      <w:r w:rsidRPr="002300D6">
        <w:rPr>
          <w:rFonts w:ascii="Times New Roman" w:hAnsi="Times New Roman" w:cs="Times New Roman"/>
          <w:sz w:val="24"/>
          <w:szCs w:val="24"/>
        </w:rPr>
        <w:t>. Bu ismi gereksiz yere söylemek yasaktır. Yahudiler, onun bu ismini söylemekten çekindikleri için, ona “</w:t>
      </w:r>
      <w:r w:rsidRPr="002300D6">
        <w:rPr>
          <w:rFonts w:ascii="Times New Roman" w:hAnsi="Times New Roman" w:cs="Times New Roman"/>
          <w:i/>
          <w:iCs/>
          <w:sz w:val="24"/>
          <w:szCs w:val="24"/>
        </w:rPr>
        <w:t xml:space="preserve">Ha-Şem” </w:t>
      </w:r>
      <w:r w:rsidRPr="002300D6">
        <w:rPr>
          <w:rFonts w:ascii="Times New Roman" w:hAnsi="Times New Roman" w:cs="Times New Roman"/>
          <w:sz w:val="24"/>
          <w:szCs w:val="24"/>
        </w:rPr>
        <w:t xml:space="preserve">(İsim), </w:t>
      </w:r>
      <w:proofErr w:type="spellStart"/>
      <w:r w:rsidRPr="002300D6">
        <w:rPr>
          <w:rFonts w:ascii="Times New Roman" w:hAnsi="Times New Roman" w:cs="Times New Roman"/>
          <w:i/>
          <w:iCs/>
          <w:sz w:val="24"/>
          <w:szCs w:val="24"/>
        </w:rPr>
        <w:t>Elohim</w:t>
      </w:r>
      <w:proofErr w:type="spellEnd"/>
      <w:r w:rsidRPr="002300D6">
        <w:rPr>
          <w:rFonts w:ascii="Times New Roman" w:hAnsi="Times New Roman" w:cs="Times New Roman"/>
          <w:sz w:val="24"/>
          <w:szCs w:val="24"/>
        </w:rPr>
        <w:t xml:space="preserve"> (Rab) veya “</w:t>
      </w:r>
      <w:proofErr w:type="spellStart"/>
      <w:r w:rsidRPr="002300D6">
        <w:rPr>
          <w:rFonts w:ascii="Times New Roman" w:hAnsi="Times New Roman" w:cs="Times New Roman"/>
          <w:i/>
          <w:iCs/>
          <w:sz w:val="24"/>
          <w:szCs w:val="24"/>
        </w:rPr>
        <w:t>Adonay</w:t>
      </w:r>
      <w:proofErr w:type="spellEnd"/>
      <w:r w:rsidRPr="002300D6">
        <w:rPr>
          <w:rFonts w:ascii="Times New Roman" w:hAnsi="Times New Roman" w:cs="Times New Roman"/>
          <w:i/>
          <w:iCs/>
          <w:sz w:val="24"/>
          <w:szCs w:val="24"/>
        </w:rPr>
        <w:t>”</w:t>
      </w:r>
      <w:r w:rsidRPr="002300D6">
        <w:rPr>
          <w:rFonts w:ascii="Times New Roman" w:hAnsi="Times New Roman" w:cs="Times New Roman"/>
          <w:sz w:val="24"/>
          <w:szCs w:val="24"/>
        </w:rPr>
        <w:t xml:space="preserve"> (Efendimiz) diye seslenirler. Yahudiler, Tanrı’nın en sevgili milletidir. Tanrı, onları seçmiş ve onlarla </w:t>
      </w:r>
      <w:proofErr w:type="spellStart"/>
      <w:r w:rsidRPr="002300D6">
        <w:rPr>
          <w:rFonts w:ascii="Times New Roman" w:hAnsi="Times New Roman" w:cs="Times New Roman"/>
          <w:sz w:val="24"/>
          <w:szCs w:val="24"/>
        </w:rPr>
        <w:t>ahitleşmiştir</w:t>
      </w:r>
      <w:proofErr w:type="spellEnd"/>
      <w:r w:rsidRPr="002300D6">
        <w:rPr>
          <w:rFonts w:ascii="Times New Roman" w:hAnsi="Times New Roman" w:cs="Times New Roman"/>
          <w:sz w:val="24"/>
          <w:szCs w:val="24"/>
        </w:rPr>
        <w:t xml:space="preserve">. Bu Ahit, Hz. Musa şahsında </w:t>
      </w:r>
      <w:proofErr w:type="spellStart"/>
      <w:r w:rsidRPr="002300D6">
        <w:rPr>
          <w:rFonts w:ascii="Times New Roman" w:hAnsi="Times New Roman" w:cs="Times New Roman"/>
          <w:sz w:val="24"/>
          <w:szCs w:val="24"/>
        </w:rPr>
        <w:t>İsrailoğulları</w:t>
      </w:r>
      <w:proofErr w:type="spellEnd"/>
      <w:r w:rsidRPr="002300D6">
        <w:rPr>
          <w:rFonts w:ascii="Times New Roman" w:hAnsi="Times New Roman" w:cs="Times New Roman"/>
          <w:sz w:val="24"/>
          <w:szCs w:val="24"/>
        </w:rPr>
        <w:t xml:space="preserve"> ile yapılmıştır.</w:t>
      </w:r>
    </w:p>
    <w:p w:rsidR="002300D6" w:rsidRPr="002300D6" w:rsidRDefault="002300D6" w:rsidP="002300D6">
      <w:pPr>
        <w:spacing w:line="360" w:lineRule="auto"/>
        <w:ind w:firstLine="1134"/>
        <w:jc w:val="both"/>
        <w:rPr>
          <w:rFonts w:ascii="Times New Roman" w:hAnsi="Times New Roman" w:cs="Times New Roman"/>
          <w:sz w:val="24"/>
          <w:szCs w:val="24"/>
        </w:rPr>
      </w:pPr>
    </w:p>
    <w:p w:rsidR="002300D6" w:rsidRPr="002300D6" w:rsidRDefault="002300D6" w:rsidP="002300D6">
      <w:pPr>
        <w:spacing w:line="360" w:lineRule="auto"/>
        <w:ind w:firstLine="1134"/>
        <w:jc w:val="both"/>
        <w:rPr>
          <w:rFonts w:ascii="Times New Roman" w:hAnsi="Times New Roman" w:cs="Times New Roman"/>
          <w:b/>
          <w:sz w:val="24"/>
          <w:szCs w:val="24"/>
        </w:rPr>
      </w:pPr>
      <w:r w:rsidRPr="002300D6">
        <w:rPr>
          <w:rFonts w:ascii="Times New Roman" w:hAnsi="Times New Roman" w:cs="Times New Roman"/>
          <w:b/>
          <w:sz w:val="24"/>
          <w:szCs w:val="24"/>
        </w:rPr>
        <w:t>On Emir</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On Emir Tevrat’ın özüdür. Sina’da Hz. Musa’ya iki levha şeklinde verilmiştir. On Emir’de inanç ve ahlak konuları vurgulanır. </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Yahudiliğin temel ilkelerini oluşturan On Emir şunlardır:</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Seni Mısır diyarından, esaret evinden çıkaran Tanrı benim. Benden başka tanrın olmayacak.</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Kendin için yontma put yapmayacaksın. Hiçbir şeyin resmini yapıp tapmayacaksın. </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Tanrı’nın adını boş yere ağzına almayacaksın. </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Cumartesi gününü daima hatırlayıp onu kutsal bileceksin. Haftanın altı gününde çalışacak, yedinci gününde dinleneceksin. Cumartesi, Rabbine tahsis edilmiş </w:t>
      </w:r>
      <w:r w:rsidRPr="002300D6">
        <w:rPr>
          <w:rFonts w:ascii="Times New Roman" w:hAnsi="Times New Roman" w:cs="Times New Roman"/>
          <w:sz w:val="24"/>
          <w:szCs w:val="24"/>
        </w:rPr>
        <w:lastRenderedPageBreak/>
        <w:t>dinlenme günüdür. O gün, ne sen, ne oğlun, ne kızın, ne hizmetçilerin, ne de hayvanların bir iş yapacaktır.</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Babana ve annene hürmet edeceksin.</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Öldürmeyeceksin.</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Zina yapmayacaksın</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Çalmayacaksın.</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Komşuna karşı yalancı şahitlik yapmayacaksın.</w:t>
      </w:r>
    </w:p>
    <w:p w:rsidR="002300D6" w:rsidRPr="00BA4172" w:rsidRDefault="002300D6" w:rsidP="00BA4172">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Komşunun evine tamah etmeyeceksin; komşunun eşine, kölesine, cariyesine, öküzüne, eşeğine, hiçbir şeyine göz dikmeyeceksin. (Çıkış, 20. Bap; </w:t>
      </w:r>
      <w:proofErr w:type="spellStart"/>
      <w:r w:rsidRPr="002300D6">
        <w:rPr>
          <w:rFonts w:ascii="Times New Roman" w:hAnsi="Times New Roman" w:cs="Times New Roman"/>
          <w:sz w:val="24"/>
          <w:szCs w:val="24"/>
        </w:rPr>
        <w:t>Tesniye</w:t>
      </w:r>
      <w:proofErr w:type="spellEnd"/>
      <w:r w:rsidRPr="002300D6">
        <w:rPr>
          <w:rFonts w:ascii="Times New Roman" w:hAnsi="Times New Roman" w:cs="Times New Roman"/>
          <w:sz w:val="24"/>
          <w:szCs w:val="24"/>
        </w:rPr>
        <w:t>, 5. Bap)</w:t>
      </w:r>
    </w:p>
    <w:p w:rsidR="002300D6" w:rsidRPr="002300D6" w:rsidRDefault="002300D6" w:rsidP="002300D6">
      <w:pPr>
        <w:spacing w:line="360" w:lineRule="auto"/>
        <w:ind w:firstLine="1134"/>
        <w:jc w:val="both"/>
        <w:rPr>
          <w:rFonts w:ascii="Times New Roman" w:hAnsi="Times New Roman" w:cs="Times New Roman"/>
          <w:b/>
          <w:bCs/>
          <w:sz w:val="24"/>
          <w:szCs w:val="24"/>
        </w:rPr>
      </w:pPr>
      <w:r w:rsidRPr="002300D6">
        <w:rPr>
          <w:rFonts w:ascii="Times New Roman" w:hAnsi="Times New Roman" w:cs="Times New Roman"/>
          <w:b/>
          <w:bCs/>
          <w:sz w:val="24"/>
          <w:szCs w:val="24"/>
        </w:rPr>
        <w:t>Peygamberlik</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Yahudilikte peygamberler, Tanrı’nın elçisidir. Peygamberler</w:t>
      </w:r>
      <w:r w:rsidRPr="002300D6">
        <w:rPr>
          <w:rFonts w:ascii="Times New Roman" w:hAnsi="Times New Roman" w:cs="Times New Roman"/>
          <w:i/>
          <w:iCs/>
          <w:sz w:val="24"/>
          <w:szCs w:val="24"/>
        </w:rPr>
        <w:t xml:space="preserve">, </w:t>
      </w:r>
      <w:proofErr w:type="spellStart"/>
      <w:r w:rsidRPr="002300D6">
        <w:rPr>
          <w:rFonts w:ascii="Times New Roman" w:hAnsi="Times New Roman" w:cs="Times New Roman"/>
          <w:i/>
          <w:iCs/>
          <w:sz w:val="24"/>
          <w:szCs w:val="24"/>
        </w:rPr>
        <w:t>navi</w:t>
      </w:r>
      <w:proofErr w:type="spellEnd"/>
      <w:r w:rsidRPr="002300D6">
        <w:rPr>
          <w:rFonts w:ascii="Times New Roman" w:hAnsi="Times New Roman" w:cs="Times New Roman"/>
          <w:i/>
          <w:iCs/>
          <w:sz w:val="24"/>
          <w:szCs w:val="24"/>
        </w:rPr>
        <w:t xml:space="preserve">, </w:t>
      </w:r>
      <w:proofErr w:type="spellStart"/>
      <w:r w:rsidRPr="002300D6">
        <w:rPr>
          <w:rFonts w:ascii="Times New Roman" w:hAnsi="Times New Roman" w:cs="Times New Roman"/>
          <w:i/>
          <w:iCs/>
          <w:sz w:val="24"/>
          <w:szCs w:val="24"/>
        </w:rPr>
        <w:t>roe</w:t>
      </w:r>
      <w:proofErr w:type="spellEnd"/>
      <w:r w:rsidRPr="002300D6">
        <w:rPr>
          <w:rFonts w:ascii="Times New Roman" w:hAnsi="Times New Roman" w:cs="Times New Roman"/>
          <w:i/>
          <w:iCs/>
          <w:sz w:val="24"/>
          <w:szCs w:val="24"/>
        </w:rPr>
        <w:t xml:space="preserve"> </w:t>
      </w:r>
      <w:r w:rsidRPr="002300D6">
        <w:rPr>
          <w:rFonts w:ascii="Times New Roman" w:hAnsi="Times New Roman" w:cs="Times New Roman"/>
          <w:iCs/>
          <w:sz w:val="24"/>
          <w:szCs w:val="24"/>
        </w:rPr>
        <w:t>ve</w:t>
      </w:r>
      <w:r w:rsidRPr="002300D6">
        <w:rPr>
          <w:rFonts w:ascii="Times New Roman" w:hAnsi="Times New Roman" w:cs="Times New Roman"/>
          <w:i/>
          <w:iCs/>
          <w:sz w:val="24"/>
          <w:szCs w:val="24"/>
        </w:rPr>
        <w:t xml:space="preserve"> </w:t>
      </w:r>
      <w:proofErr w:type="spellStart"/>
      <w:r w:rsidRPr="002300D6">
        <w:rPr>
          <w:rFonts w:ascii="Times New Roman" w:hAnsi="Times New Roman" w:cs="Times New Roman"/>
          <w:i/>
          <w:iCs/>
          <w:sz w:val="24"/>
          <w:szCs w:val="24"/>
        </w:rPr>
        <w:t>hoze</w:t>
      </w:r>
      <w:proofErr w:type="spellEnd"/>
      <w:r w:rsidRPr="002300D6">
        <w:rPr>
          <w:rFonts w:ascii="Times New Roman" w:hAnsi="Times New Roman" w:cs="Times New Roman"/>
          <w:sz w:val="24"/>
          <w:szCs w:val="24"/>
        </w:rPr>
        <w:t xml:space="preserve"> gibi terimlerle ifade edilir. Peygamberlerin ilki Hz. İbrahim, sonuncusu M.Ö. 5. yüzyılda yaşadığı tahmin edilen </w:t>
      </w:r>
      <w:proofErr w:type="spellStart"/>
      <w:r w:rsidRPr="002300D6">
        <w:rPr>
          <w:rFonts w:ascii="Times New Roman" w:hAnsi="Times New Roman" w:cs="Times New Roman"/>
          <w:sz w:val="24"/>
          <w:szCs w:val="24"/>
        </w:rPr>
        <w:t>Malaki’dir</w:t>
      </w:r>
      <w:proofErr w:type="spellEnd"/>
      <w:r w:rsidRPr="002300D6">
        <w:rPr>
          <w:rFonts w:ascii="Times New Roman" w:hAnsi="Times New Roman" w:cs="Times New Roman"/>
          <w:sz w:val="24"/>
          <w:szCs w:val="24"/>
        </w:rPr>
        <w:t xml:space="preserve">. </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Yahudi tarihinde aynı anda birden fazla peygamber görev yapmıştır. Kaynaklarda </w:t>
      </w:r>
      <w:proofErr w:type="spellStart"/>
      <w:r w:rsidRPr="002300D6">
        <w:rPr>
          <w:rFonts w:ascii="Times New Roman" w:hAnsi="Times New Roman" w:cs="Times New Roman"/>
          <w:sz w:val="24"/>
          <w:szCs w:val="24"/>
        </w:rPr>
        <w:t>ellibeş</w:t>
      </w:r>
      <w:proofErr w:type="spellEnd"/>
      <w:r w:rsidRPr="002300D6">
        <w:rPr>
          <w:rFonts w:ascii="Times New Roman" w:hAnsi="Times New Roman" w:cs="Times New Roman"/>
          <w:sz w:val="24"/>
          <w:szCs w:val="24"/>
        </w:rPr>
        <w:t xml:space="preserve"> peygamberden söz edilir. Son peygamber </w:t>
      </w:r>
      <w:proofErr w:type="spellStart"/>
      <w:r w:rsidRPr="002300D6">
        <w:rPr>
          <w:rFonts w:ascii="Times New Roman" w:hAnsi="Times New Roman" w:cs="Times New Roman"/>
          <w:sz w:val="24"/>
          <w:szCs w:val="24"/>
        </w:rPr>
        <w:t>Malaki</w:t>
      </w:r>
      <w:proofErr w:type="spellEnd"/>
      <w:r w:rsidRPr="002300D6">
        <w:rPr>
          <w:rFonts w:ascii="Times New Roman" w:hAnsi="Times New Roman" w:cs="Times New Roman"/>
          <w:sz w:val="24"/>
          <w:szCs w:val="24"/>
        </w:rPr>
        <w:t xml:space="preserve"> ile peygamberlik sona ermiştir. Yahudiler Hz. İsa’nın ve Hz. Muhammed’in peygamberliğini kabul etmezler. Kadın peygamberler de vardır. </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Peygamberlik kişisel çabayla elde edilmez. Peygamberleri Tanrı seçer. Peygamberlik görevine başlayan kişinin bir mucizeyle peygamber olduğunu ispat etmesi yanında içinde yaşadığı toplumda dürüstlüğü ile bilinmesi, yazılı ve sözlü Tora bilgisine sahip olması gerekir. Bu özelliklere sahip kişi mucize gösterirse o kişinin peygamberliğinin Tanrı’dan olduğu kabul edilir. Hz. Musa, Peygamberlerin en büyüğü ve en üstünüdür. O, Tanrı’yla aracısız görüşmüş, istediği zaman vahiy alabilmiştir. Ona gelen vahiy eşsizdir. Bundan dolayı o, bütün peygamberlerin efendisidir. Her peygamber otoritesini Hz. Musa’nın </w:t>
      </w:r>
      <w:proofErr w:type="spellStart"/>
      <w:r w:rsidRPr="002300D6">
        <w:rPr>
          <w:rFonts w:ascii="Times New Roman" w:hAnsi="Times New Roman" w:cs="Times New Roman"/>
          <w:sz w:val="24"/>
          <w:szCs w:val="24"/>
        </w:rPr>
        <w:t>Tora’sından</w:t>
      </w:r>
      <w:proofErr w:type="spellEnd"/>
      <w:r w:rsidRPr="002300D6">
        <w:rPr>
          <w:rFonts w:ascii="Times New Roman" w:hAnsi="Times New Roman" w:cs="Times New Roman"/>
          <w:sz w:val="24"/>
          <w:szCs w:val="24"/>
        </w:rPr>
        <w:t xml:space="preserve"> alır. Hiçbir peygamber </w:t>
      </w:r>
      <w:proofErr w:type="spellStart"/>
      <w:r w:rsidRPr="002300D6">
        <w:rPr>
          <w:rFonts w:ascii="Times New Roman" w:hAnsi="Times New Roman" w:cs="Times New Roman"/>
          <w:sz w:val="24"/>
          <w:szCs w:val="24"/>
        </w:rPr>
        <w:t>Tora’ya</w:t>
      </w:r>
      <w:proofErr w:type="spellEnd"/>
      <w:r w:rsidRPr="002300D6">
        <w:rPr>
          <w:rFonts w:ascii="Times New Roman" w:hAnsi="Times New Roman" w:cs="Times New Roman"/>
          <w:sz w:val="24"/>
          <w:szCs w:val="24"/>
        </w:rPr>
        <w:t xml:space="preserve"> aykırı bir şey söyleyemez. Yahudiler, peygamberlerin günahsız olduğunu kabul etmezler.</w:t>
      </w:r>
    </w:p>
    <w:p w:rsidR="002300D6" w:rsidRPr="002300D6" w:rsidRDefault="002300D6" w:rsidP="002300D6">
      <w:pPr>
        <w:spacing w:line="360" w:lineRule="auto"/>
        <w:ind w:firstLine="1134"/>
        <w:jc w:val="both"/>
        <w:rPr>
          <w:rFonts w:ascii="Times New Roman" w:hAnsi="Times New Roman" w:cs="Times New Roman"/>
          <w:sz w:val="24"/>
          <w:szCs w:val="24"/>
        </w:rPr>
      </w:pPr>
    </w:p>
    <w:p w:rsidR="002300D6" w:rsidRPr="002300D6" w:rsidRDefault="002300D6" w:rsidP="002300D6">
      <w:pPr>
        <w:spacing w:line="360" w:lineRule="auto"/>
        <w:ind w:firstLine="1134"/>
        <w:jc w:val="both"/>
        <w:rPr>
          <w:rFonts w:ascii="Times New Roman" w:hAnsi="Times New Roman" w:cs="Times New Roman"/>
          <w:b/>
          <w:bCs/>
          <w:sz w:val="24"/>
          <w:szCs w:val="24"/>
        </w:rPr>
      </w:pPr>
      <w:r w:rsidRPr="002300D6">
        <w:rPr>
          <w:rFonts w:ascii="Times New Roman" w:hAnsi="Times New Roman" w:cs="Times New Roman"/>
          <w:b/>
          <w:bCs/>
          <w:sz w:val="24"/>
          <w:szCs w:val="24"/>
        </w:rPr>
        <w:lastRenderedPageBreak/>
        <w:t>Mesih</w:t>
      </w:r>
    </w:p>
    <w:p w:rsidR="002300D6" w:rsidRPr="002300D6" w:rsidRDefault="002300D6" w:rsidP="002300D6">
      <w:pPr>
        <w:spacing w:line="360" w:lineRule="auto"/>
        <w:ind w:firstLine="1134"/>
        <w:jc w:val="both"/>
        <w:rPr>
          <w:rFonts w:ascii="Times New Roman" w:hAnsi="Times New Roman" w:cs="Times New Roman"/>
          <w:sz w:val="24"/>
          <w:szCs w:val="24"/>
        </w:rPr>
      </w:pPr>
      <w:proofErr w:type="spellStart"/>
      <w:r w:rsidRPr="002300D6">
        <w:rPr>
          <w:rFonts w:ascii="Times New Roman" w:hAnsi="Times New Roman" w:cs="Times New Roman"/>
          <w:sz w:val="24"/>
          <w:szCs w:val="24"/>
        </w:rPr>
        <w:t>İbranice’de</w:t>
      </w:r>
      <w:proofErr w:type="spellEnd"/>
      <w:r w:rsidRPr="002300D6">
        <w:rPr>
          <w:rFonts w:ascii="Times New Roman" w:hAnsi="Times New Roman" w:cs="Times New Roman"/>
          <w:sz w:val="24"/>
          <w:szCs w:val="24"/>
        </w:rPr>
        <w:t xml:space="preserve"> </w:t>
      </w:r>
      <w:r w:rsidRPr="002300D6">
        <w:rPr>
          <w:rFonts w:ascii="Times New Roman" w:hAnsi="Times New Roman" w:cs="Times New Roman"/>
          <w:i/>
          <w:iCs/>
          <w:sz w:val="24"/>
          <w:szCs w:val="24"/>
        </w:rPr>
        <w:t>“</w:t>
      </w:r>
      <w:proofErr w:type="spellStart"/>
      <w:r w:rsidRPr="002300D6">
        <w:rPr>
          <w:rFonts w:ascii="Times New Roman" w:hAnsi="Times New Roman" w:cs="Times New Roman"/>
          <w:i/>
          <w:iCs/>
          <w:sz w:val="24"/>
          <w:szCs w:val="24"/>
        </w:rPr>
        <w:t>meshedilmiş</w:t>
      </w:r>
      <w:proofErr w:type="spellEnd"/>
      <w:r w:rsidRPr="002300D6">
        <w:rPr>
          <w:rFonts w:ascii="Times New Roman" w:hAnsi="Times New Roman" w:cs="Times New Roman"/>
          <w:i/>
          <w:iCs/>
          <w:sz w:val="24"/>
          <w:szCs w:val="24"/>
        </w:rPr>
        <w:t>”</w:t>
      </w:r>
      <w:r w:rsidRPr="002300D6">
        <w:rPr>
          <w:rFonts w:ascii="Times New Roman" w:hAnsi="Times New Roman" w:cs="Times New Roman"/>
          <w:sz w:val="24"/>
          <w:szCs w:val="24"/>
        </w:rPr>
        <w:t xml:space="preserve"> anlamına gelen </w:t>
      </w:r>
      <w:proofErr w:type="spellStart"/>
      <w:r w:rsidRPr="002300D6">
        <w:rPr>
          <w:rFonts w:ascii="Times New Roman" w:hAnsi="Times New Roman" w:cs="Times New Roman"/>
          <w:sz w:val="24"/>
          <w:szCs w:val="24"/>
        </w:rPr>
        <w:t>mesih</w:t>
      </w:r>
      <w:proofErr w:type="spellEnd"/>
      <w:r w:rsidRPr="002300D6">
        <w:rPr>
          <w:rFonts w:ascii="Times New Roman" w:hAnsi="Times New Roman" w:cs="Times New Roman"/>
          <w:sz w:val="24"/>
          <w:szCs w:val="24"/>
        </w:rPr>
        <w:t xml:space="preserve"> terimi, başı yağlanmak suretiyle göreve başlayan kral ve </w:t>
      </w:r>
      <w:proofErr w:type="spellStart"/>
      <w:r w:rsidRPr="002300D6">
        <w:rPr>
          <w:rFonts w:ascii="Times New Roman" w:hAnsi="Times New Roman" w:cs="Times New Roman"/>
          <w:sz w:val="24"/>
          <w:szCs w:val="24"/>
        </w:rPr>
        <w:t>kohen</w:t>
      </w:r>
      <w:proofErr w:type="spellEnd"/>
      <w:r w:rsidRPr="002300D6">
        <w:rPr>
          <w:rFonts w:ascii="Times New Roman" w:hAnsi="Times New Roman" w:cs="Times New Roman"/>
          <w:sz w:val="24"/>
          <w:szCs w:val="24"/>
        </w:rPr>
        <w:t xml:space="preserve"> için kullanılırdı. Hz. Davut kral olup güçlü bir devlet meydana getirince, büyüklüğünü ve ihtişamını ifade etmek için halk tarafından </w:t>
      </w:r>
      <w:proofErr w:type="spellStart"/>
      <w:r w:rsidRPr="002300D6">
        <w:rPr>
          <w:rFonts w:ascii="Times New Roman" w:hAnsi="Times New Roman" w:cs="Times New Roman"/>
          <w:sz w:val="24"/>
          <w:szCs w:val="24"/>
        </w:rPr>
        <w:t>mesih</w:t>
      </w:r>
      <w:proofErr w:type="spellEnd"/>
      <w:r w:rsidRPr="002300D6">
        <w:rPr>
          <w:rFonts w:ascii="Times New Roman" w:hAnsi="Times New Roman" w:cs="Times New Roman"/>
          <w:sz w:val="24"/>
          <w:szCs w:val="24"/>
        </w:rPr>
        <w:t xml:space="preserve"> olarak nitelendirilmişti. Yahudiler en görkemli dönemlerini onun zamanında yaşamıştı. Hz. Davut’un kurduğu İsrail krallığının parçalanıp yok olmasından sonra, onun soyundan başka bir kralın, yani </w:t>
      </w:r>
      <w:proofErr w:type="spellStart"/>
      <w:r w:rsidRPr="002300D6">
        <w:rPr>
          <w:rFonts w:ascii="Times New Roman" w:hAnsi="Times New Roman" w:cs="Times New Roman"/>
          <w:sz w:val="24"/>
          <w:szCs w:val="24"/>
        </w:rPr>
        <w:t>mesihin</w:t>
      </w:r>
      <w:proofErr w:type="spellEnd"/>
      <w:r w:rsidRPr="002300D6">
        <w:rPr>
          <w:rFonts w:ascii="Times New Roman" w:hAnsi="Times New Roman" w:cs="Times New Roman"/>
          <w:sz w:val="24"/>
          <w:szCs w:val="24"/>
        </w:rPr>
        <w:t xml:space="preserve"> İsrail krallığını yeniden kuracağı inancı oluştu. Yahudi din bilginleri, gelme vakti gecikmiş olsa da </w:t>
      </w:r>
      <w:proofErr w:type="spellStart"/>
      <w:r w:rsidRPr="002300D6">
        <w:rPr>
          <w:rFonts w:ascii="Times New Roman" w:hAnsi="Times New Roman" w:cs="Times New Roman"/>
          <w:sz w:val="24"/>
          <w:szCs w:val="24"/>
        </w:rPr>
        <w:t>mesihin</w:t>
      </w:r>
      <w:proofErr w:type="spellEnd"/>
      <w:r w:rsidRPr="002300D6">
        <w:rPr>
          <w:rFonts w:ascii="Times New Roman" w:hAnsi="Times New Roman" w:cs="Times New Roman"/>
          <w:sz w:val="24"/>
          <w:szCs w:val="24"/>
        </w:rPr>
        <w:t xml:space="preserve"> bir gün mutlaka geleceğini söylerler. Musa bin </w:t>
      </w:r>
      <w:proofErr w:type="spellStart"/>
      <w:r w:rsidRPr="002300D6">
        <w:rPr>
          <w:rFonts w:ascii="Times New Roman" w:hAnsi="Times New Roman" w:cs="Times New Roman"/>
          <w:sz w:val="24"/>
          <w:szCs w:val="24"/>
        </w:rPr>
        <w:t>Meymun</w:t>
      </w:r>
      <w:proofErr w:type="spellEnd"/>
      <w:r w:rsidRPr="002300D6">
        <w:rPr>
          <w:rFonts w:ascii="Times New Roman" w:hAnsi="Times New Roman" w:cs="Times New Roman"/>
          <w:sz w:val="24"/>
          <w:szCs w:val="24"/>
        </w:rPr>
        <w:t xml:space="preserve">, Yahudiler için belirlediği on üç maddelik iman esası arasına </w:t>
      </w:r>
      <w:proofErr w:type="spellStart"/>
      <w:r w:rsidRPr="002300D6">
        <w:rPr>
          <w:rFonts w:ascii="Times New Roman" w:hAnsi="Times New Roman" w:cs="Times New Roman"/>
          <w:sz w:val="24"/>
          <w:szCs w:val="24"/>
        </w:rPr>
        <w:t>mesih</w:t>
      </w:r>
      <w:proofErr w:type="spellEnd"/>
      <w:r w:rsidRPr="002300D6">
        <w:rPr>
          <w:rFonts w:ascii="Times New Roman" w:hAnsi="Times New Roman" w:cs="Times New Roman"/>
          <w:sz w:val="24"/>
          <w:szCs w:val="24"/>
        </w:rPr>
        <w:t xml:space="preserve"> inancını da koymuştur. Günümüzde Ortodoks Yahudilerin dışındaki Yahudilerin çoğu </w:t>
      </w:r>
      <w:proofErr w:type="spellStart"/>
      <w:r w:rsidRPr="002300D6">
        <w:rPr>
          <w:rFonts w:ascii="Times New Roman" w:hAnsi="Times New Roman" w:cs="Times New Roman"/>
          <w:sz w:val="24"/>
          <w:szCs w:val="24"/>
        </w:rPr>
        <w:t>mesih</w:t>
      </w:r>
      <w:proofErr w:type="spellEnd"/>
      <w:r w:rsidRPr="002300D6">
        <w:rPr>
          <w:rFonts w:ascii="Times New Roman" w:hAnsi="Times New Roman" w:cs="Times New Roman"/>
          <w:sz w:val="24"/>
          <w:szCs w:val="24"/>
        </w:rPr>
        <w:t xml:space="preserve"> inancını terk etmiştir. </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Ortodoks Yahudilere göre Yahudiliğin birçok kurum ve kurallarının yeniden işlerliği </w:t>
      </w:r>
      <w:proofErr w:type="spellStart"/>
      <w:r w:rsidRPr="002300D6">
        <w:rPr>
          <w:rFonts w:ascii="Times New Roman" w:hAnsi="Times New Roman" w:cs="Times New Roman"/>
          <w:sz w:val="24"/>
          <w:szCs w:val="24"/>
        </w:rPr>
        <w:t>mesihin</w:t>
      </w:r>
      <w:proofErr w:type="spellEnd"/>
      <w:r w:rsidRPr="002300D6">
        <w:rPr>
          <w:rFonts w:ascii="Times New Roman" w:hAnsi="Times New Roman" w:cs="Times New Roman"/>
          <w:sz w:val="24"/>
          <w:szCs w:val="24"/>
        </w:rPr>
        <w:t xml:space="preserve"> gelmesine bağlıdır. Kutsal toprakların tamamen ele geçirilmesi, mabedin yeniden inşası, kurban gibi mabede bağlı temel Yahudi ibadetleri, bazı dinî gruplara göre, devletin kurulması bile </w:t>
      </w:r>
      <w:proofErr w:type="spellStart"/>
      <w:r w:rsidRPr="002300D6">
        <w:rPr>
          <w:rFonts w:ascii="Times New Roman" w:hAnsi="Times New Roman" w:cs="Times New Roman"/>
          <w:sz w:val="24"/>
          <w:szCs w:val="24"/>
        </w:rPr>
        <w:t>mesihle</w:t>
      </w:r>
      <w:proofErr w:type="spellEnd"/>
      <w:r w:rsidRPr="002300D6">
        <w:rPr>
          <w:rFonts w:ascii="Times New Roman" w:hAnsi="Times New Roman" w:cs="Times New Roman"/>
          <w:sz w:val="24"/>
          <w:szCs w:val="24"/>
        </w:rPr>
        <w:t xml:space="preserve"> bağlantılıdır. Bu bakımdan </w:t>
      </w:r>
      <w:proofErr w:type="spellStart"/>
      <w:r w:rsidRPr="002300D6">
        <w:rPr>
          <w:rFonts w:ascii="Times New Roman" w:hAnsi="Times New Roman" w:cs="Times New Roman"/>
          <w:sz w:val="24"/>
          <w:szCs w:val="24"/>
        </w:rPr>
        <w:t>mesih</w:t>
      </w:r>
      <w:proofErr w:type="spellEnd"/>
      <w:r w:rsidRPr="002300D6">
        <w:rPr>
          <w:rFonts w:ascii="Times New Roman" w:hAnsi="Times New Roman" w:cs="Times New Roman"/>
          <w:sz w:val="24"/>
          <w:szCs w:val="24"/>
        </w:rPr>
        <w:t xml:space="preserve"> inancı Ortodoks Yahudilikte merkezi bir konuma sahiptir.</w:t>
      </w:r>
    </w:p>
    <w:p w:rsidR="002300D6" w:rsidRPr="002300D6" w:rsidRDefault="002300D6" w:rsidP="002300D6">
      <w:pPr>
        <w:spacing w:line="360" w:lineRule="auto"/>
        <w:ind w:firstLine="1134"/>
        <w:jc w:val="both"/>
        <w:rPr>
          <w:rFonts w:ascii="Times New Roman" w:hAnsi="Times New Roman" w:cs="Times New Roman"/>
          <w:sz w:val="24"/>
          <w:szCs w:val="24"/>
        </w:rPr>
      </w:pPr>
    </w:p>
    <w:p w:rsidR="002300D6" w:rsidRPr="002300D6" w:rsidRDefault="002300D6" w:rsidP="002300D6">
      <w:pPr>
        <w:spacing w:line="360" w:lineRule="auto"/>
        <w:ind w:firstLine="1134"/>
        <w:jc w:val="both"/>
        <w:rPr>
          <w:rFonts w:ascii="Times New Roman" w:hAnsi="Times New Roman" w:cs="Times New Roman"/>
          <w:b/>
          <w:bCs/>
          <w:sz w:val="24"/>
          <w:szCs w:val="24"/>
        </w:rPr>
      </w:pPr>
      <w:r w:rsidRPr="002300D6">
        <w:rPr>
          <w:rFonts w:ascii="Times New Roman" w:hAnsi="Times New Roman" w:cs="Times New Roman"/>
          <w:b/>
          <w:bCs/>
          <w:sz w:val="24"/>
          <w:szCs w:val="24"/>
        </w:rPr>
        <w:t>Ahiret</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İbranicede ahirete “</w:t>
      </w:r>
      <w:r w:rsidRPr="002300D6">
        <w:rPr>
          <w:rFonts w:ascii="Times New Roman" w:hAnsi="Times New Roman" w:cs="Times New Roman"/>
          <w:i/>
          <w:iCs/>
          <w:sz w:val="24"/>
          <w:szCs w:val="24"/>
        </w:rPr>
        <w:t>öteki dünya”</w:t>
      </w:r>
      <w:r w:rsidRPr="002300D6">
        <w:rPr>
          <w:rFonts w:ascii="Times New Roman" w:hAnsi="Times New Roman" w:cs="Times New Roman"/>
          <w:sz w:val="24"/>
          <w:szCs w:val="24"/>
        </w:rPr>
        <w:t xml:space="preserve"> anlamında </w:t>
      </w:r>
      <w:r w:rsidRPr="002300D6">
        <w:rPr>
          <w:rFonts w:ascii="Times New Roman" w:hAnsi="Times New Roman" w:cs="Times New Roman"/>
          <w:i/>
          <w:iCs/>
          <w:sz w:val="24"/>
          <w:szCs w:val="24"/>
        </w:rPr>
        <w:t>“</w:t>
      </w:r>
      <w:proofErr w:type="spellStart"/>
      <w:r w:rsidRPr="002300D6">
        <w:rPr>
          <w:rFonts w:ascii="Times New Roman" w:hAnsi="Times New Roman" w:cs="Times New Roman"/>
          <w:i/>
          <w:iCs/>
          <w:sz w:val="24"/>
          <w:szCs w:val="24"/>
        </w:rPr>
        <w:t>olam</w:t>
      </w:r>
      <w:proofErr w:type="spellEnd"/>
      <w:r w:rsidRPr="002300D6">
        <w:rPr>
          <w:rFonts w:ascii="Times New Roman" w:hAnsi="Times New Roman" w:cs="Times New Roman"/>
          <w:i/>
          <w:iCs/>
          <w:sz w:val="24"/>
          <w:szCs w:val="24"/>
        </w:rPr>
        <w:t xml:space="preserve"> </w:t>
      </w:r>
      <w:proofErr w:type="spellStart"/>
      <w:r w:rsidRPr="002300D6">
        <w:rPr>
          <w:rFonts w:ascii="Times New Roman" w:hAnsi="Times New Roman" w:cs="Times New Roman"/>
          <w:i/>
          <w:iCs/>
          <w:sz w:val="24"/>
          <w:szCs w:val="24"/>
        </w:rPr>
        <w:t>haba</w:t>
      </w:r>
      <w:proofErr w:type="spellEnd"/>
      <w:r w:rsidRPr="002300D6">
        <w:rPr>
          <w:rFonts w:ascii="Times New Roman" w:hAnsi="Times New Roman" w:cs="Times New Roman"/>
          <w:i/>
          <w:iCs/>
          <w:sz w:val="24"/>
          <w:szCs w:val="24"/>
        </w:rPr>
        <w:t>”</w:t>
      </w:r>
      <w:r w:rsidRPr="002300D6">
        <w:rPr>
          <w:rFonts w:ascii="Times New Roman" w:hAnsi="Times New Roman" w:cs="Times New Roman"/>
          <w:sz w:val="24"/>
          <w:szCs w:val="24"/>
        </w:rPr>
        <w:t xml:space="preserve"> denir. Tevrat’ta ahiretten söz edilmediğinden bu konuda Yahudilikte bir belirsizlik vardır. Buna rağmen Yahudi din bilgini rabbiler öldükten sonra dirilme ve ahiret hayatı ile ilgili tasvir ve tanımlamalarda bulunmuş, ahiretin varlığına inanmayı bir iman esası haline getirmişlerdir. Ancak bu iman esası genel kabul görmemiştir. </w:t>
      </w:r>
      <w:proofErr w:type="spellStart"/>
      <w:r w:rsidRPr="002300D6">
        <w:rPr>
          <w:rFonts w:ascii="Times New Roman" w:hAnsi="Times New Roman" w:cs="Times New Roman"/>
          <w:sz w:val="24"/>
          <w:szCs w:val="24"/>
        </w:rPr>
        <w:t>Sadukilerde</w:t>
      </w:r>
      <w:proofErr w:type="spellEnd"/>
      <w:r w:rsidRPr="002300D6">
        <w:rPr>
          <w:rFonts w:ascii="Times New Roman" w:hAnsi="Times New Roman" w:cs="Times New Roman"/>
          <w:sz w:val="24"/>
          <w:szCs w:val="24"/>
        </w:rPr>
        <w:t xml:space="preserve"> ve daha sonra modern dönemdeki bazı Yahudi mezheplerinde ahiret inancı yer almamaktadır. Ahiret inancı tam olarak Ortodoks Yahudilikte bulunmaktadır.</w:t>
      </w:r>
    </w:p>
    <w:p w:rsidR="002300D6" w:rsidRPr="002300D6" w:rsidRDefault="002300D6" w:rsidP="002300D6">
      <w:pPr>
        <w:spacing w:line="360" w:lineRule="auto"/>
        <w:ind w:firstLine="1134"/>
        <w:jc w:val="both"/>
        <w:rPr>
          <w:rFonts w:ascii="Times New Roman" w:hAnsi="Times New Roman" w:cs="Times New Roman"/>
          <w:sz w:val="24"/>
          <w:szCs w:val="24"/>
        </w:rPr>
      </w:pPr>
    </w:p>
    <w:p w:rsidR="002300D6" w:rsidRPr="002300D6" w:rsidRDefault="00BA4172" w:rsidP="002300D6">
      <w:pPr>
        <w:spacing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 </w:t>
      </w:r>
      <w:bookmarkStart w:id="0" w:name="_GoBack"/>
      <w:bookmarkEnd w:id="0"/>
    </w:p>
    <w:sectPr w:rsidR="002300D6" w:rsidRPr="00230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4AC"/>
    <w:multiLevelType w:val="singleLevel"/>
    <w:tmpl w:val="1AD6008E"/>
    <w:lvl w:ilvl="0">
      <w:start w:val="1"/>
      <w:numFmt w:val="decimal"/>
      <w:lvlText w:val="%1."/>
      <w:lvlJc w:val="left"/>
      <w:pPr>
        <w:tabs>
          <w:tab w:val="num" w:pos="720"/>
        </w:tabs>
        <w:ind w:left="720" w:hanging="360"/>
      </w:pPr>
      <w:rPr>
        <w:color w:val="FF0000"/>
      </w:rPr>
    </w:lvl>
  </w:abstractNum>
  <w:abstractNum w:abstractNumId="1" w15:restartNumberingAfterBreak="0">
    <w:nsid w:val="21574496"/>
    <w:multiLevelType w:val="hybridMultilevel"/>
    <w:tmpl w:val="F0766E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B500AB3"/>
    <w:multiLevelType w:val="hybridMultilevel"/>
    <w:tmpl w:val="33C45CA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D2B4232"/>
    <w:multiLevelType w:val="hybridMultilevel"/>
    <w:tmpl w:val="72302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202055F"/>
    <w:multiLevelType w:val="singleLevel"/>
    <w:tmpl w:val="9E0A6398"/>
    <w:lvl w:ilvl="0">
      <w:start w:val="1"/>
      <w:numFmt w:val="decimal"/>
      <w:lvlText w:val="%1."/>
      <w:lvlJc w:val="left"/>
      <w:pPr>
        <w:tabs>
          <w:tab w:val="num" w:pos="720"/>
        </w:tabs>
        <w:ind w:left="720" w:hanging="36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D6"/>
    <w:rsid w:val="002300D6"/>
    <w:rsid w:val="00245B7C"/>
    <w:rsid w:val="00B1763A"/>
    <w:rsid w:val="00B60430"/>
    <w:rsid w:val="00BA4172"/>
    <w:rsid w:val="00F778CF"/>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2601"/>
  <w15:docId w15:val="{EBE35D21-561F-4AC8-8799-7B22DB1C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944</Words>
  <Characters>5385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user</cp:lastModifiedBy>
  <cp:revision>5</cp:revision>
  <dcterms:created xsi:type="dcterms:W3CDTF">2018-03-07T18:54:00Z</dcterms:created>
  <dcterms:modified xsi:type="dcterms:W3CDTF">2020-04-25T12:49:00Z</dcterms:modified>
</cp:coreProperties>
</file>