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Default="00BC32DD" w:rsidP="00BC32DD">
      <w:pPr>
        <w:rPr>
          <w:sz w:val="16"/>
          <w:szCs w:val="16"/>
        </w:rPr>
      </w:pPr>
    </w:p>
    <w:p w:rsidR="00730F7D" w:rsidRPr="00593890" w:rsidRDefault="00895830" w:rsidP="00730F7D">
      <w:pPr>
        <w:spacing w:line="360" w:lineRule="auto"/>
        <w:rPr>
          <w:b/>
          <w:sz w:val="28"/>
          <w:szCs w:val="28"/>
        </w:rPr>
      </w:pPr>
      <w:r w:rsidRPr="000900A7">
        <w:rPr>
          <w:b/>
          <w:sz w:val="24"/>
        </w:rPr>
        <w:t xml:space="preserve"> </w:t>
      </w:r>
      <w:r w:rsidR="00730F7D" w:rsidRPr="00593890">
        <w:rPr>
          <w:b/>
          <w:sz w:val="28"/>
          <w:szCs w:val="28"/>
        </w:rPr>
        <w:t>CGL321 ERGEN VE AİLE</w:t>
      </w:r>
    </w:p>
    <w:p w:rsidR="00593890" w:rsidRPr="00593890" w:rsidRDefault="00593890" w:rsidP="00593890">
      <w:pPr>
        <w:rPr>
          <w:rFonts w:cstheme="minorHAnsi"/>
          <w:b/>
          <w:sz w:val="24"/>
        </w:rPr>
      </w:pPr>
      <w:r w:rsidRPr="00593890">
        <w:rPr>
          <w:rFonts w:cstheme="minorHAnsi"/>
          <w:b/>
          <w:sz w:val="24"/>
        </w:rPr>
        <w:t>ÖRNEK ÖDEVLER</w:t>
      </w:r>
    </w:p>
    <w:p w:rsidR="00593890" w:rsidRPr="000900A7" w:rsidRDefault="00593890" w:rsidP="00593890">
      <w:pPr>
        <w:rPr>
          <w:rFonts w:cstheme="minorHAnsi"/>
          <w:b/>
          <w:szCs w:val="20"/>
        </w:rPr>
      </w:pPr>
    </w:p>
    <w:p w:rsidR="00593890" w:rsidRPr="00593890" w:rsidRDefault="00593890" w:rsidP="00593890">
      <w:pPr>
        <w:rPr>
          <w:rFonts w:cstheme="minorHAnsi"/>
          <w:b/>
          <w:color w:val="000000"/>
          <w:sz w:val="24"/>
          <w:shd w:val="clear" w:color="auto" w:fill="FFFFFF"/>
        </w:rPr>
      </w:pPr>
      <w:r w:rsidRPr="00593890">
        <w:rPr>
          <w:rFonts w:cstheme="minorHAnsi"/>
          <w:b/>
          <w:color w:val="000000"/>
          <w:sz w:val="24"/>
          <w:shd w:val="clear" w:color="auto" w:fill="FFFFFF"/>
        </w:rPr>
        <w:t>Seminerler</w:t>
      </w:r>
    </w:p>
    <w:p w:rsidR="00730F7D" w:rsidRPr="00593890" w:rsidRDefault="00730F7D" w:rsidP="00730F7D">
      <w:pPr>
        <w:spacing w:line="360" w:lineRule="auto"/>
        <w:rPr>
          <w:b/>
          <w:sz w:val="24"/>
        </w:rPr>
      </w:pPr>
    </w:p>
    <w:p w:rsidR="00730F7D" w:rsidRPr="00593890" w:rsidRDefault="00730F7D" w:rsidP="00730F7D">
      <w:pPr>
        <w:rPr>
          <w:b/>
          <w:color w:val="000000" w:themeColor="text1"/>
          <w:sz w:val="24"/>
        </w:rPr>
      </w:pPr>
      <w:r w:rsidRPr="00593890">
        <w:rPr>
          <w:b/>
          <w:color w:val="000000" w:themeColor="text1"/>
          <w:sz w:val="24"/>
        </w:rPr>
        <w:t>1- Gelişim ve Dönemleri</w:t>
      </w:r>
    </w:p>
    <w:p w:rsidR="00730F7D" w:rsidRPr="00593890" w:rsidRDefault="00730F7D" w:rsidP="00730F7D">
      <w:pPr>
        <w:rPr>
          <w:b/>
          <w:color w:val="000000" w:themeColor="text1"/>
          <w:sz w:val="24"/>
        </w:rPr>
      </w:pPr>
      <w:r w:rsidRPr="00593890">
        <w:rPr>
          <w:b/>
          <w:color w:val="000000" w:themeColor="text1"/>
          <w:sz w:val="24"/>
        </w:rPr>
        <w:t>2- Ergenlik Dönemi ve Özellikleri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>3-Ergenlik Döneminde,Bedensel,Devinsel</w:t>
      </w:r>
      <w:r w:rsidR="00A77ECA">
        <w:rPr>
          <w:b/>
          <w:sz w:val="24"/>
        </w:rPr>
        <w:t>,</w:t>
      </w:r>
      <w:r w:rsidRPr="00593890">
        <w:rPr>
          <w:b/>
          <w:sz w:val="24"/>
        </w:rPr>
        <w:t xml:space="preserve"> </w:t>
      </w:r>
      <w:r w:rsidR="00A77ECA" w:rsidRPr="00593890">
        <w:rPr>
          <w:b/>
          <w:sz w:val="24"/>
        </w:rPr>
        <w:t>Sosyal,Duygusal</w:t>
      </w:r>
      <w:r w:rsidR="00A77ECA" w:rsidRPr="00593890">
        <w:rPr>
          <w:b/>
          <w:sz w:val="24"/>
        </w:rPr>
        <w:t xml:space="preserve"> </w:t>
      </w:r>
      <w:r w:rsidRPr="00593890">
        <w:rPr>
          <w:b/>
          <w:sz w:val="24"/>
        </w:rPr>
        <w:t xml:space="preserve">Gelişim ve </w:t>
      </w:r>
      <w:r w:rsidR="00A77ECA">
        <w:rPr>
          <w:b/>
          <w:sz w:val="24"/>
        </w:rPr>
        <w:t xml:space="preserve">Gelişimde </w:t>
      </w:r>
      <w:r w:rsidRPr="00593890">
        <w:rPr>
          <w:b/>
          <w:sz w:val="24"/>
        </w:rPr>
        <w:t xml:space="preserve"> Ailenin Rolü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>4-a) Kendini Tanıma</w:t>
      </w:r>
      <w:r w:rsidR="00A77ECA">
        <w:rPr>
          <w:b/>
          <w:sz w:val="24"/>
        </w:rPr>
        <w:t>(</w:t>
      </w:r>
      <w:r w:rsidR="00A77ECA" w:rsidRPr="00A77ECA">
        <w:rPr>
          <w:bCs/>
          <w:sz w:val="24"/>
        </w:rPr>
        <w:t>Kendini Tanımanın Bileşenleri</w:t>
      </w:r>
      <w:r w:rsidR="00A77ECA">
        <w:rPr>
          <w:b/>
          <w:sz w:val="24"/>
        </w:rPr>
        <w:t>)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 xml:space="preserve">   b) Davranış Penceresi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>5- Kabul Dili</w:t>
      </w:r>
      <w:r w:rsidR="00A77ECA">
        <w:rPr>
          <w:b/>
          <w:sz w:val="24"/>
        </w:rPr>
        <w:t>(Ergeni Kabullenmenin Önemi)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>6-Ergenl</w:t>
      </w:r>
      <w:r w:rsidR="00593890">
        <w:rPr>
          <w:b/>
          <w:sz w:val="24"/>
        </w:rPr>
        <w:t>ik</w:t>
      </w:r>
      <w:r w:rsidRPr="00593890">
        <w:rPr>
          <w:b/>
          <w:sz w:val="24"/>
        </w:rPr>
        <w:t xml:space="preserve"> Döneminde Ailede İletişim ve Aile Tutumları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 xml:space="preserve">7-Sağlıklı Ergen ve Aile </w:t>
      </w:r>
      <w:r w:rsidR="00A77ECA">
        <w:rPr>
          <w:b/>
          <w:sz w:val="24"/>
        </w:rPr>
        <w:t xml:space="preserve">İletişimi 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>8-a)Empatik İletişim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 xml:space="preserve">   b) Pro-sosyal Davranışlar</w:t>
      </w:r>
      <w:r w:rsidR="00A77ECA">
        <w:rPr>
          <w:b/>
          <w:sz w:val="24"/>
        </w:rPr>
        <w:t>(</w:t>
      </w:r>
      <w:r w:rsidR="00A77ECA" w:rsidRPr="00A77ECA">
        <w:rPr>
          <w:bCs/>
          <w:sz w:val="24"/>
        </w:rPr>
        <w:t>Olumlu Sosyal Davranışların Gelişimini Açıklayan Kuramlar</w:t>
      </w:r>
      <w:r w:rsidR="00A77ECA">
        <w:rPr>
          <w:b/>
          <w:sz w:val="24"/>
        </w:rPr>
        <w:t>)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>9-a)</w:t>
      </w:r>
      <w:r w:rsidR="00A77ECA">
        <w:rPr>
          <w:b/>
          <w:sz w:val="24"/>
        </w:rPr>
        <w:t xml:space="preserve"> </w:t>
      </w:r>
      <w:r w:rsidRPr="00593890">
        <w:rPr>
          <w:b/>
          <w:sz w:val="24"/>
        </w:rPr>
        <w:t>Dinleme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 xml:space="preserve">    b)</w:t>
      </w:r>
      <w:r w:rsidR="00A77ECA">
        <w:rPr>
          <w:b/>
          <w:sz w:val="24"/>
        </w:rPr>
        <w:t xml:space="preserve"> </w:t>
      </w:r>
      <w:r w:rsidRPr="00593890">
        <w:rPr>
          <w:b/>
          <w:sz w:val="24"/>
        </w:rPr>
        <w:t>Etki</w:t>
      </w:r>
      <w:r w:rsidR="00A77ECA">
        <w:rPr>
          <w:b/>
          <w:sz w:val="24"/>
        </w:rPr>
        <w:t>li</w:t>
      </w:r>
      <w:r w:rsidRPr="00593890">
        <w:rPr>
          <w:b/>
          <w:sz w:val="24"/>
        </w:rPr>
        <w:t xml:space="preserve"> Dinleme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>10-Etkin Dinleme İle Sağlıklı Ergen ve Aile İletişimine Örnekler</w:t>
      </w:r>
    </w:p>
    <w:p w:rsidR="00A77ECA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 xml:space="preserve">11- Kuşak Çatışması 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>12-Türkiye’de ve Dünyada Ergen ve Ailelerine Yönelik Yapılan Araştırmalara Örnekler</w:t>
      </w:r>
    </w:p>
    <w:p w:rsidR="00730F7D" w:rsidRPr="00593890" w:rsidRDefault="00730F7D" w:rsidP="00730F7D">
      <w:pPr>
        <w:rPr>
          <w:b/>
          <w:sz w:val="24"/>
        </w:rPr>
      </w:pPr>
      <w:r w:rsidRPr="00593890">
        <w:rPr>
          <w:b/>
          <w:sz w:val="24"/>
        </w:rPr>
        <w:t>13-</w:t>
      </w:r>
      <w:r w:rsidR="00A77ECA">
        <w:rPr>
          <w:b/>
          <w:sz w:val="24"/>
        </w:rPr>
        <w:t>a)</w:t>
      </w:r>
      <w:r w:rsidRPr="00593890">
        <w:rPr>
          <w:b/>
          <w:sz w:val="24"/>
        </w:rPr>
        <w:t xml:space="preserve"> Ergenlikte Uyum Sorunları  </w:t>
      </w:r>
    </w:p>
    <w:p w:rsidR="00730F7D" w:rsidRPr="00593890" w:rsidRDefault="00730F7D" w:rsidP="00730F7D">
      <w:pPr>
        <w:spacing w:line="360" w:lineRule="auto"/>
        <w:rPr>
          <w:b/>
          <w:sz w:val="24"/>
        </w:rPr>
      </w:pPr>
      <w:r w:rsidRPr="00593890">
        <w:rPr>
          <w:b/>
          <w:sz w:val="24"/>
        </w:rPr>
        <w:t xml:space="preserve">      b) Psikolojik Problemler</w:t>
      </w:r>
    </w:p>
    <w:p w:rsidR="00730F7D" w:rsidRPr="00593890" w:rsidRDefault="00730F7D" w:rsidP="00730F7D">
      <w:pPr>
        <w:spacing w:line="360" w:lineRule="auto"/>
        <w:rPr>
          <w:b/>
          <w:sz w:val="24"/>
        </w:rPr>
      </w:pPr>
    </w:p>
    <w:p w:rsidR="00730F7D" w:rsidRPr="00593890" w:rsidRDefault="00730F7D" w:rsidP="00730F7D">
      <w:pPr>
        <w:rPr>
          <w:rFonts w:cstheme="minorHAnsi"/>
          <w:b/>
          <w:bCs/>
          <w:color w:val="444444"/>
          <w:sz w:val="24"/>
        </w:rPr>
      </w:pPr>
    </w:p>
    <w:p w:rsidR="000900A7" w:rsidRPr="00593890" w:rsidRDefault="000900A7" w:rsidP="00895830">
      <w:pPr>
        <w:rPr>
          <w:rFonts w:cstheme="minorHAnsi"/>
          <w:b/>
          <w:bCs/>
          <w:color w:val="444444"/>
          <w:sz w:val="24"/>
        </w:rPr>
      </w:pPr>
    </w:p>
    <w:sectPr w:rsidR="000900A7" w:rsidRPr="00593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F15BD"/>
    <w:multiLevelType w:val="hybridMultilevel"/>
    <w:tmpl w:val="F8F8D174"/>
    <w:lvl w:ilvl="0" w:tplc="09B49CF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59FF6668"/>
    <w:multiLevelType w:val="multilevel"/>
    <w:tmpl w:val="D210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115F0"/>
    <w:rsid w:val="00066E2D"/>
    <w:rsid w:val="000900A7"/>
    <w:rsid w:val="000A48ED"/>
    <w:rsid w:val="000C451F"/>
    <w:rsid w:val="00167FBF"/>
    <w:rsid w:val="001A033D"/>
    <w:rsid w:val="001B6F75"/>
    <w:rsid w:val="001F13CF"/>
    <w:rsid w:val="00221B63"/>
    <w:rsid w:val="00236941"/>
    <w:rsid w:val="00284D16"/>
    <w:rsid w:val="00337F0C"/>
    <w:rsid w:val="00347812"/>
    <w:rsid w:val="003E3F18"/>
    <w:rsid w:val="005270A7"/>
    <w:rsid w:val="005868F4"/>
    <w:rsid w:val="00593890"/>
    <w:rsid w:val="00634869"/>
    <w:rsid w:val="00667F5E"/>
    <w:rsid w:val="00730D13"/>
    <w:rsid w:val="00730F7D"/>
    <w:rsid w:val="007402BB"/>
    <w:rsid w:val="007537AC"/>
    <w:rsid w:val="00757E2A"/>
    <w:rsid w:val="00766C1C"/>
    <w:rsid w:val="00832BE3"/>
    <w:rsid w:val="008349E8"/>
    <w:rsid w:val="008633CB"/>
    <w:rsid w:val="00890D96"/>
    <w:rsid w:val="00895830"/>
    <w:rsid w:val="0091704E"/>
    <w:rsid w:val="009D3081"/>
    <w:rsid w:val="00A53ECE"/>
    <w:rsid w:val="00A60A23"/>
    <w:rsid w:val="00A77ECA"/>
    <w:rsid w:val="00A81575"/>
    <w:rsid w:val="00B70434"/>
    <w:rsid w:val="00B86E4B"/>
    <w:rsid w:val="00BC32DD"/>
    <w:rsid w:val="00BD2986"/>
    <w:rsid w:val="00C45A6F"/>
    <w:rsid w:val="00CE6A45"/>
    <w:rsid w:val="00D06780"/>
    <w:rsid w:val="00D14327"/>
    <w:rsid w:val="00DB754F"/>
    <w:rsid w:val="00E2621F"/>
    <w:rsid w:val="00E67B3F"/>
    <w:rsid w:val="00EB5BB5"/>
    <w:rsid w:val="00FE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CE38"/>
  <w15:docId w15:val="{48EDF0CF-AB92-4CD3-BB8E-49E63B40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apple-converted-space">
    <w:name w:val="apple-converted-space"/>
    <w:basedOn w:val="VarsaylanParagrafYazTipi"/>
    <w:rsid w:val="00A8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7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58518">
          <w:marLeft w:val="0"/>
          <w:marRight w:val="0"/>
          <w:marTop w:val="0"/>
          <w:marBottom w:val="0"/>
          <w:divBdr>
            <w:top w:val="single" w:sz="6" w:space="8" w:color="DBDBD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</dc:creator>
  <cp:keywords/>
  <dc:description/>
  <cp:lastModifiedBy>SABA</cp:lastModifiedBy>
  <cp:revision>6</cp:revision>
  <dcterms:created xsi:type="dcterms:W3CDTF">2020-04-29T12:08:00Z</dcterms:created>
  <dcterms:modified xsi:type="dcterms:W3CDTF">2020-04-29T15:45:00Z</dcterms:modified>
</cp:coreProperties>
</file>