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697E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07DA11B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E9A40C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EB41D6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ED9D77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8106"/>
      </w:tblGrid>
      <w:tr w:rsidR="00BC32DD" w:rsidRPr="001A2552" w14:paraId="123F09B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2B7CD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D604B8C" w14:textId="77777777" w:rsidR="00BC32DD" w:rsidRPr="001A2552" w:rsidRDefault="0095426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 3</w:t>
            </w:r>
            <w:r w:rsidR="00CD442F">
              <w:rPr>
                <w:b/>
                <w:bCs/>
                <w:szCs w:val="16"/>
              </w:rPr>
              <w:t>10 / Diş Hastalıkları ve Tedavisi</w:t>
            </w:r>
          </w:p>
        </w:tc>
      </w:tr>
      <w:tr w:rsidR="00BC32DD" w:rsidRPr="001A2552" w14:paraId="62AFCB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653CE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1DE27F6" w14:textId="77777777" w:rsidR="00BC32DD" w:rsidRPr="001A2552" w:rsidRDefault="00CD442F" w:rsidP="0022789B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</w:t>
            </w:r>
            <w:r w:rsidR="0022789B">
              <w:rPr>
                <w:szCs w:val="16"/>
              </w:rPr>
              <w:t>Adil Nalçacı</w:t>
            </w:r>
            <w:bookmarkStart w:id="0" w:name="_GoBack"/>
            <w:bookmarkEnd w:id="0"/>
          </w:p>
        </w:tc>
      </w:tr>
      <w:tr w:rsidR="00BC32DD" w:rsidRPr="001A2552" w14:paraId="2234902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1084C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DC1E32A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35CFF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8C315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E4CCCE2" w14:textId="77777777" w:rsidR="00BC32DD" w:rsidRPr="001A2552" w:rsidRDefault="009542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14:paraId="432AA8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D00A8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53025E6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38A3A4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7CB2E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8E79DF6" w14:textId="77777777" w:rsidR="00BC32DD" w:rsidRPr="001A2552" w:rsidRDefault="0095426D" w:rsidP="00832AEF">
            <w:pPr>
              <w:pStyle w:val="DersBilgileri"/>
              <w:rPr>
                <w:szCs w:val="16"/>
              </w:rPr>
            </w:pPr>
            <w:r w:rsidRPr="0095426D">
              <w:rPr>
                <w:szCs w:val="16"/>
              </w:rPr>
              <w:t>Di</w:t>
            </w:r>
            <w:r w:rsidRPr="0095426D">
              <w:rPr>
                <w:rFonts w:hint="eastAsia"/>
                <w:szCs w:val="16"/>
              </w:rPr>
              <w:t>ş</w:t>
            </w:r>
            <w:r w:rsidRPr="0095426D">
              <w:rPr>
                <w:szCs w:val="16"/>
              </w:rPr>
              <w:t xml:space="preserve"> histolojisi, tükürük, </w:t>
            </w:r>
            <w:proofErr w:type="spellStart"/>
            <w:r w:rsidRPr="0095426D">
              <w:rPr>
                <w:szCs w:val="16"/>
              </w:rPr>
              <w:t>dental</w:t>
            </w:r>
            <w:proofErr w:type="spellEnd"/>
            <w:r w:rsidRPr="0095426D">
              <w:rPr>
                <w:szCs w:val="16"/>
              </w:rPr>
              <w:t xml:space="preserve"> anomaliler ve </w:t>
            </w:r>
            <w:proofErr w:type="spellStart"/>
            <w:r w:rsidRPr="0095426D">
              <w:rPr>
                <w:szCs w:val="16"/>
              </w:rPr>
              <w:t>dental</w:t>
            </w:r>
            <w:proofErr w:type="spellEnd"/>
            <w:r w:rsidRPr="0095426D">
              <w:rPr>
                <w:szCs w:val="16"/>
              </w:rPr>
              <w:t xml:space="preserve"> adezyon</w:t>
            </w:r>
          </w:p>
        </w:tc>
      </w:tr>
      <w:tr w:rsidR="00BC32DD" w:rsidRPr="001A2552" w14:paraId="09851A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EFB28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EA05FBA" w14:textId="77777777" w:rsidR="00BC32DD" w:rsidRPr="001A2552" w:rsidRDefault="0095426D" w:rsidP="00832AEF">
            <w:pPr>
              <w:pStyle w:val="DersBilgileri"/>
              <w:rPr>
                <w:szCs w:val="16"/>
              </w:rPr>
            </w:pPr>
            <w:r w:rsidRPr="0095426D">
              <w:rPr>
                <w:szCs w:val="16"/>
              </w:rPr>
              <w:t>Di</w:t>
            </w:r>
            <w:r w:rsidRPr="0095426D">
              <w:rPr>
                <w:rFonts w:hint="eastAsia"/>
                <w:szCs w:val="16"/>
              </w:rPr>
              <w:t>ş</w:t>
            </w:r>
            <w:r w:rsidRPr="0095426D">
              <w:rPr>
                <w:szCs w:val="16"/>
              </w:rPr>
              <w:t xml:space="preserve"> çürü</w:t>
            </w:r>
            <w:r w:rsidRPr="0095426D">
              <w:rPr>
                <w:rFonts w:hint="eastAsia"/>
                <w:szCs w:val="16"/>
              </w:rPr>
              <w:t>ğü</w:t>
            </w:r>
            <w:r w:rsidRPr="0095426D">
              <w:rPr>
                <w:szCs w:val="16"/>
              </w:rPr>
              <w:t xml:space="preserve">nün histolojisi, </w:t>
            </w:r>
            <w:proofErr w:type="spellStart"/>
            <w:r w:rsidRPr="0095426D">
              <w:rPr>
                <w:szCs w:val="16"/>
              </w:rPr>
              <w:t>embryoloji</w:t>
            </w:r>
            <w:proofErr w:type="spellEnd"/>
            <w:r w:rsidRPr="0095426D">
              <w:rPr>
                <w:szCs w:val="16"/>
              </w:rPr>
              <w:t xml:space="preserve"> ve fizyolojisini ö</w:t>
            </w:r>
            <w:r w:rsidRPr="0095426D">
              <w:rPr>
                <w:rFonts w:hint="eastAsia"/>
                <w:szCs w:val="16"/>
              </w:rPr>
              <w:t>ğ</w:t>
            </w:r>
            <w:r w:rsidRPr="0095426D">
              <w:rPr>
                <w:szCs w:val="16"/>
              </w:rPr>
              <w:t>renir. Tükürü</w:t>
            </w:r>
            <w:r w:rsidRPr="0095426D">
              <w:rPr>
                <w:rFonts w:hint="eastAsia"/>
                <w:szCs w:val="16"/>
              </w:rPr>
              <w:t>ğü</w:t>
            </w:r>
            <w:r w:rsidRPr="0095426D">
              <w:rPr>
                <w:szCs w:val="16"/>
              </w:rPr>
              <w:t>n di</w:t>
            </w:r>
            <w:r w:rsidRPr="0095426D">
              <w:rPr>
                <w:rFonts w:hint="eastAsia"/>
                <w:szCs w:val="16"/>
              </w:rPr>
              <w:t>ş</w:t>
            </w:r>
            <w:r w:rsidRPr="0095426D">
              <w:rPr>
                <w:szCs w:val="16"/>
              </w:rPr>
              <w:t xml:space="preserve"> hekimli</w:t>
            </w:r>
            <w:r w:rsidRPr="0095426D">
              <w:rPr>
                <w:rFonts w:hint="eastAsia"/>
                <w:szCs w:val="16"/>
              </w:rPr>
              <w:t>ğ</w:t>
            </w:r>
            <w:r w:rsidRPr="0095426D">
              <w:rPr>
                <w:szCs w:val="16"/>
              </w:rPr>
              <w:t>i aç</w:t>
            </w:r>
            <w:r w:rsidRPr="0095426D">
              <w:rPr>
                <w:rFonts w:hint="eastAsia"/>
                <w:szCs w:val="16"/>
              </w:rPr>
              <w:t>ı</w:t>
            </w:r>
            <w:r w:rsidRPr="0095426D">
              <w:rPr>
                <w:szCs w:val="16"/>
              </w:rPr>
              <w:t>s</w:t>
            </w:r>
            <w:r w:rsidRPr="0095426D">
              <w:rPr>
                <w:rFonts w:hint="eastAsia"/>
                <w:szCs w:val="16"/>
              </w:rPr>
              <w:t>ı</w:t>
            </w:r>
            <w:r w:rsidRPr="0095426D">
              <w:rPr>
                <w:szCs w:val="16"/>
              </w:rPr>
              <w:t>ndan önemini ö</w:t>
            </w:r>
            <w:r w:rsidRPr="0095426D">
              <w:rPr>
                <w:rFonts w:hint="eastAsia"/>
                <w:szCs w:val="16"/>
              </w:rPr>
              <w:t>ğ</w:t>
            </w:r>
            <w:r w:rsidRPr="0095426D">
              <w:rPr>
                <w:szCs w:val="16"/>
              </w:rPr>
              <w:t>renir. Di</w:t>
            </w:r>
            <w:r w:rsidRPr="0095426D">
              <w:rPr>
                <w:rFonts w:hint="eastAsia"/>
                <w:szCs w:val="16"/>
              </w:rPr>
              <w:t>ş</w:t>
            </w:r>
            <w:r w:rsidRPr="0095426D">
              <w:rPr>
                <w:szCs w:val="16"/>
              </w:rPr>
              <w:t xml:space="preserve"> anomalilerini bilir. Dolgu yap</w:t>
            </w:r>
            <w:r w:rsidRPr="0095426D">
              <w:rPr>
                <w:rFonts w:hint="eastAsia"/>
                <w:szCs w:val="16"/>
              </w:rPr>
              <w:t>ı</w:t>
            </w:r>
            <w:r w:rsidRPr="0095426D">
              <w:rPr>
                <w:szCs w:val="16"/>
              </w:rPr>
              <w:t>m tekniklerini ö</w:t>
            </w:r>
            <w:r w:rsidRPr="0095426D">
              <w:rPr>
                <w:rFonts w:hint="eastAsia"/>
                <w:szCs w:val="16"/>
              </w:rPr>
              <w:t>ğ</w:t>
            </w:r>
            <w:r w:rsidRPr="0095426D">
              <w:rPr>
                <w:szCs w:val="16"/>
              </w:rPr>
              <w:t>renir.. Dolgu yap</w:t>
            </w:r>
            <w:r w:rsidRPr="0095426D">
              <w:rPr>
                <w:rFonts w:hint="eastAsia"/>
                <w:szCs w:val="16"/>
              </w:rPr>
              <w:t>ı</w:t>
            </w:r>
            <w:r w:rsidRPr="0095426D">
              <w:rPr>
                <w:szCs w:val="16"/>
              </w:rPr>
              <w:t>m</w:t>
            </w:r>
            <w:r w:rsidRPr="0095426D">
              <w:rPr>
                <w:rFonts w:hint="eastAsia"/>
                <w:szCs w:val="16"/>
              </w:rPr>
              <w:t>ı</w:t>
            </w:r>
            <w:r w:rsidRPr="0095426D">
              <w:rPr>
                <w:szCs w:val="16"/>
              </w:rPr>
              <w:t>nda kar</w:t>
            </w:r>
            <w:r w:rsidRPr="0095426D">
              <w:rPr>
                <w:rFonts w:hint="eastAsia"/>
                <w:szCs w:val="16"/>
              </w:rPr>
              <w:t>şı</w:t>
            </w:r>
            <w:r w:rsidRPr="0095426D">
              <w:rPr>
                <w:szCs w:val="16"/>
              </w:rPr>
              <w:t>la</w:t>
            </w:r>
            <w:r w:rsidRPr="0095426D">
              <w:rPr>
                <w:rFonts w:hint="eastAsia"/>
                <w:szCs w:val="16"/>
              </w:rPr>
              <w:t>şı</w:t>
            </w:r>
            <w:r w:rsidRPr="0095426D">
              <w:rPr>
                <w:szCs w:val="16"/>
              </w:rPr>
              <w:t>lan zorluk ve komplikasyonlar</w:t>
            </w:r>
            <w:r w:rsidRPr="0095426D">
              <w:rPr>
                <w:rFonts w:hint="eastAsia"/>
                <w:szCs w:val="16"/>
              </w:rPr>
              <w:t>ı</w:t>
            </w:r>
            <w:r w:rsidRPr="0095426D">
              <w:rPr>
                <w:szCs w:val="16"/>
              </w:rPr>
              <w:t xml:space="preserve"> </w:t>
            </w:r>
            <w:proofErr w:type="spellStart"/>
            <w:r w:rsidRPr="0095426D">
              <w:rPr>
                <w:szCs w:val="16"/>
              </w:rPr>
              <w:t>bilir.Di</w:t>
            </w:r>
            <w:r w:rsidRPr="0095426D">
              <w:rPr>
                <w:rFonts w:hint="eastAsia"/>
                <w:szCs w:val="16"/>
              </w:rPr>
              <w:t>ş</w:t>
            </w:r>
            <w:proofErr w:type="spellEnd"/>
            <w:r w:rsidRPr="0095426D">
              <w:rPr>
                <w:szCs w:val="16"/>
              </w:rPr>
              <w:t xml:space="preserve"> adezyon prensiplerini kavrar.</w:t>
            </w:r>
          </w:p>
        </w:tc>
      </w:tr>
      <w:tr w:rsidR="00BC32DD" w:rsidRPr="001A2552" w14:paraId="6CFCF4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46D50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2680E65" w14:textId="77777777" w:rsidR="00BC32DD" w:rsidRPr="001A2552" w:rsidRDefault="009542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D442F">
              <w:rPr>
                <w:szCs w:val="16"/>
              </w:rPr>
              <w:t xml:space="preserve"> saat uygulama, 2 saat teorik, güz ve bahar 2 dönem</w:t>
            </w:r>
          </w:p>
        </w:tc>
      </w:tr>
      <w:tr w:rsidR="00BC32DD" w:rsidRPr="001A2552" w14:paraId="39CAF00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47906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77C6211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3F4A0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6826A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BA0694D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77BB78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BDBC7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95426D" w:rsidRPr="00CD442F" w14:paraId="78BFD1A0" w14:textId="77777777" w:rsidTr="0095426D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3BF31D82" w14:textId="77777777" w:rsidR="0095426D" w:rsidRDefault="0095426D">
                  <w:pP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Koray F. Diş çürükleri Altın Matbaacılık. İstanbul 1981</w:t>
                  </w:r>
                  <w:r>
                    <w:rPr>
                      <w:rStyle w:val="apple-converted-space"/>
                      <w:rFonts w:ascii="Helvetica" w:hAnsi="Helvetica"/>
                      <w:color w:val="666666"/>
                      <w:sz w:val="18"/>
                      <w:szCs w:val="18"/>
                    </w:rPr>
                    <w:t> </w:t>
                  </w:r>
                </w:p>
              </w:tc>
            </w:tr>
            <w:tr w:rsidR="0095426D" w:rsidRPr="00CD442F" w14:paraId="4D72CB5F" w14:textId="77777777" w:rsidTr="0095426D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71D9D950" w14:textId="77777777" w:rsidR="0095426D" w:rsidRDefault="0095426D">
                  <w:pP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Sturdevant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CM: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art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science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operative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dentistry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, 3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rd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ed.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CV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Mosby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Co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St.louis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, 1994</w:t>
                  </w:r>
                  <w:r>
                    <w:rPr>
                      <w:rStyle w:val="apple-converted-space"/>
                      <w:rFonts w:ascii="Helvetica" w:hAnsi="Helvetica"/>
                      <w:color w:val="666666"/>
                      <w:sz w:val="18"/>
                      <w:szCs w:val="18"/>
                    </w:rPr>
                    <w:t> </w:t>
                  </w:r>
                </w:p>
              </w:tc>
            </w:tr>
            <w:tr w:rsidR="0095426D" w:rsidRPr="00CD442F" w14:paraId="7DA8AA31" w14:textId="77777777" w:rsidTr="0095426D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47F0D859" w14:textId="77777777" w:rsidR="0095426D" w:rsidRDefault="0095426D">
                  <w:pP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Thylstrup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A,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Fejerskov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O.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Textbook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cariology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. 1st ed.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Munksgaard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Copenhagen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, 1986</w:t>
                  </w:r>
                  <w:r>
                    <w:rPr>
                      <w:rStyle w:val="apple-converted-space"/>
                      <w:rFonts w:ascii="Helvetica" w:hAnsi="Helvetica"/>
                      <w:color w:val="666666"/>
                      <w:sz w:val="18"/>
                      <w:szCs w:val="18"/>
                    </w:rPr>
                    <w:t> </w:t>
                  </w:r>
                </w:p>
              </w:tc>
            </w:tr>
            <w:tr w:rsidR="0095426D" w:rsidRPr="00CD442F" w14:paraId="79AA3E8A" w14:textId="77777777" w:rsidTr="0095426D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4A960E2A" w14:textId="77777777" w:rsidR="0095426D" w:rsidRDefault="0095426D">
                  <w:pP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Cawso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RA,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Gleeson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MJ,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Eveson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JW.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Pathology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surgery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salivary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glands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. (First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edn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).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Ch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. 1: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Salivary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glands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gross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microscopic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anatomy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. Oxford, 1997</w:t>
                  </w:r>
                  <w:r>
                    <w:rPr>
                      <w:rStyle w:val="apple-converted-space"/>
                      <w:rFonts w:ascii="Helvetica" w:hAnsi="Helvetica"/>
                      <w:color w:val="666666"/>
                      <w:sz w:val="18"/>
                      <w:szCs w:val="18"/>
                    </w:rPr>
                    <w:t> </w:t>
                  </w:r>
                </w:p>
              </w:tc>
            </w:tr>
            <w:tr w:rsidR="0095426D" w:rsidRPr="00CD442F" w14:paraId="6F6C6F78" w14:textId="77777777" w:rsidTr="0095426D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132E39CF" w14:textId="77777777" w:rsidR="0095426D" w:rsidRDefault="0095426D">
                  <w:pP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PUBMED TARAFINDAN TARANAN KİTAP VE DERGİLERDEKİ KONU İLE İLGİLİ SON MAKALELER 6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Kawamura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Y.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Fronties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of oral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physilogy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environment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teeth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. (First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ed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).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Karger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, Basel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Switzerland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, 1981</w:t>
                  </w:r>
                </w:p>
              </w:tc>
            </w:tr>
            <w:tr w:rsidR="0095426D" w:rsidRPr="00CD442F" w14:paraId="6A9C503B" w14:textId="77777777" w:rsidTr="0095426D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2DFD546B" w14:textId="77777777" w:rsidR="0095426D" w:rsidRDefault="0095426D">
                  <w:pP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Koray F. Diş çürükleri Altın Matbaacılık. İstanbul 1981</w:t>
                  </w:r>
                  <w:r>
                    <w:rPr>
                      <w:rStyle w:val="apple-converted-space"/>
                      <w:rFonts w:ascii="Helvetica" w:hAnsi="Helvetica"/>
                      <w:color w:val="666666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9BECC97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19724B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0D705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49B0097" w14:textId="77777777" w:rsidR="00BC32DD" w:rsidRPr="001A2552" w:rsidRDefault="009542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14:paraId="26C5F1B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CCA18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55E894B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95426D">
              <w:rPr>
                <w:szCs w:val="16"/>
              </w:rPr>
              <w:t>2</w:t>
            </w:r>
            <w:r>
              <w:rPr>
                <w:szCs w:val="16"/>
              </w:rPr>
              <w:t xml:space="preserve"> saat </w:t>
            </w:r>
            <w:proofErr w:type="spellStart"/>
            <w:r>
              <w:rPr>
                <w:szCs w:val="16"/>
              </w:rPr>
              <w:t>preklinik</w:t>
            </w:r>
            <w:proofErr w:type="spellEnd"/>
            <w:r>
              <w:rPr>
                <w:szCs w:val="16"/>
              </w:rPr>
              <w:t xml:space="preserve"> uygulama</w:t>
            </w:r>
          </w:p>
        </w:tc>
      </w:tr>
      <w:tr w:rsidR="00BC32DD" w:rsidRPr="001A2552" w14:paraId="53444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D7C4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A92228C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CBCF85F" w14:textId="77777777" w:rsidR="00BC32DD" w:rsidRPr="001A2552" w:rsidRDefault="00BC32DD" w:rsidP="00BC32DD">
      <w:pPr>
        <w:rPr>
          <w:sz w:val="16"/>
          <w:szCs w:val="16"/>
        </w:rPr>
      </w:pPr>
    </w:p>
    <w:p w14:paraId="78914533" w14:textId="77777777" w:rsidR="00BC32DD" w:rsidRPr="001A2552" w:rsidRDefault="00BC32DD" w:rsidP="00BC32DD">
      <w:pPr>
        <w:rPr>
          <w:sz w:val="16"/>
          <w:szCs w:val="16"/>
        </w:rPr>
      </w:pPr>
    </w:p>
    <w:p w14:paraId="7818BCEB" w14:textId="77777777" w:rsidR="00BC32DD" w:rsidRPr="001A2552" w:rsidRDefault="00BC32DD" w:rsidP="00BC32DD">
      <w:pPr>
        <w:rPr>
          <w:sz w:val="16"/>
          <w:szCs w:val="16"/>
        </w:rPr>
      </w:pPr>
    </w:p>
    <w:p w14:paraId="68148C43" w14:textId="77777777" w:rsidR="00BC32DD" w:rsidRDefault="00BC32DD" w:rsidP="00BC32DD"/>
    <w:p w14:paraId="7755E125" w14:textId="77777777" w:rsidR="00EB0AE2" w:rsidRDefault="0022789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2789B"/>
    <w:rsid w:val="00832BE3"/>
    <w:rsid w:val="0095426D"/>
    <w:rsid w:val="00BC32DD"/>
    <w:rsid w:val="00CD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626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9542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95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1272</Characters>
  <Application>Microsoft Macintosh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 a</cp:lastModifiedBy>
  <cp:revision>3</cp:revision>
  <dcterms:created xsi:type="dcterms:W3CDTF">2017-12-13T08:20:00Z</dcterms:created>
  <dcterms:modified xsi:type="dcterms:W3CDTF">2020-04-30T10:57:00Z</dcterms:modified>
</cp:coreProperties>
</file>