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8E5ED" w14:textId="0F01B741" w:rsidR="00817646" w:rsidRDefault="00817646" w:rsidP="00817646">
      <w:pPr>
        <w:spacing w:line="360" w:lineRule="auto"/>
        <w:jc w:val="both"/>
        <w:rPr>
          <w:sz w:val="24"/>
          <w:szCs w:val="24"/>
        </w:rPr>
      </w:pPr>
      <w:r>
        <w:rPr>
          <w:sz w:val="24"/>
          <w:szCs w:val="24"/>
        </w:rPr>
        <w:t xml:space="preserve">Richard </w:t>
      </w:r>
      <w:proofErr w:type="spellStart"/>
      <w:r>
        <w:rPr>
          <w:sz w:val="24"/>
          <w:szCs w:val="24"/>
        </w:rPr>
        <w:t>Sennet’e</w:t>
      </w:r>
      <w:proofErr w:type="spellEnd"/>
      <w:r>
        <w:rPr>
          <w:sz w:val="24"/>
          <w:szCs w:val="24"/>
        </w:rPr>
        <w:t xml:space="preserve"> göre g</w:t>
      </w:r>
      <w:r>
        <w:rPr>
          <w:sz w:val="24"/>
          <w:szCs w:val="24"/>
        </w:rPr>
        <w:t xml:space="preserve">ladyatörler için onur ve haysiyet önemliydi. </w:t>
      </w:r>
      <w:proofErr w:type="spellStart"/>
      <w:r>
        <w:rPr>
          <w:sz w:val="24"/>
          <w:szCs w:val="24"/>
        </w:rPr>
        <w:t>Gravitas</w:t>
      </w:r>
      <w:proofErr w:type="spellEnd"/>
      <w:r>
        <w:rPr>
          <w:sz w:val="24"/>
          <w:szCs w:val="24"/>
        </w:rPr>
        <w:t xml:space="preserve"> sözcüğü haysiyet anlamına geldiği gibi saf katı kararlılık anlamına da gelmekteydi. Başın dik ve yılmaz bir şekilde ölmelisin diyor Gladyatörler. Romalılar kendilerini güçten düşürecek umut ve arzulardan korkuyorlar. Yani ölmekten korkmalarına neden olacak herhangi hayata bağlayıcı bir değerden uzak durmaya çalışıyorlar. Bu anlamda bedensel arzulardan kaçınmaya çalışıyorlar. Hristiyanlar da bedensel arzudan korkuyorlar ama farklı nedenlerle. Onlara göre arzu ruhu alçaltıyordu. Paganlara göre ise arzu hiyerarşi ve düzeni bozucu bir şeydi. Hem hükümdarın hem de halkın toplumsal düzene ve görsel düzene bu bağlamda ihtiyacı vardı. Pagan kişi hamamlarda, şehrin sokaklarında, amfiteatrda, forumlarda bu düzenin olduğuna dair teminat arıyordu. </w:t>
      </w:r>
    </w:p>
    <w:p w14:paraId="3CD994EE" w14:textId="77777777" w:rsidR="00817646" w:rsidRDefault="00817646" w:rsidP="00817646">
      <w:pPr>
        <w:spacing w:line="360" w:lineRule="auto"/>
        <w:jc w:val="both"/>
        <w:rPr>
          <w:sz w:val="24"/>
          <w:szCs w:val="24"/>
        </w:rPr>
      </w:pPr>
      <w:r>
        <w:rPr>
          <w:sz w:val="24"/>
          <w:szCs w:val="24"/>
        </w:rPr>
        <w:t xml:space="preserve">Görsel düzen geometri ile sağlanıyordu. Sadece </w:t>
      </w:r>
      <w:proofErr w:type="gramStart"/>
      <w:r>
        <w:rPr>
          <w:sz w:val="24"/>
          <w:szCs w:val="24"/>
        </w:rPr>
        <w:t>kağıt</w:t>
      </w:r>
      <w:proofErr w:type="gramEnd"/>
      <w:r>
        <w:rPr>
          <w:sz w:val="24"/>
          <w:szCs w:val="24"/>
        </w:rPr>
        <w:t xml:space="preserve"> üzerinde değildi geometrik ilkeler. Bedenin üzerinde de buna dair bir şeyler vardı. </w:t>
      </w:r>
      <w:proofErr w:type="spellStart"/>
      <w:r>
        <w:rPr>
          <w:sz w:val="24"/>
          <w:szCs w:val="24"/>
        </w:rPr>
        <w:t>Vitruvius</w:t>
      </w:r>
      <w:proofErr w:type="spellEnd"/>
      <w:r>
        <w:rPr>
          <w:sz w:val="24"/>
          <w:szCs w:val="24"/>
        </w:rPr>
        <w:t xml:space="preserve"> insan bedeninin geometrik ilişkilerle kemikler ile kaslar, gözler ile kulaklar arasında bir simetri olduğunu göstermişti. Bu simetrileri inceleyerek bedenin yapısının tapınakların mimarisine nasıl tercüme edileceğini de göstermişti.</w:t>
      </w:r>
    </w:p>
    <w:p w14:paraId="02335484" w14:textId="77777777" w:rsidR="00817646" w:rsidRDefault="00817646" w:rsidP="00817646">
      <w:pPr>
        <w:spacing w:line="360" w:lineRule="auto"/>
        <w:jc w:val="both"/>
        <w:rPr>
          <w:sz w:val="24"/>
          <w:szCs w:val="24"/>
        </w:rPr>
      </w:pPr>
      <w:r>
        <w:rPr>
          <w:sz w:val="24"/>
          <w:szCs w:val="24"/>
        </w:rPr>
        <w:t>(</w:t>
      </w:r>
      <w:proofErr w:type="spellStart"/>
      <w:r>
        <w:rPr>
          <w:sz w:val="24"/>
          <w:szCs w:val="24"/>
        </w:rPr>
        <w:t>Rule</w:t>
      </w:r>
      <w:proofErr w:type="spellEnd"/>
      <w:r>
        <w:rPr>
          <w:sz w:val="24"/>
          <w:szCs w:val="24"/>
        </w:rPr>
        <w:t xml:space="preserve"> – </w:t>
      </w:r>
      <w:proofErr w:type="spellStart"/>
      <w:r>
        <w:rPr>
          <w:sz w:val="24"/>
          <w:szCs w:val="24"/>
        </w:rPr>
        <w:t>Ruler</w:t>
      </w:r>
      <w:proofErr w:type="spellEnd"/>
      <w:r>
        <w:rPr>
          <w:sz w:val="24"/>
          <w:szCs w:val="24"/>
        </w:rPr>
        <w:t xml:space="preserve">) hakimiyet; bedenler tapınaklar ve hatları simetrik ve iyi düzenlenmiş şehirlerde dışa vuruyordu. </w:t>
      </w:r>
    </w:p>
    <w:p w14:paraId="654F2A78" w14:textId="77777777" w:rsidR="00817646" w:rsidRDefault="00817646" w:rsidP="00817646">
      <w:pPr>
        <w:spacing w:line="360" w:lineRule="auto"/>
        <w:jc w:val="both"/>
        <w:rPr>
          <w:sz w:val="24"/>
          <w:szCs w:val="24"/>
        </w:rPr>
      </w:pPr>
      <w:r>
        <w:rPr>
          <w:sz w:val="24"/>
          <w:szCs w:val="24"/>
        </w:rPr>
        <w:t xml:space="preserve">Gladyatör gösterileri, mim ve pantomim e benzetiliyor yani sessiz görüntünün hakimiyeti. Pantomim de gerçek hayata göndermelerde bulunduğu için Roma’da çok tutulan bir şey. İmparatorun kendisi de iktidarın bir mim ve rol kesme meselesi olduğuna inanmaktadır. Bir dönem pantomim yasaklandı sonra tekrar serbest bırakıldı. </w:t>
      </w:r>
    </w:p>
    <w:p w14:paraId="291D3C4D" w14:textId="2E1D683C" w:rsidR="00817646" w:rsidRDefault="00817646" w:rsidP="00817646">
      <w:pPr>
        <w:spacing w:line="360" w:lineRule="auto"/>
        <w:jc w:val="both"/>
        <w:rPr>
          <w:sz w:val="24"/>
          <w:szCs w:val="24"/>
        </w:rPr>
      </w:pPr>
      <w:r>
        <w:rPr>
          <w:sz w:val="24"/>
          <w:szCs w:val="24"/>
        </w:rPr>
        <w:t xml:space="preserve">Pantomim siyasi davranışlar dünyasına bedensel jestler düzeyinde girdi. El kaldırma, parmakla işaret etme, gövdeyi çevirme, kesin bir beden dili oluşturuyordu. Roma sikkelerinden anlaşıldığı üzere bu siyasi jestler </w:t>
      </w:r>
      <w:proofErr w:type="spellStart"/>
      <w:r>
        <w:rPr>
          <w:sz w:val="24"/>
          <w:szCs w:val="24"/>
        </w:rPr>
        <w:t>Hadrianus’un</w:t>
      </w:r>
      <w:proofErr w:type="spellEnd"/>
      <w:r>
        <w:rPr>
          <w:sz w:val="24"/>
          <w:szCs w:val="24"/>
        </w:rPr>
        <w:t xml:space="preserve"> döneminde daha basit ve kesin bir forma bürünmüştü. Sikkelerin az ama öz şey ifade etmeleri için pantomim sanatlarından yararlanılıyordu. Böylelikle sikke pantomimi imparatorluk imgeleri ve eylemleri arasında bir birlik yaratıyordu. </w:t>
      </w:r>
    </w:p>
    <w:p w14:paraId="39348C88" w14:textId="77777777" w:rsidR="00817646" w:rsidRDefault="00817646" w:rsidP="00817646">
      <w:pPr>
        <w:spacing w:line="360" w:lineRule="auto"/>
        <w:jc w:val="both"/>
        <w:rPr>
          <w:sz w:val="24"/>
          <w:szCs w:val="24"/>
        </w:rPr>
      </w:pPr>
    </w:p>
    <w:p w14:paraId="619F0F5E" w14:textId="742EB0AD" w:rsidR="00817646" w:rsidRDefault="00817646" w:rsidP="00817646">
      <w:pPr>
        <w:spacing w:line="360" w:lineRule="auto"/>
        <w:jc w:val="both"/>
        <w:rPr>
          <w:sz w:val="24"/>
          <w:szCs w:val="24"/>
        </w:rPr>
      </w:pPr>
      <w:proofErr w:type="spellStart"/>
      <w:r>
        <w:rPr>
          <w:sz w:val="24"/>
          <w:szCs w:val="24"/>
        </w:rPr>
        <w:lastRenderedPageBreak/>
        <w:t>Thesmaphoria</w:t>
      </w:r>
      <w:proofErr w:type="spellEnd"/>
      <w:r>
        <w:rPr>
          <w:sz w:val="24"/>
          <w:szCs w:val="24"/>
        </w:rPr>
        <w:t xml:space="preserve"> gibi ritüellerde</w:t>
      </w:r>
      <w:r>
        <w:rPr>
          <w:sz w:val="24"/>
          <w:szCs w:val="24"/>
        </w:rPr>
        <w:t xml:space="preserve"> ise</w:t>
      </w:r>
      <w:r>
        <w:rPr>
          <w:sz w:val="24"/>
          <w:szCs w:val="24"/>
        </w:rPr>
        <w:t xml:space="preserve"> eski bir </w:t>
      </w:r>
      <w:proofErr w:type="gramStart"/>
      <w:r>
        <w:rPr>
          <w:sz w:val="24"/>
          <w:szCs w:val="24"/>
        </w:rPr>
        <w:t>hikaye</w:t>
      </w:r>
      <w:proofErr w:type="gramEnd"/>
      <w:r>
        <w:rPr>
          <w:sz w:val="24"/>
          <w:szCs w:val="24"/>
        </w:rPr>
        <w:t xml:space="preserve"> jestler yoluyla mekan içinde dönüştürülüyor ve eski bir anlamdan yeni bir anlam çıkartılıyordu ama Romalıların </w:t>
      </w:r>
      <w:proofErr w:type="spellStart"/>
      <w:r>
        <w:rPr>
          <w:sz w:val="24"/>
          <w:szCs w:val="24"/>
        </w:rPr>
        <w:t>teatrum</w:t>
      </w:r>
      <w:proofErr w:type="spellEnd"/>
      <w:r>
        <w:rPr>
          <w:sz w:val="24"/>
          <w:szCs w:val="24"/>
        </w:rPr>
        <w:t xml:space="preserve"> </w:t>
      </w:r>
      <w:proofErr w:type="spellStart"/>
      <w:r>
        <w:rPr>
          <w:sz w:val="24"/>
          <w:szCs w:val="24"/>
        </w:rPr>
        <w:t>mundisinde</w:t>
      </w:r>
      <w:proofErr w:type="spellEnd"/>
      <w:r>
        <w:rPr>
          <w:sz w:val="24"/>
          <w:szCs w:val="24"/>
        </w:rPr>
        <w:t xml:space="preserve"> birebir göndermelerle (ayılar tarafından defalarca yenilen </w:t>
      </w:r>
      <w:proofErr w:type="spellStart"/>
      <w:r>
        <w:rPr>
          <w:sz w:val="24"/>
          <w:szCs w:val="24"/>
        </w:rPr>
        <w:t>orpheuslar</w:t>
      </w:r>
      <w:proofErr w:type="spellEnd"/>
      <w:r>
        <w:rPr>
          <w:sz w:val="24"/>
          <w:szCs w:val="24"/>
        </w:rPr>
        <w:t xml:space="preserve">) imgeyi çoğaltarak yenilik arzularını tatmin ediyorlar. </w:t>
      </w:r>
      <w:bookmarkStart w:id="0" w:name="_GoBack"/>
      <w:bookmarkEnd w:id="0"/>
    </w:p>
    <w:p w14:paraId="2B58EC40" w14:textId="77777777" w:rsidR="00F13723" w:rsidRDefault="00F13723"/>
    <w:sectPr w:rsidR="00F13723" w:rsidSect="00F13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0"/>
  </w:compat>
  <w:rsids>
    <w:rsidRoot w:val="006C08D4"/>
    <w:rsid w:val="006C08D4"/>
    <w:rsid w:val="00817646"/>
    <w:rsid w:val="00F1372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0E91"/>
  <w15:chartTrackingRefBased/>
  <w15:docId w15:val="{ED12CA3D-75F2-4168-A5B7-73036805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76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Mayhemzone</dc:creator>
  <cp:keywords/>
  <dc:description/>
  <cp:lastModifiedBy>Mayhemzone</cp:lastModifiedBy>
  <cp:revision>2</cp:revision>
  <dcterms:created xsi:type="dcterms:W3CDTF">2020-04-30T14:58:00Z</dcterms:created>
  <dcterms:modified xsi:type="dcterms:W3CDTF">2020-04-30T15:01:00Z</dcterms:modified>
</cp:coreProperties>
</file>