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8DEDF" w14:textId="78286408" w:rsidR="00687BAE" w:rsidRDefault="00687BAE" w:rsidP="00687B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ARA SINAV HAKKINDA BİLGİLENDİRME-</w:t>
      </w:r>
      <w:bookmarkStart w:id="0" w:name="_GoBack"/>
      <w:bookmarkEnd w:id="0"/>
    </w:p>
    <w:p w14:paraId="563BB619" w14:textId="4E874E04" w:rsidR="00687BAE" w:rsidRPr="00687BAE" w:rsidRDefault="00687BAE" w:rsidP="00687BAE">
      <w:pPr>
        <w:spacing w:line="360" w:lineRule="auto"/>
        <w:rPr>
          <w:sz w:val="24"/>
          <w:szCs w:val="24"/>
        </w:rPr>
      </w:pPr>
      <w:r w:rsidRPr="00687BAE">
        <w:rPr>
          <w:sz w:val="24"/>
          <w:szCs w:val="24"/>
        </w:rPr>
        <w:t xml:space="preserve">Şimdiye kadar işlemiş olduğumuz konular üzerine sorulacak olan 2-3 soruyu klasik sınav usulü tartışmanız beklenecektir. Derste anlatılanlar ve size verilen okumalardan sorumlu olacaksınız. Sınav süresi yaklaşık 90 dakika olacaktır. </w:t>
      </w:r>
    </w:p>
    <w:p w14:paraId="0223A18E" w14:textId="77777777" w:rsidR="00687BAE" w:rsidRDefault="00687BAE"/>
    <w:sectPr w:rsidR="00687BAE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2412B"/>
    <w:rsid w:val="00687BAE"/>
    <w:rsid w:val="00D2412B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2AB3"/>
  <w15:chartTrackingRefBased/>
  <w15:docId w15:val="{EBB6A371-ECD6-44F3-B7E9-791ABC68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3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2</cp:revision>
  <dcterms:created xsi:type="dcterms:W3CDTF">2020-04-30T15:40:00Z</dcterms:created>
  <dcterms:modified xsi:type="dcterms:W3CDTF">2020-04-30T15:42:00Z</dcterms:modified>
</cp:coreProperties>
</file>