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3A358" w14:textId="77777777" w:rsidR="006C5425" w:rsidRPr="00385F79" w:rsidRDefault="006C5425" w:rsidP="006C54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d266877-Identity-H"/>
          <w:b/>
          <w:bCs/>
          <w:sz w:val="32"/>
          <w:szCs w:val="32"/>
        </w:rPr>
      </w:pPr>
      <w:r w:rsidRPr="00385F79">
        <w:rPr>
          <w:rFonts w:asciiTheme="majorHAnsi" w:hAnsiTheme="majorHAnsi" w:cs="Fd266877-Identity-H"/>
          <w:b/>
          <w:bCs/>
          <w:sz w:val="32"/>
          <w:szCs w:val="32"/>
        </w:rPr>
        <w:t xml:space="preserve">Tüketim Kültüründe Beden </w:t>
      </w:r>
    </w:p>
    <w:p w14:paraId="745E3438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d266877-Identity-H"/>
          <w:sz w:val="32"/>
          <w:szCs w:val="32"/>
        </w:rPr>
      </w:pPr>
    </w:p>
    <w:p w14:paraId="5D062C99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266877-Identity-H"/>
          <w:sz w:val="32"/>
          <w:szCs w:val="32"/>
        </w:rPr>
      </w:pPr>
      <w:r>
        <w:rPr>
          <w:rFonts w:asciiTheme="majorHAnsi" w:hAnsiTheme="majorHAnsi" w:cs="Fd461661-Identity-H"/>
          <w:sz w:val="32"/>
          <w:szCs w:val="32"/>
        </w:rPr>
        <w:t xml:space="preserve">Mark </w:t>
      </w:r>
      <w:proofErr w:type="spellStart"/>
      <w:r w:rsidRPr="005B1BDB">
        <w:rPr>
          <w:rFonts w:asciiTheme="majorHAnsi" w:hAnsiTheme="majorHAnsi" w:cs="Fd461661-Identity-H"/>
          <w:sz w:val="32"/>
          <w:szCs w:val="32"/>
        </w:rPr>
        <w:t>Featherstone'un</w:t>
      </w:r>
      <w:proofErr w:type="spellEnd"/>
      <w:r w:rsidRPr="005B1BDB">
        <w:rPr>
          <w:rFonts w:asciiTheme="majorHAnsi" w:hAnsiTheme="majorHAnsi" w:cs="Fd461661-Identity-H"/>
          <w:sz w:val="32"/>
          <w:szCs w:val="32"/>
        </w:rPr>
        <w:t xml:space="preserve"> tüketim kültürü çözümlemesinde gündelik hayatın </w:t>
      </w:r>
      <w:proofErr w:type="spellStart"/>
      <w:r w:rsidRPr="005B1BDB">
        <w:rPr>
          <w:rFonts w:asciiTheme="majorHAnsi" w:hAnsiTheme="majorHAnsi" w:cs="Fd461661-Identity-H"/>
          <w:sz w:val="32"/>
          <w:szCs w:val="32"/>
        </w:rPr>
        <w:t>estetikleşmesi</w:t>
      </w:r>
      <w:r>
        <w:rPr>
          <w:rFonts w:asciiTheme="majorHAnsi" w:hAnsiTheme="majorHAnsi" w:cs="Fd461661-Identity-H"/>
          <w:sz w:val="32"/>
          <w:szCs w:val="32"/>
        </w:rPr>
        <w:t>nden</w:t>
      </w:r>
      <w:proofErr w:type="spellEnd"/>
      <w:r>
        <w:rPr>
          <w:rFonts w:asciiTheme="majorHAnsi" w:hAnsiTheme="majorHAnsi" w:cs="Fd461661-Identity-H"/>
          <w:sz w:val="32"/>
          <w:szCs w:val="32"/>
        </w:rPr>
        <w:t xml:space="preserve"> bahseder. G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ündelik yaşamın içini dolduran imgeler hızlı </w:t>
      </w:r>
      <w:r>
        <w:rPr>
          <w:rFonts w:asciiTheme="majorHAnsi" w:hAnsiTheme="majorHAnsi" w:cs="Fd461661-Identity-H"/>
          <w:sz w:val="32"/>
          <w:szCs w:val="32"/>
        </w:rPr>
        <w:t>bir akış içerisindedir.</w:t>
      </w:r>
    </w:p>
    <w:p w14:paraId="50E9C4EB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266877-Identity-H"/>
          <w:sz w:val="32"/>
          <w:szCs w:val="32"/>
        </w:rPr>
      </w:pPr>
    </w:p>
    <w:p w14:paraId="33345552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r w:rsidRPr="005B1BDB">
        <w:rPr>
          <w:rFonts w:asciiTheme="majorHAnsi" w:hAnsiTheme="majorHAnsi" w:cs="Fd461661-Identity-H"/>
          <w:sz w:val="32"/>
          <w:szCs w:val="32"/>
        </w:rPr>
        <w:t>Tüketim toplumu mallar, kültürel bağlar ve hayaller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üzerinde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özgürleşmiştir</w:t>
      </w:r>
      <w:r>
        <w:rPr>
          <w:rFonts w:asciiTheme="majorHAnsi" w:hAnsiTheme="majorHAnsi" w:cs="Fd461661-Identity-H"/>
          <w:sz w:val="32"/>
          <w:szCs w:val="32"/>
        </w:rPr>
        <w:t>.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 </w:t>
      </w:r>
    </w:p>
    <w:p w14:paraId="79B9FE7B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</w:p>
    <w:p w14:paraId="6F64B0C3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proofErr w:type="spellStart"/>
      <w:r w:rsidRPr="005B1BDB">
        <w:rPr>
          <w:rFonts w:asciiTheme="majorHAnsi" w:hAnsiTheme="majorHAnsi" w:cs="Fd461661-Identity-H"/>
          <w:sz w:val="32"/>
          <w:szCs w:val="32"/>
        </w:rPr>
        <w:t>Featherstone</w:t>
      </w:r>
      <w:proofErr w:type="spellEnd"/>
      <w:r w:rsidRPr="005B1BDB">
        <w:rPr>
          <w:rFonts w:asciiTheme="majorHAnsi" w:hAnsiTheme="majorHAnsi" w:cs="Fd461661-Identity-H"/>
          <w:sz w:val="32"/>
          <w:szCs w:val="32"/>
        </w:rPr>
        <w:t xml:space="preserve"> reklamcılı</w:t>
      </w:r>
      <w:r>
        <w:rPr>
          <w:rFonts w:asciiTheme="majorHAnsi" w:hAnsiTheme="majorHAnsi" w:cs="Fd461661-Identity-H"/>
          <w:sz w:val="32"/>
          <w:szCs w:val="32"/>
        </w:rPr>
        <w:t xml:space="preserve">k konusuna değiniyor. </w:t>
      </w:r>
      <w:r w:rsidRPr="005B1BDB">
        <w:rPr>
          <w:rFonts w:asciiTheme="majorHAnsi" w:hAnsiTheme="majorHAnsi" w:cs="Fd461661-Identity-H"/>
          <w:sz w:val="32"/>
          <w:szCs w:val="32"/>
        </w:rPr>
        <w:t>Reklamcılık, 'iyi yaşam, arzu, güzellik,</w:t>
      </w:r>
      <w:r>
        <w:rPr>
          <w:rFonts w:asciiTheme="majorHAnsi" w:hAnsiTheme="majorHAnsi" w:cs="Fd266877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romantizm, tatmin ve cemaat imajlarını' sömürür ve bu imajları,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sab</w:t>
      </w:r>
      <w:r>
        <w:rPr>
          <w:rFonts w:asciiTheme="majorHAnsi" w:hAnsiTheme="majorHAnsi" w:cs="Fd461661-Identity-H"/>
          <w:sz w:val="32"/>
          <w:szCs w:val="32"/>
        </w:rPr>
        <w:t>u</w:t>
      </w:r>
      <w:r w:rsidRPr="005B1BDB">
        <w:rPr>
          <w:rFonts w:asciiTheme="majorHAnsi" w:hAnsiTheme="majorHAnsi" w:cs="Fd461661-Identity-H"/>
          <w:sz w:val="32"/>
          <w:szCs w:val="32"/>
        </w:rPr>
        <w:t>ndan arabaya, alkollü içeceklerden çamaşır makinesine bi</w:t>
      </w:r>
      <w:r>
        <w:rPr>
          <w:rFonts w:asciiTheme="majorHAnsi" w:hAnsiTheme="majorHAnsi" w:cs="Fd461661-Identity-H"/>
          <w:sz w:val="32"/>
          <w:szCs w:val="32"/>
        </w:rPr>
        <w:t>r</w:t>
      </w:r>
      <w:r w:rsidRPr="005B1BDB">
        <w:rPr>
          <w:rFonts w:asciiTheme="majorHAnsi" w:hAnsiTheme="majorHAnsi" w:cs="Fd461661-Identity-H"/>
          <w:sz w:val="32"/>
          <w:szCs w:val="32"/>
        </w:rPr>
        <w:t>çok</w:t>
      </w:r>
      <w:r>
        <w:rPr>
          <w:rFonts w:asciiTheme="majorHAnsi" w:hAnsiTheme="majorHAnsi" w:cs="Fd266877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endüstriyel ürünle bütünle</w:t>
      </w:r>
      <w:r>
        <w:rPr>
          <w:rFonts w:asciiTheme="majorHAnsi" w:hAnsiTheme="majorHAnsi" w:cs="Fd461661-Identity-H"/>
          <w:sz w:val="32"/>
          <w:szCs w:val="32"/>
        </w:rPr>
        <w:t xml:space="preserve">ştirir. </w:t>
      </w:r>
    </w:p>
    <w:p w14:paraId="04DE2141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</w:p>
    <w:p w14:paraId="58AE6A31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r>
        <w:rPr>
          <w:rFonts w:asciiTheme="majorHAnsi" w:hAnsiTheme="majorHAnsi" w:cs="Fd461661-Identity-H"/>
          <w:sz w:val="32"/>
          <w:szCs w:val="32"/>
        </w:rPr>
        <w:t>Burada artık m</w:t>
      </w:r>
      <w:r w:rsidRPr="005B1BDB">
        <w:rPr>
          <w:rFonts w:asciiTheme="majorHAnsi" w:hAnsiTheme="majorHAnsi" w:cs="Fd461661-Identity-H"/>
          <w:sz w:val="32"/>
          <w:szCs w:val="32"/>
        </w:rPr>
        <w:t>arkanın tüketimi</w:t>
      </w:r>
      <w:r>
        <w:rPr>
          <w:rFonts w:asciiTheme="majorHAnsi" w:hAnsiTheme="majorHAnsi" w:cs="Fd461661-Identity-H"/>
          <w:sz w:val="32"/>
          <w:szCs w:val="32"/>
        </w:rPr>
        <w:t>nden bahsedilmelidir. A</w:t>
      </w:r>
      <w:r w:rsidRPr="005B1BDB">
        <w:rPr>
          <w:rFonts w:asciiTheme="majorHAnsi" w:hAnsiTheme="majorHAnsi" w:cs="Fd461661-Identity-H"/>
          <w:sz w:val="32"/>
          <w:szCs w:val="32"/>
        </w:rPr>
        <w:t>ynı ürünleri başkalarıyla paylaşmaktan, onların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da bu ürünleri kullanmasından haz duy</w:t>
      </w:r>
      <w:r>
        <w:rPr>
          <w:rFonts w:asciiTheme="majorHAnsi" w:hAnsiTheme="majorHAnsi" w:cs="Fd461661-Identity-H"/>
          <w:sz w:val="32"/>
          <w:szCs w:val="32"/>
        </w:rPr>
        <w:t>arız.</w:t>
      </w:r>
      <w:r>
        <w:rPr>
          <w:rFonts w:asciiTheme="majorHAnsi" w:hAnsiTheme="majorHAnsi" w:cs="Fd266877-Identity-H"/>
          <w:sz w:val="32"/>
          <w:szCs w:val="32"/>
        </w:rPr>
        <w:t xml:space="preserve"> </w:t>
      </w:r>
      <w:r>
        <w:rPr>
          <w:rFonts w:asciiTheme="majorHAnsi" w:hAnsiTheme="majorHAnsi" w:cs="Fd461661-Identity-H"/>
          <w:sz w:val="32"/>
          <w:szCs w:val="32"/>
        </w:rPr>
        <w:t>M</w:t>
      </w:r>
      <w:r w:rsidRPr="005B1BDB">
        <w:rPr>
          <w:rFonts w:asciiTheme="majorHAnsi" w:hAnsiTheme="majorHAnsi" w:cs="Fd461661-Identity-H"/>
          <w:sz w:val="32"/>
          <w:szCs w:val="32"/>
        </w:rPr>
        <w:t>alların kullanım değerleri önem</w:t>
      </w:r>
      <w:r>
        <w:rPr>
          <w:rFonts w:asciiTheme="majorHAnsi" w:hAnsiTheme="majorHAnsi" w:cs="Fd461661-Identity-H"/>
          <w:sz w:val="32"/>
          <w:szCs w:val="32"/>
        </w:rPr>
        <w:t>ini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 yitir</w:t>
      </w:r>
      <w:r>
        <w:rPr>
          <w:rFonts w:asciiTheme="majorHAnsi" w:hAnsiTheme="majorHAnsi" w:cs="Fd461661-Identity-H"/>
          <w:sz w:val="32"/>
          <w:szCs w:val="32"/>
        </w:rPr>
        <w:t xml:space="preserve">ir </w:t>
      </w:r>
      <w:r w:rsidRPr="005B1BDB">
        <w:rPr>
          <w:rFonts w:asciiTheme="majorHAnsi" w:hAnsiTheme="majorHAnsi" w:cs="Fd461661-Identity-H"/>
          <w:sz w:val="32"/>
          <w:szCs w:val="32"/>
        </w:rPr>
        <w:t>ve ürün anlamdan da bağımsızla</w:t>
      </w:r>
      <w:r>
        <w:rPr>
          <w:rFonts w:asciiTheme="majorHAnsi" w:hAnsiTheme="majorHAnsi" w:cs="Fd461661-Identity-H"/>
          <w:sz w:val="32"/>
          <w:szCs w:val="32"/>
        </w:rPr>
        <w:t>şır?</w:t>
      </w:r>
    </w:p>
    <w:p w14:paraId="362CC0C1" w14:textId="77777777" w:rsidR="006C5425" w:rsidRPr="00385F79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266877-Identity-H"/>
          <w:sz w:val="32"/>
          <w:szCs w:val="32"/>
        </w:rPr>
      </w:pPr>
    </w:p>
    <w:p w14:paraId="6DEB759E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r w:rsidRPr="005B1BDB">
        <w:rPr>
          <w:rFonts w:asciiTheme="majorHAnsi" w:hAnsiTheme="majorHAnsi" w:cs="Fd461661-Identity-H"/>
          <w:sz w:val="32"/>
          <w:szCs w:val="32"/>
        </w:rPr>
        <w:t>Burada beden ve tüketim ilişkisini, bir yandan bedenin korunmasına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yönelik pratikler, öte yandan ise bedenin görünümü</w:t>
      </w:r>
      <w:r>
        <w:rPr>
          <w:rFonts w:asciiTheme="majorHAnsi" w:hAnsiTheme="majorHAnsi" w:cs="Fd461661-Identity-H"/>
          <w:sz w:val="32"/>
          <w:szCs w:val="32"/>
        </w:rPr>
        <w:t xml:space="preserve"> açısından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 ele alı</w:t>
      </w:r>
      <w:r>
        <w:rPr>
          <w:rFonts w:asciiTheme="majorHAnsi" w:hAnsiTheme="majorHAnsi" w:cs="Fd461661-Identity-H"/>
          <w:sz w:val="32"/>
          <w:szCs w:val="32"/>
        </w:rPr>
        <w:t>r ve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 iç ve dış beden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ayrımı</w:t>
      </w:r>
      <w:r>
        <w:rPr>
          <w:rFonts w:asciiTheme="majorHAnsi" w:hAnsiTheme="majorHAnsi" w:cs="Fd461661-Identity-H"/>
          <w:sz w:val="32"/>
          <w:szCs w:val="32"/>
        </w:rPr>
        <w:t xml:space="preserve"> yapar. </w:t>
      </w:r>
    </w:p>
    <w:p w14:paraId="7D0C0F81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</w:p>
    <w:p w14:paraId="52BBB149" w14:textId="77777777" w:rsidR="006C5425" w:rsidRPr="00385F79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r>
        <w:rPr>
          <w:rFonts w:asciiTheme="majorHAnsi" w:hAnsiTheme="majorHAnsi" w:cs="Fd461661-Identity-H"/>
          <w:sz w:val="32"/>
          <w:szCs w:val="32"/>
        </w:rPr>
        <w:t>Bir yandan da iç ve dış bedenin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 birbirlerinden ayrılmaz </w:t>
      </w:r>
      <w:r>
        <w:rPr>
          <w:rFonts w:asciiTheme="majorHAnsi" w:hAnsiTheme="majorHAnsi" w:cs="Fd461661-Identity-H"/>
          <w:sz w:val="32"/>
          <w:szCs w:val="32"/>
        </w:rPr>
        <w:t>olduğuna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 dikkat çeker</w:t>
      </w:r>
      <w:r>
        <w:rPr>
          <w:rFonts w:asciiTheme="majorHAnsi" w:hAnsiTheme="majorHAnsi" w:cs="Fd461661-Identity-H"/>
          <w:sz w:val="32"/>
          <w:szCs w:val="32"/>
        </w:rPr>
        <w:t xml:space="preserve">. </w:t>
      </w:r>
      <w:proofErr w:type="spellStart"/>
      <w:r w:rsidRPr="005B1BDB">
        <w:rPr>
          <w:rFonts w:asciiTheme="majorHAnsi" w:hAnsiTheme="majorHAnsi" w:cs="Fd461661-Identity-H"/>
          <w:sz w:val="32"/>
          <w:szCs w:val="32"/>
        </w:rPr>
        <w:t>Featherstone'a</w:t>
      </w:r>
      <w:proofErr w:type="spellEnd"/>
      <w:r w:rsidRPr="005B1BDB">
        <w:rPr>
          <w:rFonts w:asciiTheme="majorHAnsi" w:hAnsiTheme="majorHAnsi" w:cs="Fd461661-Identity-H"/>
          <w:sz w:val="32"/>
          <w:szCs w:val="32"/>
        </w:rPr>
        <w:t xml:space="preserve"> göre, tüketim toplumunda: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328378-Identity-H"/>
          <w:sz w:val="32"/>
          <w:szCs w:val="32"/>
        </w:rPr>
        <w:t>"İç ve dış beden bir araya gelir. Tüketim toplumunda iç bedenin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328378-Identity-H"/>
          <w:sz w:val="32"/>
          <w:szCs w:val="32"/>
        </w:rPr>
        <w:t>korunması, dış bedenin görün</w:t>
      </w:r>
      <w:r>
        <w:rPr>
          <w:rFonts w:asciiTheme="majorHAnsi" w:hAnsiTheme="majorHAnsi" w:cs="Fd328378-Identity-H"/>
          <w:sz w:val="32"/>
          <w:szCs w:val="32"/>
        </w:rPr>
        <w:t>t</w:t>
      </w:r>
      <w:r w:rsidRPr="005B1BDB">
        <w:rPr>
          <w:rFonts w:asciiTheme="majorHAnsi" w:hAnsiTheme="majorHAnsi" w:cs="Fd328378-Identity-H"/>
          <w:sz w:val="32"/>
          <w:szCs w:val="32"/>
        </w:rPr>
        <w:t>üsünün güzelleştirilmesi hedefini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328378-Identity-H"/>
          <w:sz w:val="32"/>
          <w:szCs w:val="32"/>
        </w:rPr>
        <w:t>taşımaktadır.</w:t>
      </w:r>
    </w:p>
    <w:p w14:paraId="058D2D3E" w14:textId="77777777" w:rsidR="006C5425" w:rsidRPr="005B1BDB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</w:p>
    <w:p w14:paraId="140D5055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r w:rsidRPr="005B1BDB">
        <w:rPr>
          <w:rFonts w:asciiTheme="majorHAnsi" w:hAnsiTheme="majorHAnsi" w:cs="Fd461661-Identity-H"/>
          <w:sz w:val="32"/>
          <w:szCs w:val="32"/>
        </w:rPr>
        <w:t>Bedenin korunması ve iç beden sorunu sağlık ve bedenin işlevinin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optimum hale gelmesiyle ilişkilidir. </w:t>
      </w:r>
      <w:proofErr w:type="spellStart"/>
      <w:r w:rsidRPr="005B1BDB">
        <w:rPr>
          <w:rFonts w:asciiTheme="majorHAnsi" w:hAnsiTheme="majorHAnsi" w:cs="Fd461661-Identity-H"/>
          <w:sz w:val="32"/>
          <w:szCs w:val="32"/>
        </w:rPr>
        <w:t>Featherstone</w:t>
      </w:r>
      <w:proofErr w:type="spellEnd"/>
      <w:r w:rsidRPr="005B1BDB">
        <w:rPr>
          <w:rFonts w:asciiTheme="majorHAnsi" w:hAnsiTheme="majorHAnsi" w:cs="Fd461661-Identity-H"/>
          <w:sz w:val="32"/>
          <w:szCs w:val="32"/>
        </w:rPr>
        <w:t xml:space="preserve"> dış bedeni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hem görüntü hem de toplumsal uza</w:t>
      </w:r>
      <w:r>
        <w:rPr>
          <w:rFonts w:asciiTheme="majorHAnsi" w:hAnsiTheme="majorHAnsi" w:cs="Fd461661-Identity-H"/>
          <w:sz w:val="32"/>
          <w:szCs w:val="32"/>
        </w:rPr>
        <w:t>m</w:t>
      </w:r>
      <w:r w:rsidRPr="005B1BDB">
        <w:rPr>
          <w:rFonts w:asciiTheme="majorHAnsi" w:hAnsiTheme="majorHAnsi" w:cs="Fd461661-Identity-H"/>
          <w:sz w:val="32"/>
          <w:szCs w:val="32"/>
        </w:rPr>
        <w:t>da bedenin kontrolü ve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hareketlendirilmesi bağlamında değerlendirmektedir. </w:t>
      </w:r>
    </w:p>
    <w:p w14:paraId="5DCF982E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proofErr w:type="spellStart"/>
      <w:r w:rsidRPr="005B1BDB">
        <w:rPr>
          <w:rFonts w:asciiTheme="majorHAnsi" w:hAnsiTheme="majorHAnsi" w:cs="Fd461661-Identity-H"/>
          <w:sz w:val="32"/>
          <w:szCs w:val="32"/>
        </w:rPr>
        <w:t>Featherstone'a</w:t>
      </w:r>
      <w:proofErr w:type="spellEnd"/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göre güzel görünmek yoluyla rahat ve iyi hissedileceği düşüncesi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satılabilir bir </w:t>
      </w:r>
      <w:r>
        <w:rPr>
          <w:rFonts w:asciiTheme="majorHAnsi" w:hAnsiTheme="majorHAnsi" w:cs="Fd461661-Identity-H"/>
          <w:sz w:val="32"/>
          <w:szCs w:val="32"/>
        </w:rPr>
        <w:t>mal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 olarak medya ve şirketler tarafından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ileri sürülür</w:t>
      </w:r>
      <w:r>
        <w:rPr>
          <w:rFonts w:asciiTheme="majorHAnsi" w:hAnsiTheme="majorHAnsi" w:cs="Fd461661-Identity-H"/>
          <w:sz w:val="32"/>
          <w:szCs w:val="32"/>
        </w:rPr>
        <w:t>.</w:t>
      </w:r>
    </w:p>
    <w:p w14:paraId="000E0B9C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</w:p>
    <w:p w14:paraId="35E00C8E" w14:textId="77777777" w:rsidR="006C5425" w:rsidRPr="005B1BDB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r w:rsidRPr="005B1BDB">
        <w:rPr>
          <w:rFonts w:asciiTheme="majorHAnsi" w:hAnsiTheme="majorHAnsi" w:cs="Fd461661-Identity-H"/>
          <w:sz w:val="32"/>
          <w:szCs w:val="32"/>
        </w:rPr>
        <w:lastRenderedPageBreak/>
        <w:t>'İyi görünmek ve bedeni korumak tüketici yaşam tarzının kaçınılmaz parçasıdır.'</w:t>
      </w:r>
    </w:p>
    <w:p w14:paraId="6F4E75DB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Cambria"/>
          <w:sz w:val="32"/>
          <w:szCs w:val="32"/>
        </w:rPr>
      </w:pPr>
    </w:p>
    <w:p w14:paraId="300C4AF8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r>
        <w:rPr>
          <w:rFonts w:asciiTheme="majorHAnsi" w:hAnsiTheme="majorHAnsi" w:cs="Fd461661-Identity-H"/>
          <w:sz w:val="32"/>
          <w:szCs w:val="32"/>
        </w:rPr>
        <w:t>Tüketim toplumunda Yaşam stilleri konusunda akla gelen konuların başında ç</w:t>
      </w:r>
      <w:r w:rsidRPr="005B1BDB">
        <w:rPr>
          <w:rFonts w:asciiTheme="majorHAnsi" w:hAnsiTheme="majorHAnsi" w:cs="Fd461661-Identity-H"/>
          <w:sz w:val="32"/>
          <w:szCs w:val="32"/>
        </w:rPr>
        <w:t>eşitli beslenme rejimleri ya da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spor yoluyla sağlıklı ve iyi görünme çabasına harcanan zaman ve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para </w:t>
      </w:r>
      <w:r>
        <w:rPr>
          <w:rFonts w:asciiTheme="majorHAnsi" w:hAnsiTheme="majorHAnsi" w:cs="Fd461661-Identity-H"/>
          <w:sz w:val="32"/>
          <w:szCs w:val="32"/>
        </w:rPr>
        <w:t>gelir.</w:t>
      </w:r>
    </w:p>
    <w:p w14:paraId="62A4E209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</w:p>
    <w:p w14:paraId="6A805A38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proofErr w:type="spellStart"/>
      <w:r w:rsidRPr="005B1BDB">
        <w:rPr>
          <w:rFonts w:asciiTheme="majorHAnsi" w:hAnsiTheme="majorHAnsi" w:cs="Fd461661-Identity-H"/>
          <w:sz w:val="32"/>
          <w:szCs w:val="32"/>
        </w:rPr>
        <w:t>Featherstone</w:t>
      </w:r>
      <w:proofErr w:type="spellEnd"/>
      <w:r w:rsidRPr="005B1BDB">
        <w:rPr>
          <w:rFonts w:asciiTheme="majorHAnsi" w:hAnsiTheme="majorHAnsi" w:cs="Fd461661-Identity-H"/>
          <w:sz w:val="32"/>
          <w:szCs w:val="32"/>
        </w:rPr>
        <w:t xml:space="preserve"> ince ve zayıf olmakla, sağlıklı olmak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arasındaki ilişkiye eleştirel bir yaklaşım getirmektedir. Şişman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olmanın sağlık açısından tehlikeli olduğu düşüncesi kamuca benimsenmiştir.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proofErr w:type="spellStart"/>
      <w:r w:rsidRPr="005B1BDB">
        <w:rPr>
          <w:rFonts w:asciiTheme="majorHAnsi" w:hAnsiTheme="majorHAnsi" w:cs="Fd461661-Identity-H"/>
          <w:sz w:val="32"/>
          <w:szCs w:val="32"/>
        </w:rPr>
        <w:t>Featherstone</w:t>
      </w:r>
      <w:proofErr w:type="spellEnd"/>
      <w:r w:rsidRPr="005B1BDB">
        <w:rPr>
          <w:rFonts w:asciiTheme="majorHAnsi" w:hAnsiTheme="majorHAnsi" w:cs="Fd461661-Identity-H"/>
          <w:sz w:val="32"/>
          <w:szCs w:val="32"/>
        </w:rPr>
        <w:t xml:space="preserve"> buna karşı, zayıflık ve sağlıklı olmak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arasındaki ilişkiyi ele alan bilimsel araştırmaları örnek göstererek,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medya ve reklamlardaki tavsiyelerin birçoğunun yarı bilimsel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nitelikte olduğunu iddia eder: 1980'li yıllarda İngiltere'de yapılan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>araştırmalar, zayıf olanın uzun yaşayacağı tezinin tam tersine,</w:t>
      </w:r>
      <w:r>
        <w:rPr>
          <w:rFonts w:asciiTheme="majorHAnsi" w:hAnsiTheme="majorHAnsi" w:cs="Fd461661-Identity-H"/>
          <w:sz w:val="32"/>
          <w:szCs w:val="32"/>
        </w:rPr>
        <w:t xml:space="preserve"> </w:t>
      </w:r>
      <w:r w:rsidRPr="005B1BDB">
        <w:rPr>
          <w:rFonts w:asciiTheme="majorHAnsi" w:hAnsiTheme="majorHAnsi" w:cs="Fd461661-Identity-H"/>
          <w:sz w:val="32"/>
          <w:szCs w:val="32"/>
        </w:rPr>
        <w:t xml:space="preserve">fazla kiloluların uzun yaşadığını ortaya çıkarmıştır. </w:t>
      </w:r>
    </w:p>
    <w:p w14:paraId="59120636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</w:p>
    <w:p w14:paraId="238526BA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proofErr w:type="spellStart"/>
      <w:r>
        <w:rPr>
          <w:rFonts w:asciiTheme="majorHAnsi" w:hAnsiTheme="majorHAnsi" w:cs="Fd461661-Identity-H"/>
          <w:sz w:val="32"/>
          <w:szCs w:val="32"/>
        </w:rPr>
        <w:t>Baudrillard</w:t>
      </w:r>
      <w:proofErr w:type="spellEnd"/>
      <w:r>
        <w:rPr>
          <w:rFonts w:asciiTheme="majorHAnsi" w:hAnsiTheme="majorHAnsi" w:cs="Fd461661-Identity-H"/>
          <w:sz w:val="32"/>
          <w:szCs w:val="32"/>
        </w:rPr>
        <w:t xml:space="preserve"> ne diyor? </w:t>
      </w:r>
    </w:p>
    <w:p w14:paraId="462B70A2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</w:p>
    <w:p w14:paraId="0B8CC023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r>
        <w:rPr>
          <w:rFonts w:asciiTheme="majorHAnsi" w:hAnsiTheme="majorHAnsi" w:cs="Fd461661-Identity-H"/>
          <w:sz w:val="32"/>
          <w:szCs w:val="32"/>
        </w:rPr>
        <w:t xml:space="preserve">Bedenin </w:t>
      </w:r>
      <w:proofErr w:type="spellStart"/>
      <w:r>
        <w:rPr>
          <w:rFonts w:asciiTheme="majorHAnsi" w:hAnsiTheme="majorHAnsi" w:cs="Fd461661-Identity-H"/>
          <w:sz w:val="32"/>
          <w:szCs w:val="32"/>
        </w:rPr>
        <w:t>püritanizm</w:t>
      </w:r>
      <w:proofErr w:type="spellEnd"/>
      <w:r>
        <w:rPr>
          <w:rFonts w:asciiTheme="majorHAnsi" w:hAnsiTheme="majorHAnsi" w:cs="Fd461661-Identity-H"/>
          <w:sz w:val="32"/>
          <w:szCs w:val="32"/>
        </w:rPr>
        <w:t xml:space="preserve"> çağından sonra bedenin yeniden keşfi-</w:t>
      </w:r>
      <w:r w:rsidRPr="002D31D5">
        <w:rPr>
          <w:rFonts w:asciiTheme="majorHAnsi" w:hAnsiTheme="majorHAnsi" w:cs="Fd461661-Identity-H"/>
          <w:sz w:val="32"/>
          <w:szCs w:val="32"/>
        </w:rPr>
        <w:t xml:space="preserve"> </w:t>
      </w:r>
    </w:p>
    <w:p w14:paraId="31B3A48E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</w:p>
    <w:p w14:paraId="53BCAB02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r>
        <w:rPr>
          <w:rFonts w:asciiTheme="majorHAnsi" w:hAnsiTheme="majorHAnsi" w:cs="Fd461661-Identity-H"/>
          <w:sz w:val="32"/>
          <w:szCs w:val="32"/>
        </w:rPr>
        <w:t xml:space="preserve">Ne oluyordu </w:t>
      </w:r>
      <w:proofErr w:type="spellStart"/>
      <w:r>
        <w:rPr>
          <w:rFonts w:asciiTheme="majorHAnsi" w:hAnsiTheme="majorHAnsi" w:cs="Fd461661-Identity-H"/>
          <w:sz w:val="32"/>
          <w:szCs w:val="32"/>
        </w:rPr>
        <w:t>püritanizm</w:t>
      </w:r>
      <w:proofErr w:type="spellEnd"/>
      <w:r>
        <w:rPr>
          <w:rFonts w:asciiTheme="majorHAnsi" w:hAnsiTheme="majorHAnsi" w:cs="Fd461661-Identity-H"/>
          <w:sz w:val="32"/>
          <w:szCs w:val="32"/>
        </w:rPr>
        <w:t xml:space="preserve"> çağında? </w:t>
      </w:r>
      <w:proofErr w:type="spellStart"/>
      <w:r>
        <w:rPr>
          <w:rFonts w:asciiTheme="majorHAnsi" w:hAnsiTheme="majorHAnsi" w:cs="Fd461661-Identity-H"/>
          <w:sz w:val="32"/>
          <w:szCs w:val="32"/>
        </w:rPr>
        <w:t>Baudrillard’a</w:t>
      </w:r>
      <w:proofErr w:type="spellEnd"/>
      <w:r>
        <w:rPr>
          <w:rFonts w:asciiTheme="majorHAnsi" w:hAnsiTheme="majorHAnsi" w:cs="Fd461661-Identity-H"/>
          <w:sz w:val="32"/>
          <w:szCs w:val="32"/>
        </w:rPr>
        <w:t xml:space="preserve"> göre insanlar bedenlerinin olmadığına ruhun bedene üstün olduğuna ikna edilmeye çalışıldılar.</w:t>
      </w:r>
      <w:r w:rsidRPr="002D31D5">
        <w:rPr>
          <w:rFonts w:asciiTheme="majorHAnsi" w:hAnsiTheme="majorHAnsi" w:cs="Fd461661-Identity-H"/>
          <w:sz w:val="32"/>
          <w:szCs w:val="32"/>
        </w:rPr>
        <w:t xml:space="preserve"> </w:t>
      </w:r>
    </w:p>
    <w:p w14:paraId="07F95A40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</w:p>
    <w:p w14:paraId="0407F9A8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r>
        <w:rPr>
          <w:rFonts w:asciiTheme="majorHAnsi" w:hAnsiTheme="majorHAnsi" w:cs="Fd461661-Identity-H"/>
          <w:sz w:val="32"/>
          <w:szCs w:val="32"/>
        </w:rPr>
        <w:t>Ama günümüzde beden artık bir kurtuluş nesnesine dönüşmüştür.</w:t>
      </w:r>
      <w:r w:rsidRPr="002D31D5">
        <w:rPr>
          <w:rFonts w:asciiTheme="majorHAnsi" w:hAnsiTheme="majorHAnsi" w:cs="Fd461661-Identity-H"/>
          <w:sz w:val="32"/>
          <w:szCs w:val="32"/>
        </w:rPr>
        <w:t xml:space="preserve"> </w:t>
      </w:r>
      <w:r>
        <w:rPr>
          <w:rFonts w:asciiTheme="majorHAnsi" w:hAnsiTheme="majorHAnsi" w:cs="Fd461661-Identity-H"/>
          <w:sz w:val="32"/>
          <w:szCs w:val="32"/>
        </w:rPr>
        <w:t xml:space="preserve">Beden artık </w:t>
      </w:r>
      <w:proofErr w:type="spellStart"/>
      <w:r>
        <w:rPr>
          <w:rFonts w:asciiTheme="majorHAnsi" w:hAnsiTheme="majorHAnsi" w:cs="Fd461661-Identity-H"/>
          <w:sz w:val="32"/>
          <w:szCs w:val="32"/>
        </w:rPr>
        <w:t>püritan</w:t>
      </w:r>
      <w:proofErr w:type="spellEnd"/>
      <w:r>
        <w:rPr>
          <w:rFonts w:asciiTheme="majorHAnsi" w:hAnsiTheme="majorHAnsi" w:cs="Fd461661-Identity-H"/>
          <w:sz w:val="32"/>
          <w:szCs w:val="32"/>
        </w:rPr>
        <w:t xml:space="preserve"> çağdaki ruh neyse onun yerini almıştır.</w:t>
      </w:r>
    </w:p>
    <w:p w14:paraId="4101628B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</w:p>
    <w:p w14:paraId="6D2E5765" w14:textId="77777777" w:rsidR="006C5425" w:rsidRDefault="006C5425" w:rsidP="006C54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d461661-Identity-H"/>
          <w:sz w:val="32"/>
          <w:szCs w:val="32"/>
        </w:rPr>
      </w:pPr>
      <w:proofErr w:type="spellStart"/>
      <w:r>
        <w:rPr>
          <w:rFonts w:asciiTheme="majorHAnsi" w:hAnsiTheme="majorHAnsi" w:cs="Fd461661-Identity-H"/>
          <w:sz w:val="32"/>
          <w:szCs w:val="32"/>
        </w:rPr>
        <w:t>Baudrillard</w:t>
      </w:r>
      <w:proofErr w:type="spellEnd"/>
      <w:r>
        <w:rPr>
          <w:rFonts w:asciiTheme="majorHAnsi" w:hAnsiTheme="majorHAnsi" w:cs="Fd461661-Identity-H"/>
          <w:sz w:val="32"/>
          <w:szCs w:val="32"/>
        </w:rPr>
        <w:t xml:space="preserve"> şimdi de insanlar bedenlerinin olduğuna ikna edilmeye çalışılıyorlar ve burada bir gariplik var diyor.</w:t>
      </w:r>
    </w:p>
    <w:p w14:paraId="2C3EF640" w14:textId="77777777" w:rsidR="00F13723" w:rsidRDefault="00F13723">
      <w:bookmarkStart w:id="0" w:name="_GoBack"/>
      <w:bookmarkEnd w:id="0"/>
    </w:p>
    <w:sectPr w:rsidR="00F13723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Fd266877-Identity-H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Fd461661-Identity-H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Fd328378-Identity-H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05A0"/>
    <w:rsid w:val="006C5425"/>
    <w:rsid w:val="007905A0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ED10F-7F46-4FA7-ABD4-EC37EB57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2</cp:revision>
  <dcterms:created xsi:type="dcterms:W3CDTF">2020-04-30T15:58:00Z</dcterms:created>
  <dcterms:modified xsi:type="dcterms:W3CDTF">2020-04-30T15:58:00Z</dcterms:modified>
</cp:coreProperties>
</file>