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209CB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t>600305802041</w:t>
            </w:r>
            <w:proofErr w:type="gramEnd"/>
            <w:r>
              <w:t xml:space="preserve"> EĞİTİM MEVZUATI ANALİZİ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209CB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PROF. DR. YASEMİN KEPENEKCİ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0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20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0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1.Hukuk kavramı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2.Hukukun kaynakları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3.Hukukn dalları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4.Eğitim hukuku kavramı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5.Eğitim hukuku eğitiminin gerekliliği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6.Eğitim hakkı ile ilişkili temel kavramlar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7.Öğrencilerin hakları ile ilgili mevzuatın analizi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8.Öğrencilerin sorumlukları</w:t>
            </w:r>
            <w:r w:rsidR="00D209CB">
              <w:rPr>
                <w:szCs w:val="16"/>
              </w:rPr>
              <w:t xml:space="preserve"> </w:t>
            </w:r>
            <w:r w:rsidR="00D209CB">
              <w:rPr>
                <w:szCs w:val="16"/>
              </w:rPr>
              <w:t>ile ilgili mevzuatın analizi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9.Öğretmenlerin hakları</w:t>
            </w:r>
            <w:r w:rsidR="00D209CB">
              <w:rPr>
                <w:szCs w:val="16"/>
              </w:rPr>
              <w:t xml:space="preserve"> </w:t>
            </w:r>
            <w:r w:rsidR="00D209CB">
              <w:rPr>
                <w:szCs w:val="16"/>
              </w:rPr>
              <w:t>ile ilgili mevzuatın analizi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10.Öğretmenlerin sorumlulukları</w:t>
            </w:r>
            <w:r w:rsidR="00D209CB">
              <w:rPr>
                <w:szCs w:val="16"/>
              </w:rPr>
              <w:t xml:space="preserve"> </w:t>
            </w:r>
            <w:r w:rsidR="00D209CB">
              <w:rPr>
                <w:szCs w:val="16"/>
              </w:rPr>
              <w:t>ile ilgili mevzuatın analizi</w:t>
            </w:r>
          </w:p>
          <w:p w:rsidR="005533F4" w:rsidRDefault="005533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11.Eğitim yöneticilerinin hakları</w:t>
            </w:r>
            <w:r w:rsidR="00D209CB">
              <w:rPr>
                <w:szCs w:val="16"/>
              </w:rPr>
              <w:t xml:space="preserve"> </w:t>
            </w:r>
            <w:r w:rsidR="00D209CB">
              <w:rPr>
                <w:szCs w:val="16"/>
              </w:rPr>
              <w:t>ile ilgili mevzuatın analizi</w:t>
            </w:r>
          </w:p>
          <w:p w:rsidR="005533F4" w:rsidRDefault="005533F4" w:rsidP="005533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12.Eğit</w:t>
            </w:r>
            <w:r w:rsidR="00D209CB">
              <w:rPr>
                <w:szCs w:val="16"/>
              </w:rPr>
              <w:t>i</w:t>
            </w:r>
            <w:r>
              <w:rPr>
                <w:szCs w:val="16"/>
              </w:rPr>
              <w:t>m yöneticilerinin sorumlulukları</w:t>
            </w:r>
            <w:r w:rsidR="00D209CB">
              <w:rPr>
                <w:szCs w:val="16"/>
              </w:rPr>
              <w:t xml:space="preserve"> </w:t>
            </w:r>
            <w:r w:rsidR="00D209CB">
              <w:rPr>
                <w:szCs w:val="16"/>
              </w:rPr>
              <w:t>ile ilgili mevzuatın analizi</w:t>
            </w:r>
          </w:p>
          <w:p w:rsidR="005533F4" w:rsidRDefault="005533F4" w:rsidP="005533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13.Velilerin hakları</w:t>
            </w:r>
            <w:r w:rsidR="00D209CB">
              <w:rPr>
                <w:szCs w:val="16"/>
              </w:rPr>
              <w:t xml:space="preserve"> </w:t>
            </w:r>
            <w:r w:rsidR="00D209CB">
              <w:rPr>
                <w:szCs w:val="16"/>
              </w:rPr>
              <w:t>ile ilgili mevzuatın analizi</w:t>
            </w:r>
          </w:p>
          <w:p w:rsidR="005533F4" w:rsidRPr="001A2552" w:rsidRDefault="005533F4" w:rsidP="00D209C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14.Velilerin sorumlulukları</w:t>
            </w:r>
            <w:r w:rsidR="00D209CB">
              <w:rPr>
                <w:szCs w:val="16"/>
              </w:rPr>
              <w:t xml:space="preserve"> </w:t>
            </w:r>
            <w:r w:rsidR="00D209CB">
              <w:rPr>
                <w:szCs w:val="16"/>
              </w:rPr>
              <w:t>ile ilgili mevzuatın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4F7F" w:rsidP="00832AEF">
            <w:pPr>
              <w:pStyle w:val="DersBilgileri"/>
              <w:rPr>
                <w:szCs w:val="16"/>
              </w:rPr>
            </w:pPr>
            <w:r w:rsidRPr="00D209CB">
              <w:rPr>
                <w:szCs w:val="16"/>
              </w:rPr>
              <w:t xml:space="preserve">Dersin amacı; hukukun temel kavramları konusunda bilgilenmenin, eğitim ve hukuk ilişkisinin kurulmasının, eğitim ve okul hukuku ile ilgili </w:t>
            </w:r>
            <w:r w:rsidRPr="00D209CB">
              <w:rPr>
                <w:szCs w:val="16"/>
              </w:rPr>
              <w:t xml:space="preserve">yerli ve </w:t>
            </w:r>
            <w:r w:rsidRPr="00D209CB">
              <w:rPr>
                <w:szCs w:val="16"/>
              </w:rPr>
              <w:t xml:space="preserve">yabancı </w:t>
            </w:r>
            <w:proofErr w:type="gramStart"/>
            <w:r w:rsidRPr="00D209CB">
              <w:rPr>
                <w:szCs w:val="16"/>
              </w:rPr>
              <w:t>literatürün</w:t>
            </w:r>
            <w:proofErr w:type="gramEnd"/>
            <w:r w:rsidRPr="00D209CB">
              <w:rPr>
                <w:szCs w:val="16"/>
              </w:rPr>
              <w:t xml:space="preserve"> ve </w:t>
            </w:r>
            <w:r w:rsidRPr="00D209CB">
              <w:rPr>
                <w:szCs w:val="16"/>
              </w:rPr>
              <w:t xml:space="preserve">mevzuatın incelenmesinin, </w:t>
            </w:r>
            <w:r w:rsidRPr="00D209CB">
              <w:rPr>
                <w:szCs w:val="16"/>
              </w:rPr>
              <w:t xml:space="preserve">Türk </w:t>
            </w:r>
            <w:r w:rsidRPr="00D209CB">
              <w:rPr>
                <w:szCs w:val="16"/>
              </w:rPr>
              <w:t>eğitim mevzuatının analiz edilerek anlaşılmasını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20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B00DF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0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209CB" w:rsidRPr="00202660" w:rsidRDefault="00D209CB" w:rsidP="00D209C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202660">
              <w:rPr>
                <w:sz w:val="16"/>
                <w:szCs w:val="16"/>
              </w:rPr>
              <w:t>Karaman-</w:t>
            </w:r>
            <w:proofErr w:type="spellStart"/>
            <w:r w:rsidRPr="00202660">
              <w:rPr>
                <w:sz w:val="16"/>
                <w:szCs w:val="16"/>
              </w:rPr>
              <w:t>Kepenekci</w:t>
            </w:r>
            <w:proofErr w:type="spellEnd"/>
            <w:r w:rsidRPr="00202660">
              <w:rPr>
                <w:sz w:val="16"/>
                <w:szCs w:val="16"/>
              </w:rPr>
              <w:t>, Y. ve Taşkın, P. (2017) Eğitim Hukuku, Ankara: Siyasal Kitabevi, 264 s.</w:t>
            </w:r>
          </w:p>
          <w:p w:rsidR="00D209CB" w:rsidRPr="00927CB8" w:rsidRDefault="00D209CB" w:rsidP="00D209CB">
            <w:pPr>
              <w:ind w:left="15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(2014) Eğitimciler İçin İnsan Hakları ve Vatandaşlık (2. Baskı), Ankara: Siyasal Kitabevi, 296 s.</w:t>
            </w:r>
          </w:p>
          <w:p w:rsidR="00D209CB" w:rsidRPr="00927CB8" w:rsidRDefault="00D209CB" w:rsidP="00D209CB">
            <w:pPr>
              <w:ind w:left="15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 xml:space="preserve">Akyüz, E. (2015) Çocuk Hakları. Ankara: </w:t>
            </w:r>
            <w:proofErr w:type="spellStart"/>
            <w:r w:rsidRPr="00927CB8">
              <w:rPr>
                <w:sz w:val="16"/>
                <w:szCs w:val="16"/>
              </w:rPr>
              <w:t>Pegem</w:t>
            </w:r>
            <w:proofErr w:type="spellEnd"/>
            <w:r w:rsidRPr="00927CB8">
              <w:rPr>
                <w:sz w:val="16"/>
                <w:szCs w:val="16"/>
              </w:rPr>
              <w:t xml:space="preserve"> Yayınları.</w:t>
            </w:r>
          </w:p>
          <w:p w:rsidR="00D209CB" w:rsidRPr="00927CB8" w:rsidRDefault="00D209CB" w:rsidP="00D209CB">
            <w:pPr>
              <w:pStyle w:val="GvdeMetni"/>
              <w:tabs>
                <w:tab w:val="left" w:pos="284"/>
              </w:tabs>
              <w:ind w:left="15" w:hanging="15"/>
              <w:jc w:val="both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Karaman-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Y. (2011)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Educational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Administrators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’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Education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in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Law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Ankara Üniversitesi Eğitim Bilimleri Fakültesi Dergisi, 44(1): 1–16.</w:t>
            </w:r>
          </w:p>
          <w:p w:rsidR="00D209CB" w:rsidRPr="00927CB8" w:rsidRDefault="00D209CB" w:rsidP="00D209CB">
            <w:pPr>
              <w:tabs>
                <w:tab w:val="left" w:pos="284"/>
              </w:tabs>
              <w:ind w:left="15" w:right="71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(1997a) Eğitim </w:t>
            </w:r>
            <w:proofErr w:type="spellStart"/>
            <w:r w:rsidRPr="00927CB8">
              <w:rPr>
                <w:sz w:val="16"/>
                <w:szCs w:val="16"/>
              </w:rPr>
              <w:t>İşgörenlerinin</w:t>
            </w:r>
            <w:proofErr w:type="spellEnd"/>
            <w:r w:rsidRPr="00927CB8">
              <w:rPr>
                <w:sz w:val="16"/>
                <w:szCs w:val="16"/>
              </w:rPr>
              <w:t xml:space="preserve"> Disiplin Sorunları, Ankara Üniversitesi Eğitim Bilimleri Fakültesi Dergisi, 27(2): 861–874.</w:t>
            </w:r>
          </w:p>
          <w:p w:rsidR="00D209CB" w:rsidRPr="00927CB8" w:rsidRDefault="00D209CB" w:rsidP="00D209CB">
            <w:pPr>
              <w:tabs>
                <w:tab w:val="left" w:pos="284"/>
              </w:tabs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(1997b) Teftişin Yasal Dayanakları ve Eğitim Müfettişlerinin Yasal Görevleri, Ankara Üniversitesi Eğitim Bilimleri Fakültesi Dergisi, 28(2): 125–144.</w:t>
            </w:r>
          </w:p>
          <w:p w:rsidR="00D209CB" w:rsidRPr="00927CB8" w:rsidRDefault="00D209CB" w:rsidP="00D209CB">
            <w:pPr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(2004b) İlköğretim Okulu Yöneticilerinin Eğitim Mevzuatına İlişkin Görüşleri, Eğitim Bilimleri ve Uygulama, 3(6):159–174. </w:t>
            </w:r>
          </w:p>
          <w:p w:rsidR="00D209CB" w:rsidRPr="00927CB8" w:rsidRDefault="00D209CB" w:rsidP="00D209CB">
            <w:pPr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(2007) Türkiye’de Mesleki ve Teknik Eğitimin Ulusal Hukuksal Dayanakları. Ankara Üniversitesi Eğitim Bilimleri Fakültesi Dergisi, 40(1): 271–285.</w:t>
            </w:r>
          </w:p>
          <w:p w:rsidR="00D209CB" w:rsidRPr="00927CB8" w:rsidRDefault="00D209CB" w:rsidP="00D209CB">
            <w:pPr>
              <w:pStyle w:val="Default"/>
              <w:ind w:left="15" w:hanging="15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Karaman-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Y. (2014) Türkiye’deki İlköğretim Okulu Müdürlerinin Hukuk Eğitimi Üzerine Bir Çalışma, Prof. Dr. Haydar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Taymaz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Armağan Kitabı (Editörler: İ. Aydın ve K. Yılmaz), Ankara: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PegemA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Akademi Yayınları, 276–294.</w:t>
            </w:r>
          </w:p>
          <w:p w:rsidR="00D209CB" w:rsidRPr="00927CB8" w:rsidRDefault="00D209CB" w:rsidP="00D209CB">
            <w:pPr>
              <w:pStyle w:val="Default"/>
              <w:ind w:left="15" w:hanging="15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>Karaman-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 ve Başaran-Koç, Y. (2016) İlkokul Yöneticilerinin Karşılaştığı Hukuksal Sorunlar ve Çözüm Yolları, Prof. Dr. Ziya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Bursalıoğlu’na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Armağan, (Editörler: A. Balcı ve İ. Aydın), Ankara: Ankara Üniversitesi Eğitim Bilimleri Fakültesi Yayını, No: 22, 191–226.</w:t>
            </w:r>
          </w:p>
          <w:p w:rsidR="00D209CB" w:rsidRPr="00927CB8" w:rsidRDefault="00D209CB" w:rsidP="00D209CB">
            <w:pPr>
              <w:tabs>
                <w:tab w:val="left" w:pos="284"/>
              </w:tabs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(2006) Türkiye’de Eğitim Hukuku, Türkiye’de Eğitim Bilimleri: Bir Bilanço Denemesi (Editör: M. </w:t>
            </w:r>
            <w:proofErr w:type="spellStart"/>
            <w:r w:rsidRPr="00927CB8">
              <w:rPr>
                <w:sz w:val="16"/>
                <w:szCs w:val="16"/>
              </w:rPr>
              <w:t>Hesapçıoğlu</w:t>
            </w:r>
            <w:proofErr w:type="spellEnd"/>
            <w:r w:rsidRPr="00927CB8">
              <w:rPr>
                <w:sz w:val="16"/>
                <w:szCs w:val="16"/>
              </w:rPr>
              <w:t xml:space="preserve">), Ankara: Nobel Yayın Dağıtım, 297–313. </w:t>
            </w:r>
          </w:p>
          <w:p w:rsidR="00BC32DD" w:rsidRPr="001A2552" w:rsidRDefault="00D209CB" w:rsidP="00D209CB">
            <w:pPr>
              <w:pStyle w:val="Kaynakca"/>
              <w:ind w:left="15" w:firstLine="0"/>
              <w:rPr>
                <w:szCs w:val="16"/>
                <w:lang w:val="tr-TR"/>
              </w:rPr>
            </w:pPr>
            <w:proofErr w:type="spellStart"/>
            <w:r w:rsidRPr="00927CB8">
              <w:rPr>
                <w:szCs w:val="16"/>
              </w:rPr>
              <w:t>Karaman-Kepenekci</w:t>
            </w:r>
            <w:proofErr w:type="spellEnd"/>
            <w:r w:rsidRPr="00927CB8">
              <w:rPr>
                <w:szCs w:val="16"/>
              </w:rPr>
              <w:t xml:space="preserve">, Y. (2010) </w:t>
            </w:r>
            <w:proofErr w:type="spellStart"/>
            <w:r w:rsidRPr="00927CB8">
              <w:rPr>
                <w:szCs w:val="16"/>
              </w:rPr>
              <w:t>Eğitimin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Hukuki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Temelleri</w:t>
            </w:r>
            <w:proofErr w:type="spellEnd"/>
            <w:r w:rsidRPr="00927CB8">
              <w:rPr>
                <w:szCs w:val="16"/>
              </w:rPr>
              <w:t xml:space="preserve">, </w:t>
            </w:r>
            <w:proofErr w:type="spellStart"/>
            <w:r w:rsidRPr="00927CB8">
              <w:rPr>
                <w:szCs w:val="16"/>
              </w:rPr>
              <w:t>Eğitim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Bilimine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Giriş</w:t>
            </w:r>
            <w:proofErr w:type="spellEnd"/>
            <w:r w:rsidRPr="00927CB8">
              <w:rPr>
                <w:szCs w:val="16"/>
              </w:rPr>
              <w:t xml:space="preserve"> (</w:t>
            </w:r>
            <w:proofErr w:type="spellStart"/>
            <w:r w:rsidRPr="00927CB8">
              <w:rPr>
                <w:szCs w:val="16"/>
              </w:rPr>
              <w:t>Editör</w:t>
            </w:r>
            <w:proofErr w:type="spellEnd"/>
            <w:r w:rsidRPr="00927CB8">
              <w:rPr>
                <w:szCs w:val="16"/>
              </w:rPr>
              <w:t xml:space="preserve">: M. D. </w:t>
            </w:r>
            <w:proofErr w:type="spellStart"/>
            <w:r w:rsidRPr="00927CB8">
              <w:rPr>
                <w:szCs w:val="16"/>
              </w:rPr>
              <w:t>Karslı</w:t>
            </w:r>
            <w:proofErr w:type="spellEnd"/>
            <w:r w:rsidRPr="00927CB8">
              <w:rPr>
                <w:szCs w:val="16"/>
              </w:rPr>
              <w:t xml:space="preserve">), Ankara: </w:t>
            </w:r>
            <w:proofErr w:type="spellStart"/>
            <w:r w:rsidRPr="00927CB8">
              <w:rPr>
                <w:szCs w:val="16"/>
              </w:rPr>
              <w:t>Pegem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Akademi</w:t>
            </w:r>
            <w:proofErr w:type="spellEnd"/>
            <w:r w:rsidRPr="00927CB8">
              <w:rPr>
                <w:szCs w:val="16"/>
              </w:rPr>
              <w:t>, 51-76.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20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09C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A49EA"/>
    <w:rsid w:val="005533F4"/>
    <w:rsid w:val="00832BE3"/>
    <w:rsid w:val="00992ADC"/>
    <w:rsid w:val="00BC32DD"/>
    <w:rsid w:val="00C04F7F"/>
    <w:rsid w:val="00D209CB"/>
    <w:rsid w:val="00EF3036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D209CB"/>
    <w:pPr>
      <w:jc w:val="center"/>
    </w:pPr>
    <w:rPr>
      <w:rFonts w:ascii="Arial" w:hAnsi="Arial" w:cs="Arial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rsid w:val="00D209CB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Default">
    <w:name w:val="Default"/>
    <w:rsid w:val="00D209C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�z</dc:creator>
  <cp:keywords/>
  <dc:description/>
  <cp:lastModifiedBy>KEP-72</cp:lastModifiedBy>
  <cp:revision>4</cp:revision>
  <dcterms:created xsi:type="dcterms:W3CDTF">2020-04-25T11:16:00Z</dcterms:created>
  <dcterms:modified xsi:type="dcterms:W3CDTF">2020-04-27T15:12:00Z</dcterms:modified>
</cp:coreProperties>
</file>