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6"/>
        <w:gridCol w:w="8106"/>
      </w:tblGrid>
      <w:tr w:rsidR="00B05AC0" w:rsidRPr="00B05AC0" w:rsidTr="00832AEF">
        <w:trPr>
          <w:jc w:val="center"/>
        </w:trPr>
        <w:tc>
          <w:tcPr>
            <w:tcW w:w="2745" w:type="dxa"/>
            <w:vAlign w:val="center"/>
          </w:tcPr>
          <w:p w:rsidR="00BC32DD" w:rsidRPr="00B05AC0" w:rsidRDefault="00BC32DD" w:rsidP="00832AEF">
            <w:pPr>
              <w:pStyle w:val="DersBasliklar"/>
              <w:rPr>
                <w:szCs w:val="16"/>
              </w:rPr>
            </w:pPr>
            <w:r w:rsidRPr="00B05AC0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B05AC0" w:rsidRDefault="006D382A" w:rsidP="00832AEF">
            <w:pPr>
              <w:pStyle w:val="DersBilgileri"/>
              <w:rPr>
                <w:b/>
                <w:bCs/>
                <w:szCs w:val="16"/>
              </w:rPr>
            </w:pPr>
            <w:r w:rsidRPr="00B05AC0">
              <w:rPr>
                <w:b/>
                <w:bCs/>
                <w:szCs w:val="16"/>
              </w:rPr>
              <w:t>BES 203 BESLENME BİYOKİMYASI I</w:t>
            </w:r>
          </w:p>
        </w:tc>
      </w:tr>
      <w:tr w:rsidR="00B05AC0" w:rsidRPr="00B05AC0" w:rsidTr="00832AEF">
        <w:trPr>
          <w:jc w:val="center"/>
        </w:trPr>
        <w:tc>
          <w:tcPr>
            <w:tcW w:w="2745" w:type="dxa"/>
            <w:vAlign w:val="center"/>
          </w:tcPr>
          <w:p w:rsidR="00BC32DD" w:rsidRPr="00B05AC0" w:rsidRDefault="00BC32DD" w:rsidP="00832AEF">
            <w:pPr>
              <w:pStyle w:val="DersBasliklar"/>
              <w:rPr>
                <w:szCs w:val="16"/>
              </w:rPr>
            </w:pPr>
            <w:r w:rsidRPr="00B05AC0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B05AC0" w:rsidRDefault="006D382A" w:rsidP="00832AEF">
            <w:pPr>
              <w:pStyle w:val="DersBilgileri"/>
              <w:rPr>
                <w:szCs w:val="16"/>
              </w:rPr>
            </w:pPr>
            <w:r w:rsidRPr="00B05AC0">
              <w:rPr>
                <w:szCs w:val="16"/>
              </w:rPr>
              <w:t>DOÇ.DR. ALEV KESER</w:t>
            </w:r>
          </w:p>
        </w:tc>
      </w:tr>
      <w:tr w:rsidR="00B05AC0" w:rsidRPr="00B05AC0" w:rsidTr="00832AEF">
        <w:trPr>
          <w:jc w:val="center"/>
        </w:trPr>
        <w:tc>
          <w:tcPr>
            <w:tcW w:w="2745" w:type="dxa"/>
            <w:vAlign w:val="center"/>
          </w:tcPr>
          <w:p w:rsidR="00BC32DD" w:rsidRPr="00B05AC0" w:rsidRDefault="00BC32DD" w:rsidP="00832AEF">
            <w:pPr>
              <w:pStyle w:val="DersBasliklar"/>
              <w:rPr>
                <w:szCs w:val="16"/>
              </w:rPr>
            </w:pPr>
            <w:r w:rsidRPr="00B05AC0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B05AC0" w:rsidRDefault="006D382A" w:rsidP="00832AEF">
            <w:pPr>
              <w:pStyle w:val="DersBilgileri"/>
              <w:rPr>
                <w:szCs w:val="16"/>
              </w:rPr>
            </w:pPr>
            <w:r w:rsidRPr="00B05AC0">
              <w:rPr>
                <w:szCs w:val="16"/>
              </w:rPr>
              <w:t>LİSANS</w:t>
            </w:r>
          </w:p>
        </w:tc>
      </w:tr>
      <w:tr w:rsidR="00B05AC0" w:rsidRPr="00B05AC0" w:rsidTr="00832AEF">
        <w:trPr>
          <w:jc w:val="center"/>
        </w:trPr>
        <w:tc>
          <w:tcPr>
            <w:tcW w:w="2745" w:type="dxa"/>
            <w:vAlign w:val="center"/>
          </w:tcPr>
          <w:p w:rsidR="00BC32DD" w:rsidRPr="00B05AC0" w:rsidRDefault="00BC32DD" w:rsidP="00832AEF">
            <w:pPr>
              <w:pStyle w:val="DersBasliklar"/>
              <w:rPr>
                <w:szCs w:val="16"/>
              </w:rPr>
            </w:pPr>
            <w:r w:rsidRPr="00B05AC0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B05AC0" w:rsidRDefault="006D382A" w:rsidP="00832AEF">
            <w:pPr>
              <w:pStyle w:val="DersBilgileri"/>
              <w:rPr>
                <w:szCs w:val="16"/>
              </w:rPr>
            </w:pPr>
            <w:r w:rsidRPr="00B05AC0">
              <w:rPr>
                <w:szCs w:val="16"/>
              </w:rPr>
              <w:t>3</w:t>
            </w:r>
          </w:p>
        </w:tc>
      </w:tr>
      <w:tr w:rsidR="00B05AC0" w:rsidRPr="00B05AC0" w:rsidTr="00832AEF">
        <w:trPr>
          <w:jc w:val="center"/>
        </w:trPr>
        <w:tc>
          <w:tcPr>
            <w:tcW w:w="2745" w:type="dxa"/>
            <w:vAlign w:val="center"/>
          </w:tcPr>
          <w:p w:rsidR="00BC32DD" w:rsidRPr="00B05AC0" w:rsidRDefault="00BC32DD" w:rsidP="00832AEF">
            <w:pPr>
              <w:pStyle w:val="DersBasliklar"/>
              <w:rPr>
                <w:szCs w:val="16"/>
              </w:rPr>
            </w:pPr>
            <w:r w:rsidRPr="00B05AC0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B05AC0" w:rsidRDefault="006D382A" w:rsidP="00832AEF">
            <w:pPr>
              <w:pStyle w:val="DersBilgileri"/>
              <w:rPr>
                <w:szCs w:val="16"/>
              </w:rPr>
            </w:pPr>
            <w:r w:rsidRPr="00B05AC0">
              <w:rPr>
                <w:szCs w:val="16"/>
              </w:rPr>
              <w:t>ZORUNLU</w:t>
            </w:r>
          </w:p>
        </w:tc>
      </w:tr>
      <w:tr w:rsidR="00B05AC0" w:rsidRPr="00B05AC0" w:rsidTr="00832AEF">
        <w:trPr>
          <w:jc w:val="center"/>
        </w:trPr>
        <w:tc>
          <w:tcPr>
            <w:tcW w:w="2745" w:type="dxa"/>
            <w:vAlign w:val="center"/>
          </w:tcPr>
          <w:p w:rsidR="00BC32DD" w:rsidRPr="00B05AC0" w:rsidRDefault="00BC32DD" w:rsidP="00832AEF">
            <w:pPr>
              <w:pStyle w:val="DersBasliklar"/>
              <w:rPr>
                <w:szCs w:val="16"/>
              </w:rPr>
            </w:pPr>
            <w:r w:rsidRPr="00B05AC0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B05AC0" w:rsidRDefault="006D382A" w:rsidP="00601023">
            <w:pPr>
              <w:rPr>
                <w:rFonts w:cs="Arial"/>
                <w:sz w:val="18"/>
                <w:szCs w:val="18"/>
              </w:rPr>
            </w:pPr>
            <w:r w:rsidRPr="00B05AC0">
              <w:rPr>
                <w:rFonts w:cs="Arial"/>
                <w:sz w:val="18"/>
                <w:szCs w:val="18"/>
              </w:rPr>
              <w:t>Karbonhidratların, yağların ve proteinlerin yapıları ve özellikleri ile bunların metabolizmaları, buradaki enzim</w:t>
            </w:r>
            <w:r w:rsidR="00601023">
              <w:rPr>
                <w:rFonts w:cs="Arial"/>
                <w:sz w:val="18"/>
                <w:szCs w:val="18"/>
              </w:rPr>
              <w:t>lerin</w:t>
            </w:r>
            <w:r w:rsidRPr="00B05AC0">
              <w:rPr>
                <w:rFonts w:cs="Arial"/>
                <w:sz w:val="18"/>
                <w:szCs w:val="18"/>
              </w:rPr>
              <w:t xml:space="preserve"> </w:t>
            </w:r>
            <w:bookmarkStart w:id="0" w:name="_GoBack"/>
            <w:bookmarkEnd w:id="0"/>
            <w:r w:rsidRPr="00B05AC0">
              <w:rPr>
                <w:rFonts w:cs="Arial"/>
                <w:sz w:val="18"/>
                <w:szCs w:val="18"/>
              </w:rPr>
              <w:t xml:space="preserve">işlevleri, nükleik asitler ile pürin ve </w:t>
            </w:r>
            <w:proofErr w:type="spellStart"/>
            <w:r w:rsidRPr="00B05AC0">
              <w:rPr>
                <w:rFonts w:cs="Arial"/>
                <w:sz w:val="18"/>
                <w:szCs w:val="18"/>
              </w:rPr>
              <w:t>primidin</w:t>
            </w:r>
            <w:proofErr w:type="spellEnd"/>
            <w:r w:rsidRPr="00B05AC0">
              <w:rPr>
                <w:rFonts w:cs="Arial"/>
                <w:sz w:val="18"/>
                <w:szCs w:val="18"/>
              </w:rPr>
              <w:t xml:space="preserve"> metabolizması</w:t>
            </w:r>
          </w:p>
        </w:tc>
      </w:tr>
      <w:tr w:rsidR="00B05AC0" w:rsidRPr="00B05AC0" w:rsidTr="00832AEF">
        <w:trPr>
          <w:jc w:val="center"/>
        </w:trPr>
        <w:tc>
          <w:tcPr>
            <w:tcW w:w="2745" w:type="dxa"/>
            <w:vAlign w:val="center"/>
          </w:tcPr>
          <w:p w:rsidR="00BC32DD" w:rsidRPr="00B05AC0" w:rsidRDefault="00BC32DD" w:rsidP="00832AEF">
            <w:pPr>
              <w:pStyle w:val="DersBasliklar"/>
              <w:rPr>
                <w:szCs w:val="16"/>
              </w:rPr>
            </w:pPr>
            <w:r w:rsidRPr="00B05AC0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B05AC0" w:rsidRDefault="006D382A" w:rsidP="00832AEF">
            <w:pPr>
              <w:pStyle w:val="DersBilgileri"/>
              <w:rPr>
                <w:sz w:val="18"/>
                <w:szCs w:val="16"/>
              </w:rPr>
            </w:pPr>
            <w:r w:rsidRPr="00B05AC0">
              <w:rPr>
                <w:rFonts w:cs="Arial"/>
                <w:sz w:val="18"/>
                <w:szCs w:val="18"/>
                <w:shd w:val="clear" w:color="auto" w:fill="F5F5F5"/>
              </w:rPr>
              <w:t>Canlı hücrelerle ilgili kimyasal olayları moleküler düzeyde anlaşılır hale getirmek ve biyokimyasal yapı ve tepkimelere ait tartışma yeteneklerini geliştirmek.</w:t>
            </w:r>
          </w:p>
        </w:tc>
      </w:tr>
      <w:tr w:rsidR="00B05AC0" w:rsidRPr="00B05AC0" w:rsidTr="00832AEF">
        <w:trPr>
          <w:jc w:val="center"/>
        </w:trPr>
        <w:tc>
          <w:tcPr>
            <w:tcW w:w="2745" w:type="dxa"/>
            <w:vAlign w:val="center"/>
          </w:tcPr>
          <w:p w:rsidR="00BC32DD" w:rsidRPr="00B05AC0" w:rsidRDefault="00BC32DD" w:rsidP="00832AEF">
            <w:pPr>
              <w:pStyle w:val="DersBasliklar"/>
              <w:rPr>
                <w:szCs w:val="16"/>
              </w:rPr>
            </w:pPr>
            <w:r w:rsidRPr="00B05AC0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B05AC0" w:rsidRDefault="006D382A" w:rsidP="00832AEF">
            <w:pPr>
              <w:pStyle w:val="DersBilgileri"/>
              <w:rPr>
                <w:szCs w:val="16"/>
              </w:rPr>
            </w:pPr>
            <w:r w:rsidRPr="00B05AC0">
              <w:rPr>
                <w:szCs w:val="16"/>
              </w:rPr>
              <w:t>3 SAAT/HAFTA</w:t>
            </w:r>
          </w:p>
        </w:tc>
      </w:tr>
      <w:tr w:rsidR="00B05AC0" w:rsidRPr="00B05AC0" w:rsidTr="00832AEF">
        <w:trPr>
          <w:jc w:val="center"/>
        </w:trPr>
        <w:tc>
          <w:tcPr>
            <w:tcW w:w="2745" w:type="dxa"/>
            <w:vAlign w:val="center"/>
          </w:tcPr>
          <w:p w:rsidR="00BC32DD" w:rsidRPr="00B05AC0" w:rsidRDefault="00BC32DD" w:rsidP="00832AEF">
            <w:pPr>
              <w:pStyle w:val="DersBasliklar"/>
              <w:rPr>
                <w:szCs w:val="16"/>
              </w:rPr>
            </w:pPr>
            <w:r w:rsidRPr="00B05AC0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B05AC0" w:rsidRDefault="006D382A" w:rsidP="00832AEF">
            <w:pPr>
              <w:pStyle w:val="DersBilgileri"/>
              <w:rPr>
                <w:szCs w:val="16"/>
              </w:rPr>
            </w:pPr>
            <w:r w:rsidRPr="00B05AC0">
              <w:rPr>
                <w:szCs w:val="16"/>
              </w:rPr>
              <w:t>TÜRKÇE</w:t>
            </w:r>
          </w:p>
        </w:tc>
      </w:tr>
      <w:tr w:rsidR="00B05AC0" w:rsidRPr="00B05AC0" w:rsidTr="00832AEF">
        <w:trPr>
          <w:jc w:val="center"/>
        </w:trPr>
        <w:tc>
          <w:tcPr>
            <w:tcW w:w="2745" w:type="dxa"/>
            <w:vAlign w:val="center"/>
          </w:tcPr>
          <w:p w:rsidR="00BC32DD" w:rsidRPr="00B05AC0" w:rsidRDefault="00BC32DD" w:rsidP="00832AEF">
            <w:pPr>
              <w:pStyle w:val="DersBasliklar"/>
              <w:rPr>
                <w:szCs w:val="16"/>
              </w:rPr>
            </w:pPr>
            <w:r w:rsidRPr="00B05AC0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B05AC0" w:rsidRDefault="006D382A" w:rsidP="00832AEF">
            <w:pPr>
              <w:pStyle w:val="DersBilgileri"/>
              <w:rPr>
                <w:szCs w:val="16"/>
              </w:rPr>
            </w:pPr>
            <w:r w:rsidRPr="00B05AC0">
              <w:rPr>
                <w:szCs w:val="16"/>
              </w:rPr>
              <w:t>YOK</w:t>
            </w:r>
          </w:p>
        </w:tc>
      </w:tr>
      <w:tr w:rsidR="00B05AC0" w:rsidRPr="00B05AC0" w:rsidTr="00832AEF">
        <w:trPr>
          <w:jc w:val="center"/>
        </w:trPr>
        <w:tc>
          <w:tcPr>
            <w:tcW w:w="2745" w:type="dxa"/>
            <w:vAlign w:val="center"/>
          </w:tcPr>
          <w:p w:rsidR="00BC32DD" w:rsidRPr="00B05AC0" w:rsidRDefault="00BC32DD" w:rsidP="00832AEF">
            <w:pPr>
              <w:pStyle w:val="DersBasliklar"/>
              <w:rPr>
                <w:szCs w:val="16"/>
              </w:rPr>
            </w:pPr>
            <w:r w:rsidRPr="00B05AC0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05AC0" w:rsidRPr="00B05AC0" w:rsidRDefault="00B05AC0" w:rsidP="00B05AC0">
            <w:pPr>
              <w:pStyle w:val="ListParagraph"/>
              <w:numPr>
                <w:ilvl w:val="0"/>
                <w:numId w:val="1"/>
              </w:numPr>
            </w:pPr>
            <w:r w:rsidRPr="00B05AC0">
              <w:rPr>
                <w:rFonts w:cs="Arial"/>
                <w:szCs w:val="20"/>
                <w:shd w:val="clear" w:color="auto" w:fill="FFFFFF"/>
              </w:rPr>
              <w:t>Onat, T</w:t>
            </w:r>
            <w:proofErr w:type="gramStart"/>
            <w:r w:rsidRPr="00B05AC0">
              <w:rPr>
                <w:rFonts w:cs="Arial"/>
                <w:szCs w:val="20"/>
                <w:shd w:val="clear" w:color="auto" w:fill="FFFFFF"/>
              </w:rPr>
              <w:t>.,</w:t>
            </w:r>
            <w:proofErr w:type="gramEnd"/>
            <w:r w:rsidRPr="00B05AC0">
              <w:rPr>
                <w:rFonts w:cs="Arial"/>
                <w:szCs w:val="20"/>
                <w:shd w:val="clear" w:color="auto" w:fill="FFFFFF"/>
              </w:rPr>
              <w:t xml:space="preserve"> </w:t>
            </w:r>
            <w:proofErr w:type="spellStart"/>
            <w:r w:rsidRPr="00B05AC0">
              <w:rPr>
                <w:rFonts w:cs="Arial"/>
                <w:szCs w:val="20"/>
                <w:shd w:val="clear" w:color="auto" w:fill="FFFFFF"/>
              </w:rPr>
              <w:t>Emerk</w:t>
            </w:r>
            <w:proofErr w:type="spellEnd"/>
            <w:r w:rsidRPr="00B05AC0">
              <w:rPr>
                <w:rFonts w:cs="Arial"/>
                <w:szCs w:val="20"/>
                <w:shd w:val="clear" w:color="auto" w:fill="FFFFFF"/>
              </w:rPr>
              <w:t xml:space="preserve">, K., &amp; </w:t>
            </w:r>
            <w:proofErr w:type="spellStart"/>
            <w:r w:rsidRPr="00B05AC0">
              <w:rPr>
                <w:rFonts w:cs="Arial"/>
                <w:szCs w:val="20"/>
                <w:shd w:val="clear" w:color="auto" w:fill="FFFFFF"/>
              </w:rPr>
              <w:t>Sözmen</w:t>
            </w:r>
            <w:proofErr w:type="spellEnd"/>
            <w:r w:rsidRPr="00B05AC0">
              <w:rPr>
                <w:rFonts w:cs="Arial"/>
                <w:szCs w:val="20"/>
                <w:shd w:val="clear" w:color="auto" w:fill="FFFFFF"/>
              </w:rPr>
              <w:t>, E. Y. (2002). İnsan biyokimyası. </w:t>
            </w:r>
            <w:proofErr w:type="spellStart"/>
            <w:r w:rsidRPr="00B05AC0">
              <w:rPr>
                <w:rFonts w:cs="Arial"/>
                <w:i/>
                <w:iCs/>
                <w:szCs w:val="20"/>
                <w:shd w:val="clear" w:color="auto" w:fill="FFFFFF"/>
              </w:rPr>
              <w:t>Palme</w:t>
            </w:r>
            <w:proofErr w:type="spellEnd"/>
            <w:r w:rsidRPr="00B05AC0">
              <w:rPr>
                <w:rFonts w:cs="Arial"/>
                <w:i/>
                <w:iCs/>
                <w:szCs w:val="20"/>
                <w:shd w:val="clear" w:color="auto" w:fill="FFFFFF"/>
              </w:rPr>
              <w:t xml:space="preserve"> Yayıncılık</w:t>
            </w:r>
            <w:r w:rsidRPr="00B05AC0">
              <w:rPr>
                <w:rFonts w:cs="Arial"/>
                <w:szCs w:val="20"/>
                <w:shd w:val="clear" w:color="auto" w:fill="FFFFFF"/>
              </w:rPr>
              <w:t>.</w:t>
            </w:r>
          </w:p>
          <w:tbl>
            <w:tblPr>
              <w:tblW w:w="10170" w:type="dxa"/>
              <w:tblCellSpacing w:w="0" w:type="dxa"/>
              <w:tblBorders>
                <w:top w:val="single" w:sz="6" w:space="0" w:color="EEEEEE"/>
                <w:left w:val="single" w:sz="6" w:space="0" w:color="EEEEEE"/>
                <w:right w:val="single" w:sz="6" w:space="0" w:color="EEEEEE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70"/>
            </w:tblGrid>
            <w:tr w:rsidR="00B05AC0" w:rsidRPr="006D382A" w:rsidTr="000D3092">
              <w:trPr>
                <w:tblCellSpacing w:w="0" w:type="dxa"/>
              </w:trPr>
              <w:tc>
                <w:tcPr>
                  <w:tcW w:w="1017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FFFFF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B05AC0" w:rsidRPr="00B05AC0" w:rsidRDefault="00B05AC0" w:rsidP="000D3092">
                  <w:pPr>
                    <w:pStyle w:val="ListParagraph"/>
                    <w:numPr>
                      <w:ilvl w:val="0"/>
                      <w:numId w:val="1"/>
                    </w:numPr>
                    <w:jc w:val="left"/>
                    <w:rPr>
                      <w:rFonts w:cs="Arial"/>
                      <w:szCs w:val="20"/>
                      <w:shd w:val="clear" w:color="auto" w:fill="FFFFFF"/>
                    </w:rPr>
                  </w:pPr>
                  <w:proofErr w:type="spellStart"/>
                  <w:r w:rsidRPr="00B05AC0">
                    <w:rPr>
                      <w:rFonts w:cs="Arial"/>
                      <w:szCs w:val="20"/>
                      <w:shd w:val="clear" w:color="auto" w:fill="FFFFFF"/>
                    </w:rPr>
                    <w:t>Gropper</w:t>
                  </w:r>
                  <w:proofErr w:type="spellEnd"/>
                  <w:r w:rsidRPr="00B05AC0">
                    <w:rPr>
                      <w:rFonts w:cs="Arial"/>
                      <w:szCs w:val="20"/>
                      <w:shd w:val="clear" w:color="auto" w:fill="FFFFFF"/>
                    </w:rPr>
                    <w:t>, S. S</w:t>
                  </w:r>
                  <w:proofErr w:type="gramStart"/>
                  <w:r w:rsidRPr="00B05AC0">
                    <w:rPr>
                      <w:rFonts w:cs="Arial"/>
                      <w:szCs w:val="20"/>
                      <w:shd w:val="clear" w:color="auto" w:fill="FFFFFF"/>
                    </w:rPr>
                    <w:t>.,</w:t>
                  </w:r>
                  <w:proofErr w:type="gramEnd"/>
                  <w:r w:rsidRPr="00B05AC0">
                    <w:rPr>
                      <w:rFonts w:cs="Arial"/>
                      <w:szCs w:val="20"/>
                      <w:shd w:val="clear" w:color="auto" w:fill="FFFFFF"/>
                    </w:rPr>
                    <w:t xml:space="preserve"> &amp; Smith, J. L. (2012). </w:t>
                  </w:r>
                  <w:r w:rsidRPr="00B05AC0">
                    <w:rPr>
                      <w:rFonts w:cs="Arial"/>
                      <w:i/>
                      <w:iCs/>
                      <w:szCs w:val="20"/>
                      <w:shd w:val="clear" w:color="auto" w:fill="FFFFFF"/>
                    </w:rPr>
                    <w:t xml:space="preserve">Advanced </w:t>
                  </w:r>
                  <w:proofErr w:type="spellStart"/>
                  <w:r w:rsidRPr="00B05AC0">
                    <w:rPr>
                      <w:rFonts w:cs="Arial"/>
                      <w:i/>
                      <w:iCs/>
                      <w:szCs w:val="20"/>
                      <w:shd w:val="clear" w:color="auto" w:fill="FFFFFF"/>
                    </w:rPr>
                    <w:t>nutrition</w:t>
                  </w:r>
                  <w:proofErr w:type="spellEnd"/>
                  <w:r w:rsidRPr="00B05AC0">
                    <w:rPr>
                      <w:rFonts w:cs="Arial"/>
                      <w:i/>
                      <w:iCs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B05AC0">
                    <w:rPr>
                      <w:rFonts w:cs="Arial"/>
                      <w:i/>
                      <w:iCs/>
                      <w:szCs w:val="20"/>
                      <w:shd w:val="clear" w:color="auto" w:fill="FFFFFF"/>
                    </w:rPr>
                    <w:t>and</w:t>
                  </w:r>
                  <w:proofErr w:type="spellEnd"/>
                  <w:r w:rsidRPr="00B05AC0">
                    <w:rPr>
                      <w:rFonts w:cs="Arial"/>
                      <w:i/>
                      <w:iCs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B05AC0">
                    <w:rPr>
                      <w:rFonts w:cs="Arial"/>
                      <w:i/>
                      <w:iCs/>
                      <w:szCs w:val="20"/>
                      <w:shd w:val="clear" w:color="auto" w:fill="FFFFFF"/>
                    </w:rPr>
                    <w:t>human</w:t>
                  </w:r>
                  <w:proofErr w:type="spellEnd"/>
                  <w:r w:rsidRPr="00B05AC0">
                    <w:rPr>
                      <w:rFonts w:cs="Arial"/>
                      <w:i/>
                      <w:iCs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B05AC0">
                    <w:rPr>
                      <w:rFonts w:cs="Arial"/>
                      <w:i/>
                      <w:iCs/>
                      <w:szCs w:val="20"/>
                      <w:shd w:val="clear" w:color="auto" w:fill="FFFFFF"/>
                    </w:rPr>
                    <w:t>metabolism</w:t>
                  </w:r>
                  <w:proofErr w:type="spellEnd"/>
                  <w:r w:rsidRPr="00B05AC0">
                    <w:rPr>
                      <w:rFonts w:cs="Arial"/>
                      <w:szCs w:val="20"/>
                      <w:shd w:val="clear" w:color="auto" w:fill="FFFFFF"/>
                    </w:rPr>
                    <w:t>.</w:t>
                  </w:r>
                </w:p>
                <w:p w:rsidR="00B05AC0" w:rsidRPr="00B05AC0" w:rsidRDefault="00B05AC0" w:rsidP="000D3092">
                  <w:pPr>
                    <w:pStyle w:val="ListParagraph"/>
                    <w:jc w:val="left"/>
                    <w:rPr>
                      <w:rFonts w:cs="Arial"/>
                      <w:szCs w:val="20"/>
                      <w:shd w:val="clear" w:color="auto" w:fill="FFFFFF"/>
                    </w:rPr>
                  </w:pPr>
                  <w:proofErr w:type="spellStart"/>
                  <w:r w:rsidRPr="00B05AC0">
                    <w:rPr>
                      <w:rFonts w:cs="Arial"/>
                      <w:szCs w:val="20"/>
                      <w:shd w:val="clear" w:color="auto" w:fill="FFFFFF"/>
                    </w:rPr>
                    <w:t>Cengage</w:t>
                  </w:r>
                  <w:proofErr w:type="spellEnd"/>
                  <w:r w:rsidRPr="00B05AC0">
                    <w:rPr>
                      <w:rFonts w:cs="Arial"/>
                      <w:szCs w:val="20"/>
                      <w:shd w:val="clear" w:color="auto" w:fill="FFFFFF"/>
                    </w:rPr>
                    <w:t xml:space="preserve"> Learning.</w:t>
                  </w:r>
                </w:p>
              </w:tc>
            </w:tr>
            <w:tr w:rsidR="00B05AC0" w:rsidRPr="006D382A" w:rsidTr="000D3092">
              <w:trPr>
                <w:tblCellSpacing w:w="0" w:type="dxa"/>
              </w:trPr>
              <w:tc>
                <w:tcPr>
                  <w:tcW w:w="1017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FFFFF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B05AC0" w:rsidRPr="00B05AC0" w:rsidRDefault="00B05AC0" w:rsidP="000D3092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cs="Arial"/>
                      <w:szCs w:val="20"/>
                      <w:shd w:val="clear" w:color="auto" w:fill="FFFFFF"/>
                    </w:rPr>
                  </w:pPr>
                  <w:proofErr w:type="spellStart"/>
                  <w:r w:rsidRPr="00B05AC0">
                    <w:rPr>
                      <w:rFonts w:cs="Arial"/>
                      <w:szCs w:val="20"/>
                      <w:shd w:val="clear" w:color="auto" w:fill="FFFFFF"/>
                    </w:rPr>
                    <w:t>Champe</w:t>
                  </w:r>
                  <w:proofErr w:type="spellEnd"/>
                  <w:r w:rsidRPr="00B05AC0">
                    <w:rPr>
                      <w:rFonts w:cs="Arial"/>
                      <w:szCs w:val="20"/>
                      <w:shd w:val="clear" w:color="auto" w:fill="FFFFFF"/>
                    </w:rPr>
                    <w:t>, P. C</w:t>
                  </w:r>
                  <w:proofErr w:type="gramStart"/>
                  <w:r w:rsidRPr="00B05AC0">
                    <w:rPr>
                      <w:rFonts w:cs="Arial"/>
                      <w:szCs w:val="20"/>
                      <w:shd w:val="clear" w:color="auto" w:fill="FFFFFF"/>
                    </w:rPr>
                    <w:t>.,</w:t>
                  </w:r>
                  <w:proofErr w:type="gramEnd"/>
                  <w:r w:rsidRPr="00B05AC0">
                    <w:rPr>
                      <w:rFonts w:cs="Arial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B05AC0">
                    <w:rPr>
                      <w:rFonts w:cs="Arial"/>
                      <w:szCs w:val="20"/>
                      <w:shd w:val="clear" w:color="auto" w:fill="FFFFFF"/>
                    </w:rPr>
                    <w:t>Harvey</w:t>
                  </w:r>
                  <w:proofErr w:type="spellEnd"/>
                  <w:r w:rsidRPr="00B05AC0">
                    <w:rPr>
                      <w:rFonts w:cs="Arial"/>
                      <w:szCs w:val="20"/>
                      <w:shd w:val="clear" w:color="auto" w:fill="FFFFFF"/>
                    </w:rPr>
                    <w:t xml:space="preserve">, R. A., </w:t>
                  </w:r>
                  <w:proofErr w:type="spellStart"/>
                  <w:r w:rsidRPr="00B05AC0">
                    <w:rPr>
                      <w:rFonts w:cs="Arial"/>
                      <w:szCs w:val="20"/>
                      <w:shd w:val="clear" w:color="auto" w:fill="FFFFFF"/>
                    </w:rPr>
                    <w:t>Ferrier</w:t>
                  </w:r>
                  <w:proofErr w:type="spellEnd"/>
                  <w:r w:rsidRPr="00B05AC0">
                    <w:rPr>
                      <w:rFonts w:cs="Arial"/>
                      <w:szCs w:val="20"/>
                      <w:shd w:val="clear" w:color="auto" w:fill="FFFFFF"/>
                    </w:rPr>
                    <w:t>, D. R., Ulukaya, E., &amp; Cangül, H. (2007). </w:t>
                  </w:r>
                </w:p>
                <w:p w:rsidR="00B05AC0" w:rsidRPr="00B05AC0" w:rsidRDefault="00B05AC0" w:rsidP="000D3092">
                  <w:pPr>
                    <w:pStyle w:val="ListParagraph"/>
                    <w:rPr>
                      <w:rFonts w:cs="Arial"/>
                      <w:szCs w:val="20"/>
                      <w:shd w:val="clear" w:color="auto" w:fill="FFFFFF"/>
                    </w:rPr>
                  </w:pPr>
                  <w:proofErr w:type="spellStart"/>
                  <w:r w:rsidRPr="00B05AC0">
                    <w:rPr>
                      <w:rFonts w:cs="Arial"/>
                      <w:i/>
                      <w:iCs/>
                      <w:szCs w:val="20"/>
                      <w:shd w:val="clear" w:color="auto" w:fill="FFFFFF"/>
                    </w:rPr>
                    <w:t>Lippincott's</w:t>
                  </w:r>
                  <w:proofErr w:type="spellEnd"/>
                  <w:r w:rsidRPr="00B05AC0">
                    <w:rPr>
                      <w:rFonts w:cs="Arial"/>
                      <w:i/>
                      <w:iCs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B05AC0">
                    <w:rPr>
                      <w:rFonts w:cs="Arial"/>
                      <w:i/>
                      <w:iCs/>
                      <w:szCs w:val="20"/>
                      <w:shd w:val="clear" w:color="auto" w:fill="FFFFFF"/>
                    </w:rPr>
                    <w:t>illustrated</w:t>
                  </w:r>
                  <w:proofErr w:type="spellEnd"/>
                  <w:r w:rsidRPr="00B05AC0">
                    <w:rPr>
                      <w:rFonts w:cs="Arial"/>
                      <w:i/>
                      <w:iCs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B05AC0">
                    <w:rPr>
                      <w:rFonts w:cs="Arial"/>
                      <w:i/>
                      <w:iCs/>
                      <w:szCs w:val="20"/>
                      <w:shd w:val="clear" w:color="auto" w:fill="FFFFFF"/>
                    </w:rPr>
                    <w:t>review</w:t>
                  </w:r>
                  <w:proofErr w:type="spellEnd"/>
                  <w:r w:rsidRPr="00B05AC0">
                    <w:rPr>
                      <w:rFonts w:cs="Arial"/>
                      <w:i/>
                      <w:iCs/>
                      <w:szCs w:val="20"/>
                      <w:shd w:val="clear" w:color="auto" w:fill="FFFFFF"/>
                    </w:rPr>
                    <w:t xml:space="preserve"> serisinden: biyokimya</w:t>
                  </w:r>
                  <w:r w:rsidRPr="00B05AC0">
                    <w:rPr>
                      <w:rFonts w:cs="Arial"/>
                      <w:szCs w:val="20"/>
                      <w:shd w:val="clear" w:color="auto" w:fill="FFFFFF"/>
                    </w:rPr>
                    <w:t>. Nobel Tıp Kitabevleri.</w:t>
                  </w:r>
                </w:p>
              </w:tc>
            </w:tr>
            <w:tr w:rsidR="00B05AC0" w:rsidRPr="006D382A" w:rsidTr="000D3092">
              <w:trPr>
                <w:tblCellSpacing w:w="0" w:type="dxa"/>
              </w:trPr>
              <w:tc>
                <w:tcPr>
                  <w:tcW w:w="1017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FFFFF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B05AC0" w:rsidRPr="00B05AC0" w:rsidRDefault="00B05AC0" w:rsidP="000D3092"/>
              </w:tc>
            </w:tr>
            <w:tr w:rsidR="00B05AC0" w:rsidRPr="006D382A" w:rsidTr="000D3092">
              <w:trPr>
                <w:tblCellSpacing w:w="0" w:type="dxa"/>
              </w:trPr>
              <w:tc>
                <w:tcPr>
                  <w:tcW w:w="1017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FFFFF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B05AC0" w:rsidRPr="00B05AC0" w:rsidRDefault="00B05AC0" w:rsidP="000D3092">
                  <w:pPr>
                    <w:pStyle w:val="ListParagraph"/>
                    <w:numPr>
                      <w:ilvl w:val="0"/>
                      <w:numId w:val="1"/>
                    </w:numPr>
                    <w:jc w:val="left"/>
                    <w:rPr>
                      <w:rFonts w:cs="Arial"/>
                      <w:sz w:val="18"/>
                      <w:szCs w:val="18"/>
                    </w:rPr>
                  </w:pPr>
                  <w:proofErr w:type="spellStart"/>
                  <w:r w:rsidRPr="00B05AC0">
                    <w:rPr>
                      <w:rFonts w:cs="Arial"/>
                      <w:szCs w:val="20"/>
                      <w:shd w:val="clear" w:color="auto" w:fill="FFFFFF"/>
                    </w:rPr>
                    <w:t>Brody</w:t>
                  </w:r>
                  <w:proofErr w:type="spellEnd"/>
                  <w:r w:rsidRPr="00B05AC0">
                    <w:rPr>
                      <w:rFonts w:cs="Arial"/>
                      <w:szCs w:val="20"/>
                      <w:shd w:val="clear" w:color="auto" w:fill="FFFFFF"/>
                    </w:rPr>
                    <w:t>, T. (1998). </w:t>
                  </w:r>
                  <w:proofErr w:type="spellStart"/>
                  <w:r w:rsidRPr="00B05AC0">
                    <w:rPr>
                      <w:rFonts w:cs="Arial"/>
                      <w:i/>
                      <w:iCs/>
                      <w:szCs w:val="20"/>
                      <w:shd w:val="clear" w:color="auto" w:fill="FFFFFF"/>
                    </w:rPr>
                    <w:t>Nutritional</w:t>
                  </w:r>
                  <w:proofErr w:type="spellEnd"/>
                  <w:r w:rsidRPr="00B05AC0">
                    <w:rPr>
                      <w:rFonts w:cs="Arial"/>
                      <w:i/>
                      <w:iCs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B05AC0">
                    <w:rPr>
                      <w:rFonts w:cs="Arial"/>
                      <w:i/>
                      <w:iCs/>
                      <w:szCs w:val="20"/>
                      <w:shd w:val="clear" w:color="auto" w:fill="FFFFFF"/>
                    </w:rPr>
                    <w:t>biochemistry</w:t>
                  </w:r>
                  <w:proofErr w:type="spellEnd"/>
                  <w:r w:rsidRPr="00B05AC0">
                    <w:rPr>
                      <w:rFonts w:cs="Arial"/>
                      <w:szCs w:val="20"/>
                      <w:shd w:val="clear" w:color="auto" w:fill="FFFFFF"/>
                    </w:rPr>
                    <w:t xml:space="preserve">. </w:t>
                  </w:r>
                  <w:proofErr w:type="spellStart"/>
                  <w:r w:rsidRPr="00B05AC0">
                    <w:rPr>
                      <w:rFonts w:cs="Arial"/>
                      <w:szCs w:val="20"/>
                      <w:shd w:val="clear" w:color="auto" w:fill="FFFFFF"/>
                    </w:rPr>
                    <w:t>Elsevier</w:t>
                  </w:r>
                  <w:proofErr w:type="spellEnd"/>
                </w:p>
              </w:tc>
            </w:tr>
          </w:tbl>
          <w:p w:rsidR="00BC32DD" w:rsidRPr="00B05AC0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05AC0" w:rsidRPr="00B05AC0" w:rsidTr="00832AEF">
        <w:trPr>
          <w:jc w:val="center"/>
        </w:trPr>
        <w:tc>
          <w:tcPr>
            <w:tcW w:w="2745" w:type="dxa"/>
            <w:vAlign w:val="center"/>
          </w:tcPr>
          <w:p w:rsidR="00BC32DD" w:rsidRPr="00B05AC0" w:rsidRDefault="00BC32DD" w:rsidP="00832AEF">
            <w:pPr>
              <w:pStyle w:val="DersBasliklar"/>
              <w:rPr>
                <w:szCs w:val="16"/>
              </w:rPr>
            </w:pPr>
            <w:r w:rsidRPr="00B05AC0">
              <w:rPr>
                <w:szCs w:val="16"/>
              </w:rPr>
              <w:t>Dersin Kredisi</w:t>
            </w:r>
            <w:r w:rsidR="00166DFA" w:rsidRPr="00B05AC0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B05AC0" w:rsidRDefault="006D382A" w:rsidP="00832AEF">
            <w:pPr>
              <w:pStyle w:val="DersBilgileri"/>
              <w:rPr>
                <w:szCs w:val="16"/>
              </w:rPr>
            </w:pPr>
            <w:r w:rsidRPr="00B05AC0">
              <w:rPr>
                <w:szCs w:val="16"/>
              </w:rPr>
              <w:t>5</w:t>
            </w:r>
          </w:p>
        </w:tc>
      </w:tr>
      <w:tr w:rsidR="00B05AC0" w:rsidRPr="00B05AC0" w:rsidTr="00832AEF">
        <w:trPr>
          <w:jc w:val="center"/>
        </w:trPr>
        <w:tc>
          <w:tcPr>
            <w:tcW w:w="2745" w:type="dxa"/>
            <w:vAlign w:val="center"/>
          </w:tcPr>
          <w:p w:rsidR="00BC32DD" w:rsidRPr="00B05AC0" w:rsidRDefault="00BC32DD" w:rsidP="00832AEF">
            <w:pPr>
              <w:pStyle w:val="DersBasliklar"/>
              <w:rPr>
                <w:szCs w:val="16"/>
              </w:rPr>
            </w:pPr>
            <w:r w:rsidRPr="00B05AC0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B05AC0" w:rsidRDefault="006D382A" w:rsidP="00832AEF">
            <w:pPr>
              <w:pStyle w:val="DersBilgileri"/>
              <w:rPr>
                <w:szCs w:val="16"/>
              </w:rPr>
            </w:pPr>
            <w:r w:rsidRPr="00B05AC0">
              <w:rPr>
                <w:szCs w:val="16"/>
              </w:rPr>
              <w:t>YOK</w:t>
            </w:r>
          </w:p>
        </w:tc>
      </w:tr>
      <w:tr w:rsidR="00B05AC0" w:rsidRPr="00B05AC0" w:rsidTr="00832AEF">
        <w:trPr>
          <w:jc w:val="center"/>
        </w:trPr>
        <w:tc>
          <w:tcPr>
            <w:tcW w:w="2745" w:type="dxa"/>
            <w:vAlign w:val="center"/>
          </w:tcPr>
          <w:p w:rsidR="00BC32DD" w:rsidRPr="00B05AC0" w:rsidRDefault="00BC32DD" w:rsidP="00832AEF">
            <w:pPr>
              <w:pStyle w:val="DersBasliklar"/>
              <w:rPr>
                <w:szCs w:val="16"/>
              </w:rPr>
            </w:pPr>
            <w:r w:rsidRPr="00B05AC0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B05AC0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60102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635877"/>
    <w:multiLevelType w:val="hybridMultilevel"/>
    <w:tmpl w:val="4C04C7A6"/>
    <w:lvl w:ilvl="0" w:tplc="3AD2E9CE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66DFA"/>
    <w:rsid w:val="00601023"/>
    <w:rsid w:val="006D382A"/>
    <w:rsid w:val="00832BE3"/>
    <w:rsid w:val="00B05AC0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05A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05A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1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YK</dc:creator>
  <cp:lastModifiedBy>YK</cp:lastModifiedBy>
  <cp:revision>3</cp:revision>
  <dcterms:created xsi:type="dcterms:W3CDTF">2020-04-30T08:18:00Z</dcterms:created>
  <dcterms:modified xsi:type="dcterms:W3CDTF">2020-05-01T08:55:00Z</dcterms:modified>
</cp:coreProperties>
</file>