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6F" w:rsidRDefault="00B8616F" w:rsidP="00E203C5">
      <w:pPr>
        <w:spacing w:line="360" w:lineRule="auto"/>
        <w:jc w:val="right"/>
      </w:pPr>
      <w:r>
        <w:t>Hakikat düşünceye bağlı değildir ama düşünce hakikate bağlı olabilir. Hakikat düşünce üzerinde etki ediyor olabilir</w:t>
      </w:r>
      <w:r w:rsidR="00B20BFC">
        <w:t xml:space="preserve"> </w:t>
      </w:r>
      <w:r w:rsidR="00B20BFC">
        <w:fldChar w:fldCharType="begin"/>
      </w:r>
      <w:r w:rsidR="00811B49">
        <w:instrText xml:space="preserve"> ADDIN ZOTERO_ITEM CSL_CITATION {"citationID":"7mpTDO6q","properties":{"formattedCitation":"(Bohm &amp; Krishnamurti, 2018, p. 53)","plainCitation":"(Bohm &amp; Krishnamurti, 2018, p. 53)","noteIndex":0},"citationItems":[{"id":2139,"uris":["http://zotero.org/users/3420981/items/ZI366C6F"],"uri":["http://zotero.org/users/3420981/items/ZI366C6F"],"itemData":{"id":2139,"type":"book","event-place":"İstanbul","publisher":"Ganj Yayıncılık","publisher-place":"İstanbul","title":"Düşüncenin Sınırları","author":[{"family":"Bohm","given":"David"},{"family":"Krishnamurti","given":"Jiddu"}],"translator":[{"family":"Boyacıoğlu","given":"Emre"}],"issued":{"date-parts":[["2018"]]}},"locator":"53"}],"schema":"https://github.com/citation-style-language/schema/raw/master/csl-citation.json"} </w:instrText>
      </w:r>
      <w:r w:rsidR="00B20BFC">
        <w:fldChar w:fldCharType="separate"/>
      </w:r>
      <w:r w:rsidR="00B20BFC" w:rsidRPr="00B20BFC">
        <w:rPr>
          <w:rFonts w:ascii="Cambria" w:hAnsi="Cambria"/>
        </w:rPr>
        <w:t>(Bohm &amp; Krishnamurti, 2018, p. 53)</w:t>
      </w:r>
      <w:r w:rsidR="00B20BFC">
        <w:fldChar w:fldCharType="end"/>
      </w:r>
      <w:r w:rsidR="00B20BFC">
        <w:t>.</w:t>
      </w:r>
    </w:p>
    <w:p w:rsidR="00B8616F" w:rsidRDefault="00B8616F" w:rsidP="00E203C5">
      <w:pPr>
        <w:spacing w:line="360" w:lineRule="auto"/>
        <w:jc w:val="right"/>
      </w:pPr>
    </w:p>
    <w:p w:rsidR="000A431C" w:rsidRDefault="008B6235" w:rsidP="00E203C5">
      <w:pPr>
        <w:spacing w:line="360" w:lineRule="auto"/>
      </w:pPr>
      <w:r>
        <w:t xml:space="preserve">Kuantum Fiziğinin </w:t>
      </w:r>
      <w:r w:rsidR="001B1537">
        <w:t>Gelişimi</w:t>
      </w:r>
    </w:p>
    <w:p w:rsidR="00C93BE7" w:rsidRDefault="00024ABF" w:rsidP="00E203C5">
      <w:pPr>
        <w:spacing w:line="360" w:lineRule="auto"/>
      </w:pPr>
      <w:r>
        <w:t>Newton fiziği X</w:t>
      </w:r>
      <w:r w:rsidR="00E034D0">
        <w:t>V</w:t>
      </w:r>
      <w:r>
        <w:t xml:space="preserve">I. yüzyılın ortalarında </w:t>
      </w:r>
      <w:proofErr w:type="spellStart"/>
      <w:r>
        <w:t>Kopernik</w:t>
      </w:r>
      <w:proofErr w:type="spellEnd"/>
      <w:r>
        <w:t xml:space="preserve"> ile başlayan bilim devriminin mekanik alanındaki zirve noktasını temsil eder. </w:t>
      </w:r>
      <w:r w:rsidR="00E034D0">
        <w:t xml:space="preserve">XVII. yüzyılın ikinci yarısından itibaren en güçlü paradigma olarak bilimin ve felsefenin temellerini belirlemiştir. </w:t>
      </w:r>
      <w:r w:rsidR="00A11FF0">
        <w:t>Ancak X</w:t>
      </w:r>
      <w:r w:rsidR="007B6C58">
        <w:t>I</w:t>
      </w:r>
      <w:r w:rsidR="00A11FF0">
        <w:t xml:space="preserve">X. </w:t>
      </w:r>
      <w:r w:rsidR="007B6C58">
        <w:t xml:space="preserve">yüzyılın ortalarından itibaren fizikte gündeme gelen bazı problemler yeni bir formalizmin ve anlayışın önünü açmaya başlamıştır. 1838’de </w:t>
      </w:r>
      <w:proofErr w:type="spellStart"/>
      <w:r w:rsidR="007B6C58">
        <w:t>Faraday’ın</w:t>
      </w:r>
      <w:proofErr w:type="spellEnd"/>
      <w:r w:rsidR="007B6C58">
        <w:t xml:space="preserve"> (1791-1867) katot ışınlarını keşfetmesi, 1859 yılında </w:t>
      </w:r>
      <w:proofErr w:type="spellStart"/>
      <w:r w:rsidR="007B6C58">
        <w:t>Gustav</w:t>
      </w:r>
      <w:proofErr w:type="spellEnd"/>
      <w:r w:rsidR="007B6C58">
        <w:t xml:space="preserve"> </w:t>
      </w:r>
      <w:proofErr w:type="spellStart"/>
      <w:r w:rsidR="007B6C58">
        <w:t>Kirchhoff</w:t>
      </w:r>
      <w:proofErr w:type="spellEnd"/>
      <w:r w:rsidR="007B6C58">
        <w:t xml:space="preserve"> (1824-1887) tarafından kara-cisim ışıması probleminin ortaya konması,</w:t>
      </w:r>
      <w:r w:rsidR="00A11FF0">
        <w:t xml:space="preserve"> </w:t>
      </w:r>
      <w:r w:rsidR="007B6C58">
        <w:t xml:space="preserve">1900 yılında Alman fizikçi </w:t>
      </w:r>
      <w:proofErr w:type="spellStart"/>
      <w:r w:rsidR="007B6C58">
        <w:t>Max</w:t>
      </w:r>
      <w:proofErr w:type="spellEnd"/>
      <w:r w:rsidR="007B6C58">
        <w:t xml:space="preserve"> Planck’ın (1858-1947) </w:t>
      </w:r>
      <m:oMath>
        <m:r>
          <w:rPr>
            <w:rFonts w:ascii="Cambria Math" w:hAnsi="Cambria Math"/>
          </w:rPr>
          <m:t xml:space="preserve">ε=hν </m:t>
        </m:r>
      </m:oMath>
      <w:r w:rsidR="009F5329">
        <w:t xml:space="preserve">ile ifade edilen </w:t>
      </w:r>
      <w:r w:rsidR="007B6C58">
        <w:t>enerji elementlerini</w:t>
      </w:r>
      <w:r w:rsidR="009F5329">
        <w:t xml:space="preserve">n frekans ve </w:t>
      </w:r>
      <m:oMath>
        <m:r>
          <w:rPr>
            <w:rFonts w:ascii="Cambria Math" w:hAnsi="Cambria Math"/>
          </w:rPr>
          <m:t>h</m:t>
        </m:r>
      </m:oMath>
      <w:r w:rsidR="009F5329">
        <w:t xml:space="preserve"> Planck sabiti ile orantılı olduğunu göstermesi ve Einstein’</w:t>
      </w:r>
      <w:proofErr w:type="spellStart"/>
      <w:r w:rsidR="00280AC6">
        <w:t>ın</w:t>
      </w:r>
      <w:proofErr w:type="spellEnd"/>
      <w:r w:rsidR="00280AC6">
        <w:t xml:space="preserve"> bunu fotoelektrik prensibine uygulayarak ışığın </w:t>
      </w:r>
      <w:proofErr w:type="spellStart"/>
      <w:r w:rsidR="00280AC6">
        <w:t>kuantumlu</w:t>
      </w:r>
      <w:proofErr w:type="spellEnd"/>
      <w:r w:rsidR="00280AC6">
        <w:t xml:space="preserve"> yapısını göstermesi ile birlikte yeni fiziğin temelleri atılmıştır. </w:t>
      </w:r>
      <w:r w:rsidR="00F46541">
        <w:t>Einstein’</w:t>
      </w:r>
      <w:r w:rsidR="00C97AD9">
        <w:t xml:space="preserve">ın </w:t>
      </w:r>
      <w:r w:rsidR="00F46541">
        <w:t xml:space="preserve">elektromanyetik radyasyonun sonlu sayıda enerji </w:t>
      </w:r>
      <w:proofErr w:type="spellStart"/>
      <w:r w:rsidR="00F46541">
        <w:t>kuantalarına</w:t>
      </w:r>
      <w:proofErr w:type="spellEnd"/>
      <w:r w:rsidR="00F46541">
        <w:t xml:space="preserve"> bölünebileceğini göstermesi gerçekten XX. yüzyılın en devrimci yaklaşımlarından birisi oldu. </w:t>
      </w:r>
      <w:r w:rsidR="00AA7DBE">
        <w:t xml:space="preserve">Bu enerji </w:t>
      </w:r>
      <w:proofErr w:type="spellStart"/>
      <w:r w:rsidR="00AA7DBE">
        <w:t>kuantaları</w:t>
      </w:r>
      <w:proofErr w:type="spellEnd"/>
      <w:r w:rsidR="00AA7DBE">
        <w:t xml:space="preserve"> daha sonra foton adını aldı.</w:t>
      </w:r>
      <w:r w:rsidR="00C97AD9">
        <w:t xml:space="preserve"> 1925 yılında Louis de </w:t>
      </w:r>
      <w:proofErr w:type="spellStart"/>
      <w:r w:rsidR="00C97AD9">
        <w:t>Broglie’nin</w:t>
      </w:r>
      <w:proofErr w:type="spellEnd"/>
      <w:r w:rsidR="00C97AD9">
        <w:t xml:space="preserve"> dalga denklemlerini tanımlaması, </w:t>
      </w:r>
      <w:proofErr w:type="spellStart"/>
      <w:r w:rsidR="00C97AD9">
        <w:t>Heisenberg’in</w:t>
      </w:r>
      <w:proofErr w:type="spellEnd"/>
      <w:r w:rsidR="00C97AD9">
        <w:t xml:space="preserve"> matris mekaniği ve bunun muadili </w:t>
      </w:r>
      <w:proofErr w:type="spellStart"/>
      <w:r w:rsidR="00C97AD9">
        <w:t>Schrödinger’in</w:t>
      </w:r>
      <w:proofErr w:type="spellEnd"/>
      <w:r w:rsidR="00C97AD9">
        <w:t xml:space="preserve"> dalga mekaniği kuantum fiziği alanında yürütülen çalışma ve tartışmaları ileri boyutlara taşıdı. </w:t>
      </w:r>
      <w:r w:rsidR="00C93BE7">
        <w:t xml:space="preserve">Özellikle </w:t>
      </w:r>
      <w:proofErr w:type="spellStart"/>
      <w:r w:rsidR="00C93BE7">
        <w:t>Heisenberg’in</w:t>
      </w:r>
      <w:proofErr w:type="spellEnd"/>
      <w:r w:rsidR="00C93BE7">
        <w:t xml:space="preserve"> ortaya koyduğu belirsizlik ilkesi daha sonra kuantum fiziğinin Kopenhag yorumu olarak isimlendirilen felsefi-bilimsel kavrayışın temellerini oluşturdu. </w:t>
      </w:r>
    </w:p>
    <w:p w:rsidR="00D26069" w:rsidRDefault="00C36960" w:rsidP="00E203C5">
      <w:pPr>
        <w:spacing w:line="360" w:lineRule="auto"/>
      </w:pPr>
      <w:proofErr w:type="spellStart"/>
      <w:r>
        <w:t>Heisenberg’in</w:t>
      </w:r>
      <w:proofErr w:type="spellEnd"/>
      <w:r>
        <w:t xml:space="preserve"> belirsizlik ilkesi klasik fizikte aşina olunan nedensellik ve determinizmin </w:t>
      </w:r>
      <w:proofErr w:type="spellStart"/>
      <w:r>
        <w:t>kuantalar</w:t>
      </w:r>
      <w:proofErr w:type="spellEnd"/>
      <w:r>
        <w:t xml:space="preserve"> dünyasında olmadığını bize söylüyordu. </w:t>
      </w:r>
      <w:r w:rsidR="008556B1">
        <w:t xml:space="preserve">Bu ilke bize </w:t>
      </w:r>
      <m:oMath>
        <m:r>
          <m:rPr>
            <m:sty m:val="p"/>
          </m:rPr>
          <w:rPr>
            <w:rFonts w:ascii="Cambria Math" w:hAnsi="Cambria Math"/>
          </w:rPr>
          <m:t>Δ</m:t>
        </m:r>
        <m:r>
          <w:rPr>
            <w:rFonts w:ascii="Cambria Math" w:hAnsi="Cambria Math"/>
          </w:rPr>
          <m:t>x.</m:t>
        </m:r>
        <m:r>
          <m:rPr>
            <m:sty m:val="p"/>
          </m:rPr>
          <w:rPr>
            <w:rFonts w:ascii="Cambria Math" w:hAnsi="Cambria Math"/>
          </w:rPr>
          <m:t>Δ</m:t>
        </m:r>
        <m:r>
          <w:rPr>
            <w:rFonts w:ascii="Cambria Math" w:hAnsi="Cambria Math"/>
          </w:rPr>
          <m:t>p=</m:t>
        </m:r>
        <m:f>
          <m:fPr>
            <m:ctrlPr>
              <w:rPr>
                <w:rFonts w:ascii="Cambria Math" w:hAnsi="Cambria Math"/>
                <w:i/>
              </w:rPr>
            </m:ctrlPr>
          </m:fPr>
          <m:num>
            <m:r>
              <w:rPr>
                <w:rFonts w:ascii="Cambria Math" w:hAnsi="Cambria Math"/>
              </w:rPr>
              <m:t>ℏ</m:t>
            </m:r>
          </m:num>
          <m:den>
            <m:r>
              <w:rPr>
                <w:rFonts w:ascii="Cambria Math" w:hAnsi="Cambria Math"/>
              </w:rPr>
              <m:t>2</m:t>
            </m:r>
          </m:den>
        </m:f>
      </m:oMath>
      <w:r w:rsidR="008556B1">
        <w:t xml:space="preserve"> bağıntısı olduğunu söylüyordu. </w:t>
      </w:r>
      <m:oMath>
        <m:r>
          <w:rPr>
            <w:rFonts w:ascii="Cambria Math" w:hAnsi="Cambria Math"/>
          </w:rPr>
          <m:t>ℏ</m:t>
        </m:r>
      </m:oMath>
      <w:r w:rsidR="008556B1">
        <w:t xml:space="preserve"> burada çok küçük bir niceliği ifade eden Planck sabitidir. </w:t>
      </w:r>
      <m:oMath>
        <m:r>
          <w:rPr>
            <w:rFonts w:ascii="Cambria Math" w:hAnsi="Cambria Math"/>
          </w:rPr>
          <m:t>x</m:t>
        </m:r>
      </m:oMath>
      <w:r w:rsidR="008556B1">
        <w:t xml:space="preserve"> konumdaki </w:t>
      </w:r>
      <m:oMath>
        <m:r>
          <w:rPr>
            <w:rFonts w:ascii="Cambria Math" w:hAnsi="Cambria Math"/>
          </w:rPr>
          <m:t>p</m:t>
        </m:r>
      </m:oMath>
      <w:r w:rsidR="008556B1">
        <w:t xml:space="preserve"> ise momentumdaki değişimi bize anlatır.  </w:t>
      </w:r>
      <w:r w:rsidR="00C97AD9">
        <w:t xml:space="preserve"> </w:t>
      </w:r>
      <w:r w:rsidR="00AA7DBE">
        <w:t xml:space="preserve"> </w:t>
      </w:r>
      <w:r w:rsidR="00F46541">
        <w:t xml:space="preserve"> </w:t>
      </w:r>
      <w:r w:rsidR="007B6C58">
        <w:t xml:space="preserve"> </w:t>
      </w:r>
    </w:p>
    <w:p w:rsidR="00A20DD0" w:rsidRDefault="00D26069" w:rsidP="00E203C5">
      <w:pPr>
        <w:spacing w:line="360" w:lineRule="auto"/>
      </w:pPr>
      <w:r>
        <w:t>Kuantum fiziğinin Kopenhag yorumu fizik camiasında genel paradigma olarak kabul edilmiştir. Bu yorumun genel özellikleri üç ana başlıkta toplanabilir: 1) Genel olarak, bir uzay zaman zemininde hiçbir parçacık yörüngesi var olamaz. 2) Temel fiziksel olguların hiçbir şekilde determinist betimlemesi olası değildir ve 3) doğanın temel fiziksel olgularının yasalarında temel ve elenemez bir indeterminizm/belirlenemezcilik ya da bir olasılık vardır</w:t>
      </w:r>
      <w:r w:rsidR="00256A18">
        <w:t xml:space="preserve"> </w:t>
      </w:r>
      <w:r w:rsidR="00256A18">
        <w:fldChar w:fldCharType="begin"/>
      </w:r>
      <w:r w:rsidR="00256A18">
        <w:instrText xml:space="preserve"> ADDIN ZOTERO_ITEM CSL_CITATION {"citationID":"ec3SLSio","properties":{"formattedCitation":"(Cushing, 2006, p. 221)","plainCitation":"(Cushing, 2006, p. 221)","noteIndex":0},"citationItems":[{"id":1906,"uris":["http://zotero.org/users/3420981/items/5CPCI47B"],"uri":["http://zotero.org/users/3420981/items/5CPCI47B"],"itemData":{"id":1906,"type":"book","event-place":"İstanbul","number-of-volumes":"2","publisher":"Sabancı","publisher-place":"İstanbul","title":"Fizikte Felsefi Kavramlar","volume":"2","author":[{"family":"Cushing","given":"James T."}],"translator":[{"family":"Sarıoğlu","given":"Özgür"}],"issued":{"date-parts":[["2006"]]}},"locator":"221"}],"schema":"https://github.com/citation-style-language/schema/raw/master/csl-citation.json"} </w:instrText>
      </w:r>
      <w:r w:rsidR="00256A18">
        <w:fldChar w:fldCharType="separate"/>
      </w:r>
      <w:r w:rsidR="00256A18" w:rsidRPr="00256A18">
        <w:rPr>
          <w:rFonts w:ascii="Cambria" w:hAnsi="Cambria"/>
        </w:rPr>
        <w:t xml:space="preserve">(Cushing, 2006, p. </w:t>
      </w:r>
      <w:r w:rsidR="00256A18" w:rsidRPr="00256A18">
        <w:rPr>
          <w:rFonts w:ascii="Cambria" w:hAnsi="Cambria"/>
        </w:rPr>
        <w:lastRenderedPageBreak/>
        <w:t>221)</w:t>
      </w:r>
      <w:r w:rsidR="00256A18">
        <w:fldChar w:fldCharType="end"/>
      </w:r>
      <w:r>
        <w:t>.</w:t>
      </w:r>
      <w:r w:rsidR="00A20DD0">
        <w:t xml:space="preserve"> </w:t>
      </w:r>
      <w:r w:rsidR="000A5358">
        <w:t xml:space="preserve">Kopenhag yorumunu savunanlar kuantum mekaniğinin </w:t>
      </w:r>
      <w:proofErr w:type="spellStart"/>
      <w:r w:rsidR="000A5358">
        <w:t>nedensel</w:t>
      </w:r>
      <w:proofErr w:type="spellEnd"/>
      <w:r w:rsidR="000A5358">
        <w:t xml:space="preserve"> bir yorumunun olanaksız olduğunu iddia ederler.</w:t>
      </w:r>
      <w:r w:rsidR="00520038">
        <w:t xml:space="preserve"> </w:t>
      </w:r>
      <w:r w:rsidR="000A5358">
        <w:t xml:space="preserve"> </w:t>
      </w:r>
    </w:p>
    <w:p w:rsidR="00A20DD0" w:rsidRDefault="00A20DD0" w:rsidP="00E203C5">
      <w:pPr>
        <w:spacing w:line="360" w:lineRule="auto"/>
      </w:pPr>
    </w:p>
    <w:p w:rsidR="00DF7D48" w:rsidRDefault="00F24881" w:rsidP="00E203C5">
      <w:pPr>
        <w:spacing w:line="360" w:lineRule="auto"/>
      </w:pPr>
      <w:r>
        <w:t>Nedensellik</w:t>
      </w:r>
      <w:r w:rsidR="004248CC">
        <w:rPr>
          <w:rStyle w:val="FootnoteReference"/>
        </w:rPr>
        <w:footnoteReference w:id="1"/>
      </w:r>
      <w:r>
        <w:t xml:space="preserve"> yani olaylar ya da örüntüler arasına neden-sonuç ilişkisi bulmaya çalışmak muhtemelen insanların </w:t>
      </w:r>
      <w:r w:rsidR="00A363F9">
        <w:t>yeryüzünde</w:t>
      </w:r>
      <w:r>
        <w:t xml:space="preserve"> görülmeye başladığı günden zamanımıza kadar düzenli olarak devam eden bir faaliyet olmuştur.</w:t>
      </w:r>
      <w:r w:rsidR="00A363F9">
        <w:t xml:space="preserve"> </w:t>
      </w:r>
      <w:r w:rsidR="00296170">
        <w:t>Ancak insanlığın nedensellikle ilintili “neden” ve “nasıl” sorularını akılla kavrayıp bunu felsefe ve bilimin bir sorunu olarak ortaya ilk koyanlar Antik Yunan filozofları olmuştur.</w:t>
      </w:r>
      <w:r w:rsidR="001A54C0">
        <w:t xml:space="preserve"> </w:t>
      </w:r>
      <w:proofErr w:type="spellStart"/>
      <w:r w:rsidR="001A54C0">
        <w:t>Presokratik</w:t>
      </w:r>
      <w:proofErr w:type="spellEnd"/>
      <w:r w:rsidR="001A54C0">
        <w:t xml:space="preserve"> filozoflar varlığın ve oluşun kökeninde yatan nedeni ya da </w:t>
      </w:r>
      <w:proofErr w:type="spellStart"/>
      <w:r w:rsidR="001A54C0">
        <w:t>arkheyi</w:t>
      </w:r>
      <w:proofErr w:type="spellEnd"/>
      <w:r w:rsidR="001A54C0">
        <w:t xml:space="preserve"> arayarak kozmosun oluşum nedenlerini tespit etmeye çalışmışlardır. İlk filozof olarak görülen Thales (ö. MÖ 546) her şeyin maddî nedenini su olarak görmüştür. </w:t>
      </w:r>
      <w:proofErr w:type="spellStart"/>
      <w:r w:rsidR="004248CC">
        <w:t>Anaksimandros</w:t>
      </w:r>
      <w:proofErr w:type="spellEnd"/>
      <w:r w:rsidR="004248CC">
        <w:t xml:space="preserve"> maddesel nedeni sınırsız-belirsiz bir madde olarak nitelendirdiği </w:t>
      </w:r>
      <w:proofErr w:type="spellStart"/>
      <w:r w:rsidR="004248CC">
        <w:t>aperion</w:t>
      </w:r>
      <w:proofErr w:type="spellEnd"/>
      <w:r w:rsidR="004248CC">
        <w:t xml:space="preserve"> olarak kabul etmiştir. Sıcaklık, soğukluk, yaşlılık ve kuruluk gibi nitelikler ondan ortaya çıkar. </w:t>
      </w:r>
      <w:proofErr w:type="spellStart"/>
      <w:r w:rsidR="004248CC">
        <w:t>Aneksimenes</w:t>
      </w:r>
      <w:proofErr w:type="spellEnd"/>
      <w:r w:rsidR="004248CC">
        <w:t xml:space="preserve"> (ö. MÖ 525) varlığın nedenini hava, </w:t>
      </w:r>
      <w:proofErr w:type="spellStart"/>
      <w:r w:rsidR="004248CC">
        <w:t>Pytagoras</w:t>
      </w:r>
      <w:proofErr w:type="spellEnd"/>
      <w:r w:rsidR="004248CC">
        <w:t xml:space="preserve"> (ö. MÖ 500) ve takipçileri sayı, </w:t>
      </w:r>
      <w:proofErr w:type="spellStart"/>
      <w:r w:rsidR="004248CC">
        <w:t>Herakleitos</w:t>
      </w:r>
      <w:proofErr w:type="spellEnd"/>
      <w:r w:rsidR="004248CC">
        <w:t xml:space="preserve"> (ö. MÖ 475) ise ateş olarak vermiştir </w:t>
      </w:r>
      <w:r w:rsidR="004248CC">
        <w:fldChar w:fldCharType="begin"/>
      </w:r>
      <w:r w:rsidR="004248CC">
        <w:instrText xml:space="preserve"> ADDIN ZOTERO_ITEM CSL_CITATION {"citationID":"EKveMSle","properties":{"formattedCitation":"(Ayd\\uc0\\u305{}n, 2009, pp. 18\\uc0\\u8211{}35)","plainCitation":"(Aydın, 2009, pp. 18–35)","noteIndex":0},"citationItems":[{"id":2138,"uris":["http://zotero.org/users/3420981/items/WACZ6UZE"],"uri":["http://zotero.org/users/3420981/items/WACZ6UZE"],"itemData":{"id":2138,"type":"book","event-place":"İstanbul","publisher":"Bilim ve Gelecek Kitaplığı","publisher-place":"İstanbul","title":"Eski Yunan'dan İslam'ın Klasik Çağına Neden Kavramı ve Nedensellik Sorunu","author":[{"family":"Aydın","given":"Hasan"}],"issued":{"date-parts":[["2009"]]}},"locator":"18-35"}],"schema":"https://github.com/citation-style-language/schema/raw/master/csl-citation.json"} </w:instrText>
      </w:r>
      <w:r w:rsidR="004248CC">
        <w:fldChar w:fldCharType="separate"/>
      </w:r>
      <w:r w:rsidR="004248CC" w:rsidRPr="004248CC">
        <w:rPr>
          <w:rFonts w:ascii="Cambria" w:hAnsi="Cambria" w:cs="Times New Roman"/>
        </w:rPr>
        <w:t>(Aydın, 2009, pp. 18–35)</w:t>
      </w:r>
      <w:r w:rsidR="004248CC">
        <w:fldChar w:fldCharType="end"/>
      </w:r>
      <w:r w:rsidR="004248CC">
        <w:t>.</w:t>
      </w:r>
      <w:r w:rsidR="00CA4546">
        <w:t xml:space="preserve"> </w:t>
      </w:r>
    </w:p>
    <w:p w:rsidR="001A54C0" w:rsidRDefault="00D00BEC" w:rsidP="00E203C5">
      <w:pPr>
        <w:spacing w:line="360" w:lineRule="auto"/>
      </w:pPr>
      <w:r>
        <w:t xml:space="preserve">Sokrates’ten sonra ise felsefeye ve nedensellik sorununa daha sistematik yaklaşımlar sergilenmeye başlanmıştır. </w:t>
      </w:r>
      <w:r w:rsidR="00FD207A">
        <w:t>Platon doğada nedenselliğin olduğunu ve nedensiz hiçbir şeyin meydana gelemeyeceğini ifade etmiştir. Yine Platon’un öğrencisi Aristoteles bir nesnenin bilgisini ancak nedenini bildiğimiz zaman elde edebiliriz diyerek aslında nedenselliğin doğada nedenselliğin önemini vurgulamıştır</w:t>
      </w:r>
      <w:r w:rsidR="005A2ED0">
        <w:t xml:space="preserve"> </w:t>
      </w:r>
      <w:r w:rsidR="005A2ED0">
        <w:fldChar w:fldCharType="begin"/>
      </w:r>
      <w:r w:rsidR="005A2ED0">
        <w:instrText xml:space="preserve"> ADDIN ZOTERO_ITEM CSL_CITATION {"citationID":"ZfggkKwF","properties":{"formattedCitation":"(Ayd\\uc0\\u305{}n, 2009, pp. 35\\uc0\\u8211{}44)","plainCitation":"(Aydın, 2009, pp. 35–44)","noteIndex":0},"citationItems":[{"id":2138,"uris":["http://zotero.org/users/3420981/items/WACZ6UZE"],"uri":["http://zotero.org/users/3420981/items/WACZ6UZE"],"itemData":{"id":2138,"type":"book","event-place":"İstanbul","publisher":"Bilim ve Gelecek Kitaplığı","publisher-place":"İstanbul","title":"Eski Yunan'dan İslam'ın Klasik Çağına Neden Kavramı ve Nedensellik Sorunu","author":[{"family":"Aydın","given":"Hasan"}],"issued":{"date-parts":[["2009"]]}},"locator":"35-44"}],"schema":"https://github.com/citation-style-language/schema/raw/master/csl-citation.json"} </w:instrText>
      </w:r>
      <w:r w:rsidR="005A2ED0">
        <w:fldChar w:fldCharType="separate"/>
      </w:r>
      <w:r w:rsidR="005A2ED0" w:rsidRPr="005A2ED0">
        <w:rPr>
          <w:rFonts w:ascii="Cambria" w:hAnsi="Cambria" w:cs="Times New Roman"/>
        </w:rPr>
        <w:t>(Aydın, 2009, pp. 35–44)</w:t>
      </w:r>
      <w:r w:rsidR="005A2ED0">
        <w:fldChar w:fldCharType="end"/>
      </w:r>
      <w:r w:rsidR="00FD207A">
        <w:t>.</w:t>
      </w:r>
      <w:r w:rsidR="007431E7">
        <w:t xml:space="preserve"> </w:t>
      </w:r>
    </w:p>
    <w:p w:rsidR="007E69DD" w:rsidRDefault="007431E7" w:rsidP="00E203C5">
      <w:pPr>
        <w:spacing w:line="360" w:lineRule="auto"/>
      </w:pPr>
      <w:r>
        <w:t xml:space="preserve">Antik dönemlerde başlayan “nedensellik” tartışması farklı biçimlerle tekrar </w:t>
      </w:r>
      <w:proofErr w:type="spellStart"/>
      <w:r>
        <w:t>tekrar</w:t>
      </w:r>
      <w:proofErr w:type="spellEnd"/>
      <w:r>
        <w:t xml:space="preserve"> gündeme gelmiştir. XX. yüzyılın başında fizik biliminde ortaya çıkan yeni gelişmelerle beraber nedensellik üzerine yürütülen tartışmalar yeni bir safhaya geçmiş, felsefi bir sorun olmanın yanında bilimsel bir </w:t>
      </w:r>
      <w:r w:rsidR="007E69DD">
        <w:t>problem</w:t>
      </w:r>
      <w:r>
        <w:t xml:space="preserve"> olmaya da başlamıştır.</w:t>
      </w:r>
    </w:p>
    <w:p w:rsidR="000D0569" w:rsidRDefault="000D0569" w:rsidP="00E203C5">
      <w:pPr>
        <w:spacing w:line="360" w:lineRule="auto"/>
      </w:pPr>
      <w:r>
        <w:t>Yeni Ufuklar: Kuantum Fiziği</w:t>
      </w:r>
    </w:p>
    <w:p w:rsidR="000D0569" w:rsidRDefault="000D0569" w:rsidP="00E203C5">
      <w:pPr>
        <w:spacing w:line="360" w:lineRule="auto"/>
      </w:pPr>
    </w:p>
    <w:p w:rsidR="007431E7" w:rsidRDefault="007431E7" w:rsidP="00E203C5">
      <w:pPr>
        <w:spacing w:line="360" w:lineRule="auto"/>
      </w:pPr>
      <w:r>
        <w:t xml:space="preserve"> </w:t>
      </w:r>
    </w:p>
    <w:p w:rsidR="002718F0" w:rsidRDefault="00296170" w:rsidP="00E203C5">
      <w:pPr>
        <w:spacing w:line="360" w:lineRule="auto"/>
      </w:pPr>
      <w:r>
        <w:t xml:space="preserve">  </w:t>
      </w:r>
    </w:p>
    <w:p w:rsidR="002718F0" w:rsidRDefault="002718F0" w:rsidP="00E203C5">
      <w:pPr>
        <w:spacing w:line="360" w:lineRule="auto"/>
      </w:pPr>
      <w:r>
        <w:lastRenderedPageBreak/>
        <w:t>Engels ve Nedensellik:</w:t>
      </w:r>
    </w:p>
    <w:p w:rsidR="002718F0" w:rsidRDefault="002718F0" w:rsidP="00E203C5">
      <w:pPr>
        <w:spacing w:line="360" w:lineRule="auto"/>
      </w:pPr>
    </w:p>
    <w:p w:rsidR="00DC054B" w:rsidRDefault="002718F0" w:rsidP="00E203C5">
      <w:pPr>
        <w:spacing w:line="360" w:lineRule="auto"/>
      </w:pPr>
      <w:r>
        <w:t>... her ne kadar</w:t>
      </w:r>
      <w:r w:rsidR="00337B4D">
        <w:t xml:space="preserve"> güneşle gelen ısı ve ışı gibi</w:t>
      </w:r>
      <w:r>
        <w:t xml:space="preserve"> bazı doğa görüngülerinin düzenli olarak birbirini izlemesi</w:t>
      </w:r>
      <w:r w:rsidR="00337B4D">
        <w:t xml:space="preserve"> </w:t>
      </w:r>
      <w:r w:rsidR="009E4E47">
        <w:t xml:space="preserve">nedensellik fikrini ortaya koyabilse de, bu hiç bir kanıt sağlamaz ve düzenli bir post hoc, asla bir </w:t>
      </w:r>
      <w:proofErr w:type="spellStart"/>
      <w:r w:rsidR="009E4E47">
        <w:t>propter</w:t>
      </w:r>
      <w:proofErr w:type="spellEnd"/>
      <w:r w:rsidR="009E4E47">
        <w:t xml:space="preserve"> hoc meydana getiremez derken, </w:t>
      </w:r>
      <w:proofErr w:type="spellStart"/>
      <w:r w:rsidR="009E4E47">
        <w:t>Hume’un</w:t>
      </w:r>
      <w:proofErr w:type="spellEnd"/>
      <w:r w:rsidR="009E4E47">
        <w:t xml:space="preserve"> kuşkuculuğu bu ölçüde doğruydu. Ama insanların faaliyetleri ile nedensellik sınanabilir. Bir içbükey ayna ile güneş ışınlarını bir odak noktasına toplarsak ve bunların sıradan ateş ışınları gibi davranmalarını sağlarsak, böylelikle ısının güneşten geldiğini kanıtlarız...</w:t>
      </w:r>
      <w:r w:rsidR="00670F15">
        <w:t xml:space="preserve"> </w:t>
      </w:r>
      <w:r w:rsidR="00670F15">
        <w:fldChar w:fldCharType="begin"/>
      </w:r>
      <w:r w:rsidR="00670F15">
        <w:instrText xml:space="preserve"> ADDIN ZOTERO_ITEM CSL_CITATION {"citationID":"xtch9SmQ","properties":{"formattedCitation":"(Engels, 1979, pp. 251\\uc0\\u8211{}253)","plainCitation":"(Engels, 1979, pp. 251–253)","noteIndex":0},"citationItems":[{"id":2137,"uris":["http://zotero.org/users/3420981/items/HE4XKQTI"],"uri":["http://zotero.org/users/3420981/items/HE4XKQTI"],"itemData":{"id":2137,"type":"book","event-place":"Ankara","publisher":"Sol Yayınları","publisher-place":"Ankara","title":"Doğanın Diyalektiği","author":[{"family":"Engels","given":"Friedrich"}],"translator":[{"family":"Gelen","given":"Arif"}],"issued":{"date-parts":[["1979"]]}},"locator":"251-253"}],"schema":"https://github.com/citation-style-language/schema/raw/master/csl-citation.json"} </w:instrText>
      </w:r>
      <w:r w:rsidR="00670F15">
        <w:fldChar w:fldCharType="separate"/>
      </w:r>
      <w:r w:rsidR="00670F15" w:rsidRPr="00670F15">
        <w:rPr>
          <w:rFonts w:ascii="Cambria" w:hAnsi="Cambria" w:cs="Times New Roman"/>
        </w:rPr>
        <w:t>(Engels, 1979, pp. 251–253)</w:t>
      </w:r>
      <w:r w:rsidR="00670F15">
        <w:fldChar w:fldCharType="end"/>
      </w:r>
      <w:r w:rsidR="009E4E47">
        <w:t xml:space="preserve">  </w:t>
      </w:r>
    </w:p>
    <w:p w:rsidR="00F01CAE" w:rsidRDefault="002718F0" w:rsidP="00E203C5">
      <w:pPr>
        <w:spacing w:line="360" w:lineRule="auto"/>
      </w:pPr>
      <w:r>
        <w:t xml:space="preserve"> </w:t>
      </w:r>
      <w:r w:rsidR="00F24881">
        <w:t xml:space="preserve"> </w:t>
      </w:r>
    </w:p>
    <w:p w:rsidR="002712FD" w:rsidRDefault="00537F95" w:rsidP="00E203C5">
      <w:pPr>
        <w:spacing w:line="360" w:lineRule="auto"/>
      </w:pPr>
      <w:r>
        <w:t>Kuantum mekaniğinin gelişiminde birbiriyle zıt kutuplarda olan iki anlayış ya da grup epistemolojik ve ontolojik bir savaşın içine girmişlerdir. Kuantum mekaniğinin oluşmasında böylece iki farklı tarihsel yol ortaya çıkmıştır.</w:t>
      </w:r>
      <w:r w:rsidR="00E3216E">
        <w:t xml:space="preserve"> Bunlardan ilki standart kuantum kuramı olarak da adlandırılan genelde Kopenhag kuramı diye bilinen epistemolojik ve ontolojik yaklaşımdır. </w:t>
      </w:r>
      <w:proofErr w:type="spellStart"/>
      <w:r w:rsidR="00E3216E">
        <w:t>Bohr</w:t>
      </w:r>
      <w:proofErr w:type="spellEnd"/>
      <w:r w:rsidR="00E3216E">
        <w:t xml:space="preserve">, </w:t>
      </w:r>
      <w:proofErr w:type="spellStart"/>
      <w:r w:rsidR="00E3216E">
        <w:t>Heisenberg</w:t>
      </w:r>
      <w:proofErr w:type="spellEnd"/>
      <w:r w:rsidR="00E3216E">
        <w:t xml:space="preserve">, Wolfgang </w:t>
      </w:r>
      <w:proofErr w:type="spellStart"/>
      <w:r w:rsidR="00E3216E">
        <w:t>Pauli</w:t>
      </w:r>
      <w:proofErr w:type="spellEnd"/>
      <w:r w:rsidR="00E3216E">
        <w:t xml:space="preserve">, </w:t>
      </w:r>
      <w:proofErr w:type="spellStart"/>
      <w:r w:rsidR="00E3216E">
        <w:t>Pascual</w:t>
      </w:r>
      <w:proofErr w:type="spellEnd"/>
      <w:r w:rsidR="00E3216E">
        <w:t xml:space="preserve"> Jordan ve </w:t>
      </w:r>
      <w:proofErr w:type="spellStart"/>
      <w:r w:rsidR="00E3216E">
        <w:t>Max</w:t>
      </w:r>
      <w:proofErr w:type="spellEnd"/>
      <w:r w:rsidR="00E3216E">
        <w:t xml:space="preserve"> </w:t>
      </w:r>
      <w:proofErr w:type="spellStart"/>
      <w:r w:rsidR="00E3216E">
        <w:t>Born</w:t>
      </w:r>
      <w:proofErr w:type="spellEnd"/>
      <w:r w:rsidR="00E3216E">
        <w:t xml:space="preserve"> bu yorumun kurucuları ve ana oyuncuları olmuşlardır.</w:t>
      </w:r>
      <w:r w:rsidR="005F1390">
        <w:t xml:space="preserve"> </w:t>
      </w:r>
      <w:proofErr w:type="spellStart"/>
      <w:r w:rsidR="005C3A8A">
        <w:t>Bohr</w:t>
      </w:r>
      <w:proofErr w:type="spellEnd"/>
      <w:r w:rsidR="005C3A8A">
        <w:t xml:space="preserve"> (1885-1962) ve onunla beraber çalışan bir grup fizikçi mikro gerçekliğin tasvirini veren bir anlayış ortaya </w:t>
      </w:r>
      <w:r w:rsidR="00E203C5">
        <w:t>koyma çabasına girişmişlerdir</w:t>
      </w:r>
      <w:r w:rsidR="005C3A8A">
        <w:t>.</w:t>
      </w:r>
      <w:r w:rsidR="002D68EE">
        <w:t xml:space="preserve"> </w:t>
      </w:r>
      <w:r w:rsidR="009A0D5A">
        <w:t xml:space="preserve">Kuantum fiziğinin </w:t>
      </w:r>
      <w:proofErr w:type="spellStart"/>
      <w:r w:rsidR="009A0D5A">
        <w:t>Copenhag</w:t>
      </w:r>
      <w:proofErr w:type="spellEnd"/>
      <w:r w:rsidR="009A0D5A">
        <w:t xml:space="preserve"> yorumu o güne değin fizikçilerin alışık olduğu klasik </w:t>
      </w:r>
      <w:proofErr w:type="spellStart"/>
      <w:r w:rsidR="009A0D5A">
        <w:t>Newtoncu</w:t>
      </w:r>
      <w:proofErr w:type="spellEnd"/>
      <w:r w:rsidR="009A0D5A">
        <w:t xml:space="preserve"> fiziğin ontolojisinden hayli farklıydı. </w:t>
      </w:r>
      <w:proofErr w:type="spellStart"/>
      <w:r w:rsidR="007D1D72">
        <w:t>Niels</w:t>
      </w:r>
      <w:proofErr w:type="spellEnd"/>
      <w:r w:rsidR="007D1D72">
        <w:t xml:space="preserve"> </w:t>
      </w:r>
      <w:proofErr w:type="spellStart"/>
      <w:r w:rsidR="007D1D72">
        <w:t>Bohr’un</w:t>
      </w:r>
      <w:proofErr w:type="spellEnd"/>
      <w:r w:rsidR="007D1D72">
        <w:t xml:space="preserve"> kendi yorumunu kurarken Danimarkalı filozof ve teolog</w:t>
      </w:r>
      <w:r w:rsidR="00FE6725">
        <w:t xml:space="preserve"> </w:t>
      </w:r>
      <w:proofErr w:type="spellStart"/>
      <w:r w:rsidR="00FE6725" w:rsidRPr="00FE6725">
        <w:t>Søren</w:t>
      </w:r>
      <w:proofErr w:type="spellEnd"/>
      <w:r w:rsidR="00FE6725" w:rsidRPr="00FE6725">
        <w:t xml:space="preserve"> </w:t>
      </w:r>
      <w:proofErr w:type="spellStart"/>
      <w:r w:rsidR="00FE6725" w:rsidRPr="00FE6725">
        <w:t>Kierkegaard</w:t>
      </w:r>
      <w:r w:rsidR="00FE6725">
        <w:t>’ın</w:t>
      </w:r>
      <w:proofErr w:type="spellEnd"/>
      <w:r w:rsidR="00FE6725">
        <w:t xml:space="preserve"> (1813-1855) görüşlerinden yoğun bir biçimde etkilendiği bilinmektedir. </w:t>
      </w:r>
      <w:proofErr w:type="spellStart"/>
      <w:r w:rsidR="00095712">
        <w:t>Kierkegaard</w:t>
      </w:r>
      <w:proofErr w:type="spellEnd"/>
      <w:r w:rsidR="00095712">
        <w:t xml:space="preserve"> nesnel belirsizliğin insanı bilinmeye doğru bir sıçrama yapmaya zorlayabileceğine, böylece verilen kararların her zaman sürekli mantık zincirini temel alamayacağına inanıyordu. </w:t>
      </w:r>
      <w:r w:rsidR="001D45D8">
        <w:t>Bu düşünceler özellikle diğer bir Kopenhaglı</w:t>
      </w:r>
      <w:r w:rsidR="007D1D72">
        <w:t xml:space="preserve"> </w:t>
      </w:r>
      <w:proofErr w:type="spellStart"/>
      <w:r w:rsidR="001D45D8" w:rsidRPr="001D45D8">
        <w:t>Harald</w:t>
      </w:r>
      <w:proofErr w:type="spellEnd"/>
      <w:r w:rsidR="001D45D8" w:rsidRPr="001D45D8">
        <w:t xml:space="preserve"> </w:t>
      </w:r>
      <w:proofErr w:type="spellStart"/>
      <w:r w:rsidR="001D45D8" w:rsidRPr="001D45D8">
        <w:t>Høffding</w:t>
      </w:r>
      <w:proofErr w:type="spellEnd"/>
      <w:r w:rsidR="001D45D8">
        <w:t xml:space="preserve"> (1843-1931) aracılığıyla </w:t>
      </w:r>
      <w:proofErr w:type="spellStart"/>
      <w:r w:rsidR="001D45D8">
        <w:t>Bohr’un</w:t>
      </w:r>
      <w:proofErr w:type="spellEnd"/>
      <w:r w:rsidR="001D45D8">
        <w:t xml:space="preserve"> görüşlerini şekillendirmiştir. </w:t>
      </w:r>
      <w:proofErr w:type="spellStart"/>
      <w:r w:rsidR="001D45D8" w:rsidRPr="001D45D8">
        <w:t>Høffding</w:t>
      </w:r>
      <w:proofErr w:type="spellEnd"/>
      <w:r w:rsidR="001D45D8">
        <w:t xml:space="preserve"> bir yaşamda kesin sonuçlara yol </w:t>
      </w:r>
      <w:r w:rsidR="008C6EAD">
        <w:t xml:space="preserve">açan olayların ani sıçramalar ya da kesiklikler yoluyla ilerlediğini düşünüyordu ki bu </w:t>
      </w:r>
      <w:proofErr w:type="spellStart"/>
      <w:r w:rsidR="008C6EAD">
        <w:t>Bohr’un</w:t>
      </w:r>
      <w:proofErr w:type="spellEnd"/>
      <w:r w:rsidR="008C6EAD">
        <w:t xml:space="preserve"> atom fenomenine bakış açısına da katılmıştı</w:t>
      </w:r>
      <w:r w:rsidR="002F4C37">
        <w:t xml:space="preserve"> </w:t>
      </w:r>
      <w:r w:rsidR="002F4C37">
        <w:fldChar w:fldCharType="begin"/>
      </w:r>
      <w:r w:rsidR="002F4C37">
        <w:instrText xml:space="preserve"> ADDIN ZOTERO_ITEM CSL_CITATION {"citationID":"kAGbFNMf","properties":{"formattedCitation":"(Cushing, 2006, p. 151)","plainCitation":"(Cushing, 2006, p. 151)","noteIndex":0},"citationItems":[{"id":1906,"uris":["http://zotero.org/users/3420981/items/5CPCI47B"],"uri":["http://zotero.org/users/3420981/items/5CPCI47B"],"itemData":{"id":1906,"type":"book","event-place":"İstanbul","number-of-volumes":"2","publisher":"Sabancı","publisher-place":"İstanbul","title":"Fizikte Felsefi Kavramlar","volume":"2","author":[{"family":"Cushing","given":"James T."}],"translator":[{"family":"Sarıoğlu","given":"Özgür"}],"issued":{"date-parts":[["2006"]]}},"locator":"151"}],"schema":"https://github.com/citation-style-language/schema/raw/master/csl-citation.json"} </w:instrText>
      </w:r>
      <w:r w:rsidR="002F4C37">
        <w:fldChar w:fldCharType="separate"/>
      </w:r>
      <w:r w:rsidR="002F4C37" w:rsidRPr="002F4C37">
        <w:rPr>
          <w:rFonts w:ascii="Cambria" w:hAnsi="Cambria"/>
        </w:rPr>
        <w:t>(Cushing, 2006, p. 151)</w:t>
      </w:r>
      <w:r w:rsidR="002F4C37">
        <w:fldChar w:fldCharType="end"/>
      </w:r>
      <w:r w:rsidR="008C6EAD">
        <w:t>.</w:t>
      </w:r>
      <w:r w:rsidR="002F4C37">
        <w:t xml:space="preserve"> </w:t>
      </w:r>
    </w:p>
    <w:p w:rsidR="005F7655" w:rsidRDefault="002712FD" w:rsidP="00E203C5">
      <w:pPr>
        <w:spacing w:line="360" w:lineRule="auto"/>
      </w:pPr>
      <w:r>
        <w:t>Kuantum</w:t>
      </w:r>
      <w:r w:rsidR="00CB4D56">
        <w:t xml:space="preserve"> fiziğinin bu yorumunda ortaya ç</w:t>
      </w:r>
      <w:r>
        <w:t xml:space="preserve">ıkan ontoloji kriz iki noktada derinleşmektedir. Bunlardan ilki ve diğerinden daha önce ortaya çıkanı </w:t>
      </w:r>
      <w:r w:rsidR="00CB4D56">
        <w:t xml:space="preserve">sürekli olmayan geçişler yani diğer bir deyişle </w:t>
      </w:r>
      <w:proofErr w:type="spellStart"/>
      <w:r w:rsidR="00CB4D56">
        <w:t>kesiklilik</w:t>
      </w:r>
      <w:proofErr w:type="spellEnd"/>
      <w:r w:rsidR="00CB4D56">
        <w:t xml:space="preserve"> problemidir. </w:t>
      </w:r>
      <w:r w:rsidR="00303E63">
        <w:t xml:space="preserve">Newton’da uzay ve </w:t>
      </w:r>
      <w:r w:rsidR="00303E63">
        <w:lastRenderedPageBreak/>
        <w:t>zaman mutlak ve süreklilik içeriyorken kuantum fiziğinin bu yorumunda uzay göreli ve süreksiz bir hale bürünmüştür.</w:t>
      </w:r>
      <w:r w:rsidR="006A3726">
        <w:t xml:space="preserve"> </w:t>
      </w:r>
      <w:proofErr w:type="spellStart"/>
      <w:r w:rsidR="006A3726">
        <w:t>Bohr’un</w:t>
      </w:r>
      <w:proofErr w:type="spellEnd"/>
      <w:r w:rsidR="00143CE9">
        <w:t xml:space="preserve"> 1913 yılında Hidrojen atomu için önerdiği</w:t>
      </w:r>
      <w:r w:rsidR="006A3726">
        <w:t xml:space="preserve"> yarı-klasik </w:t>
      </w:r>
      <w:r w:rsidR="00143CE9">
        <w:t>model</w:t>
      </w:r>
      <w:r w:rsidR="006A3726">
        <w:t xml:space="preserve"> bu haliyle ne </w:t>
      </w:r>
      <w:proofErr w:type="spellStart"/>
      <w:r w:rsidR="006A3726">
        <w:t>Newtoncu</w:t>
      </w:r>
      <w:proofErr w:type="spellEnd"/>
      <w:r w:rsidR="006A3726">
        <w:t xml:space="preserve"> anlayıştan kopabilmiş ne de yeni bir kuantum mekaniği ortaya koyabilmişti. Ancak bu programda ısrarcı olanlar bütünüyle yeni bir ontolojiye duydukları ihtiyacı ortaya koyuyorlardı.</w:t>
      </w:r>
      <w:r w:rsidR="00143CE9">
        <w:t xml:space="preserve"> </w:t>
      </w:r>
      <w:proofErr w:type="spellStart"/>
      <w:r w:rsidR="00143CE9">
        <w:t>Pauli</w:t>
      </w:r>
      <w:proofErr w:type="spellEnd"/>
      <w:r w:rsidR="00143CE9">
        <w:t xml:space="preserve"> 1923 yılında fizikte kullanılan “sürekli” kavramların “kesikli” olanlarla yer değiştirilmesi gerektiğini söylüyordu. </w:t>
      </w:r>
      <w:r w:rsidR="00FA3D97">
        <w:t xml:space="preserve">Bundan dolayı gözlemleri ve ölçümleri açıklayan her kuramın temeline kesikli yapıların gelmesi gerektiğini hissetti. </w:t>
      </w:r>
      <w:r w:rsidR="00126E2B">
        <w:t xml:space="preserve">Kuantum süreçlerinin mekaniği </w:t>
      </w:r>
      <w:proofErr w:type="spellStart"/>
      <w:r w:rsidR="00126E2B">
        <w:t>Heisenberg</w:t>
      </w:r>
      <w:proofErr w:type="spellEnd"/>
      <w:r w:rsidR="00126E2B">
        <w:t xml:space="preserve"> tarafından derin ve tutarlı bir biçimde ilk kez 1925 yılında formüle edilebildi. </w:t>
      </w:r>
      <w:r w:rsidR="005B4474">
        <w:t xml:space="preserve">1932 yılında kuantum alanında yaptığı çalışmaların neticesinde Nobel Fizik Ödülü’nü de almaya hak kazanan </w:t>
      </w:r>
      <w:proofErr w:type="spellStart"/>
      <w:r w:rsidR="005B4474">
        <w:t>Heisenberg</w:t>
      </w:r>
      <w:r w:rsidR="00E91B43">
        <w:t>’in</w:t>
      </w:r>
      <w:proofErr w:type="spellEnd"/>
      <w:r w:rsidR="00E91B43">
        <w:t xml:space="preserve"> ortaya koyduğu kuramda matematiksel nesneler tuhaf bir özelliğe sahipti. Çarpa işleminde herkesin malumu olan değişme özelliği bu kuramda uygulanamıyordu. Yani </w:t>
      </w:r>
      <m:oMath>
        <m:r>
          <w:rPr>
            <w:rFonts w:ascii="Cambria Math" w:hAnsi="Cambria Math"/>
          </w:rPr>
          <m:t>A×B≠B×A</m:t>
        </m:r>
      </m:oMath>
      <w:r w:rsidR="0086234F">
        <w:t xml:space="preserve"> oluyordu. </w:t>
      </w:r>
      <w:r w:rsidR="00AE1610">
        <w:t xml:space="preserve">Fizikçilerin çok da aşina olmadığı bu durumun matematikçiler tarafından iyi bilinen bir nesne olduğunu fark eden </w:t>
      </w:r>
      <w:proofErr w:type="spellStart"/>
      <w:r w:rsidR="00AE1610">
        <w:t>Max</w:t>
      </w:r>
      <w:proofErr w:type="spellEnd"/>
      <w:r w:rsidR="00AE1610">
        <w:t xml:space="preserve"> </w:t>
      </w:r>
      <w:proofErr w:type="spellStart"/>
      <w:r w:rsidR="00AE1610">
        <w:t>Born</w:t>
      </w:r>
      <w:proofErr w:type="spellEnd"/>
      <w:r w:rsidR="00AE1610">
        <w:t xml:space="preserve"> oldu. </w:t>
      </w:r>
      <w:proofErr w:type="spellStart"/>
      <w:r w:rsidR="00207013">
        <w:t>Heisenberg’in</w:t>
      </w:r>
      <w:proofErr w:type="spellEnd"/>
      <w:r w:rsidR="00207013">
        <w:t xml:space="preserve"> kuramına bu kesikli olan matematik daha çok uyuyordu. </w:t>
      </w:r>
      <w:r w:rsidR="00FC5429">
        <w:t xml:space="preserve">Bundan sonra bu yorumu sahiplenenler matris mekaniğini daha çok benimsediler ve dalga mekaniği ile aralarında rekabet oluşturdular. </w:t>
      </w:r>
    </w:p>
    <w:p w:rsidR="00C729A5" w:rsidRDefault="009179DF" w:rsidP="00E203C5">
      <w:pPr>
        <w:spacing w:line="360" w:lineRule="auto"/>
      </w:pPr>
      <w:proofErr w:type="spellStart"/>
      <w:r>
        <w:t>Heisenberg</w:t>
      </w:r>
      <w:proofErr w:type="spellEnd"/>
      <w:r>
        <w:t xml:space="preserve">, kendi kuantum fiziği yorumunda süreçleri </w:t>
      </w:r>
      <w:proofErr w:type="spellStart"/>
      <w:r>
        <w:t>indeterministik</w:t>
      </w:r>
      <w:proofErr w:type="spellEnd"/>
      <w:r>
        <w:t xml:space="preserve">, </w:t>
      </w:r>
      <w:proofErr w:type="spellStart"/>
      <w:r>
        <w:t>nedensel</w:t>
      </w:r>
      <w:proofErr w:type="spellEnd"/>
      <w:r>
        <w:t xml:space="preserve"> yasaların işlemediği ve kesikli bir ontoloji öneriyordu. Bunun karşısında </w:t>
      </w:r>
      <w:proofErr w:type="spellStart"/>
      <w:r>
        <w:t>Schrödinger</w:t>
      </w:r>
      <w:proofErr w:type="spellEnd"/>
      <w:r>
        <w:t xml:space="preserve"> ise matrisler mekaniğine muadil dalga mekaniğini geliştirerek </w:t>
      </w:r>
      <w:proofErr w:type="spellStart"/>
      <w:r>
        <w:t>Heisenberg</w:t>
      </w:r>
      <w:proofErr w:type="spellEnd"/>
      <w:r>
        <w:t xml:space="preserve"> ve arkadaşlarını zora sokmayı başardı. </w:t>
      </w:r>
      <w:proofErr w:type="spellStart"/>
      <w:r w:rsidR="006F21B7">
        <w:t>Schrödinger’in</w:t>
      </w:r>
      <w:proofErr w:type="spellEnd"/>
      <w:r w:rsidR="006F21B7">
        <w:t xml:space="preserve"> dalga mekaniği ile </w:t>
      </w:r>
      <w:proofErr w:type="spellStart"/>
      <w:r w:rsidR="006F21B7">
        <w:t>Heisenberg’in</w:t>
      </w:r>
      <w:proofErr w:type="spellEnd"/>
      <w:r w:rsidR="006F21B7">
        <w:t xml:space="preserve"> matris mekaniği formalizmleri temel olarak birbirlerine denklerdi. </w:t>
      </w:r>
      <w:r w:rsidR="00C61C11">
        <w:t xml:space="preserve">Durumun böyle olması Kopenhag çevresinde toplanan </w:t>
      </w:r>
      <w:proofErr w:type="spellStart"/>
      <w:r w:rsidR="00C61C11">
        <w:t>Bohr</w:t>
      </w:r>
      <w:proofErr w:type="spellEnd"/>
      <w:r w:rsidR="00C61C11">
        <w:t xml:space="preserve">, </w:t>
      </w:r>
      <w:proofErr w:type="spellStart"/>
      <w:r w:rsidR="00C61C11">
        <w:t>Heisenberg</w:t>
      </w:r>
      <w:proofErr w:type="spellEnd"/>
      <w:r w:rsidR="00C61C11">
        <w:t xml:space="preserve"> ve </w:t>
      </w:r>
      <w:proofErr w:type="spellStart"/>
      <w:r w:rsidR="00C61C11">
        <w:t>Pauli’yi</w:t>
      </w:r>
      <w:proofErr w:type="spellEnd"/>
      <w:r w:rsidR="00C61C11">
        <w:t xml:space="preserve"> matrisler mekaniğinin doğru bir yorumunun yapılması konusunda hızlanmaları noktasında motive etti. </w:t>
      </w:r>
      <w:r w:rsidR="00476360">
        <w:t xml:space="preserve">Kuantum fiziğinin Kopenhag yorumu ile karşıt cephe 1927 yılında </w:t>
      </w:r>
      <w:proofErr w:type="spellStart"/>
      <w:r w:rsidR="00476360">
        <w:t>Solvay’da</w:t>
      </w:r>
      <w:proofErr w:type="spellEnd"/>
      <w:r w:rsidR="00476360">
        <w:t xml:space="preserve"> karşılaştı.</w:t>
      </w:r>
      <w:r w:rsidR="00FE4E32">
        <w:t xml:space="preserve"> Burada iki ekibin de kozlarını paylaştıkları anlaşılıyor. </w:t>
      </w:r>
      <w:r w:rsidR="00F71005">
        <w:t xml:space="preserve">Melez bir dalga-matris mekaniği ortaya koyan fizikçiler bir şekilde belirlenemezci yani </w:t>
      </w:r>
      <w:proofErr w:type="spellStart"/>
      <w:r w:rsidR="00F71005">
        <w:t>nedensel</w:t>
      </w:r>
      <w:proofErr w:type="spellEnd"/>
      <w:r w:rsidR="00F71005">
        <w:t xml:space="preserve"> olmayan yorumu bu konferansta </w:t>
      </w:r>
      <w:r w:rsidR="00952B9C">
        <w:t>hâkim</w:t>
      </w:r>
      <w:r w:rsidR="00F71005">
        <w:t xml:space="preserve"> kılmayı başarmışlardır. Bundan sonra da uzunca bir süre Kopenhag yorumu kuantum mekaniğinin anlaşılır tek yorumu olarak gücünü devam ettirmiştir.</w:t>
      </w:r>
      <w:r w:rsidR="00952B9C">
        <w:t xml:space="preserve"> </w:t>
      </w:r>
      <w:r w:rsidR="00612681">
        <w:t xml:space="preserve">Kuantum fiziğinin standart ya da Kopenhag yorumu olarak </w:t>
      </w:r>
      <w:r w:rsidR="00612681">
        <w:lastRenderedPageBreak/>
        <w:t xml:space="preserve">bilinen bu anlayışa daha kurulmaya başlandığı günden itibaren eleştiriler gelmeye başlamıştır. </w:t>
      </w:r>
    </w:p>
    <w:p w:rsidR="00B5269A" w:rsidRDefault="00C729A5" w:rsidP="000351F1">
      <w:pPr>
        <w:spacing w:line="480" w:lineRule="auto"/>
      </w:pPr>
      <w:r>
        <w:t xml:space="preserve">Einstein beşinci (1927) ve altıncı (1930) </w:t>
      </w:r>
      <w:proofErr w:type="spellStart"/>
      <w:r>
        <w:t>Solvay</w:t>
      </w:r>
      <w:proofErr w:type="spellEnd"/>
      <w:r>
        <w:t xml:space="preserve"> Konferanslarında </w:t>
      </w:r>
      <w:proofErr w:type="spellStart"/>
      <w:r>
        <w:t>Bohr</w:t>
      </w:r>
      <w:proofErr w:type="spellEnd"/>
      <w:r>
        <w:t xml:space="preserve"> ile sert bir tartışmaya girmiştir. Bu iki fizikçi kuantum fiziğinin fiziksel ve felsefi kökenlerine dair uyuşmazlıkları gidermeye çalışmışlardır. Birbirlerini kısmen ikna edebilmişlerse de bütünüyle uzlaşma sağlayamamışlardır.</w:t>
      </w:r>
      <w:r w:rsidR="00A249AE">
        <w:t xml:space="preserve"> </w:t>
      </w:r>
      <w:proofErr w:type="spellStart"/>
      <w:r w:rsidR="00A249AE">
        <w:t>Bohr’un</w:t>
      </w:r>
      <w:proofErr w:type="spellEnd"/>
      <w:r w:rsidR="00A249AE">
        <w:t xml:space="preserve"> </w:t>
      </w:r>
      <w:proofErr w:type="spellStart"/>
      <w:r w:rsidR="000351F1">
        <w:t>Kierkegaard</w:t>
      </w:r>
      <w:proofErr w:type="spellEnd"/>
      <w:r w:rsidR="000351F1">
        <w:t xml:space="preserve"> felsefesinden etkilendiğini daha önce yukarıda zikretmiştik. Buna karşın Einstein daha gelenekçi</w:t>
      </w:r>
      <w:r w:rsidR="00FC11EC">
        <w:t xml:space="preserve"> bir biçimde</w:t>
      </w:r>
      <w:r w:rsidR="000351F1">
        <w:t xml:space="preserve"> klasik fiziğe ve onun felsefi öğretisine bağlı bir görüntü çizmektedir. Özellikle indeterminizm yani belirlenmezcilik olarak bilinen</w:t>
      </w:r>
      <w:r w:rsidR="00FC11EC">
        <w:t xml:space="preserve"> ve felsefe ile bilimde nedensellik problemi Einstein’ı en çok rahatsız eden konuların başında gelmiştir. </w:t>
      </w:r>
      <w:r w:rsidR="00C35479">
        <w:t xml:space="preserve">Einstein çok meşhur olan sözü “Tanrı zar </w:t>
      </w:r>
      <w:proofErr w:type="spellStart"/>
      <w:r w:rsidR="00C35479">
        <w:t>atmaz”ı</w:t>
      </w:r>
      <w:proofErr w:type="spellEnd"/>
      <w:r w:rsidR="00C35479">
        <w:t xml:space="preserve"> </w:t>
      </w:r>
      <w:proofErr w:type="spellStart"/>
      <w:r w:rsidR="00C35479">
        <w:t>Born’a</w:t>
      </w:r>
      <w:proofErr w:type="spellEnd"/>
      <w:r w:rsidR="00C35479">
        <w:t xml:space="preserve"> yazdığı mektupta şöyle ifade etmiştir. </w:t>
      </w:r>
    </w:p>
    <w:p w:rsidR="00B5269A" w:rsidRDefault="00B5269A" w:rsidP="000351F1">
      <w:pPr>
        <w:spacing w:line="480" w:lineRule="auto"/>
      </w:pPr>
      <w:r>
        <w:t xml:space="preserve">“Kuantum mekaniği kesinlikle görkemli. Ancak içimden bir ses bana daha gerçek şey olmadığını söylüyor. Kuram çok şey söylüyor, ancak aslında bizi ‘eskinin’ gizemine daha fazla yaklaştırmıyor. Ben, her ne olursa olsun O’nun zarla oynamadığına eminim </w:t>
      </w:r>
      <w:r>
        <w:fldChar w:fldCharType="begin"/>
      </w:r>
      <w:r>
        <w:instrText xml:space="preserve"> ADDIN ZOTERO_ITEM CSL_CITATION {"citationID":"C9sNMhwc","properties":{"formattedCitation":"(Cushing, 2006, p. 186)","plainCitation":"(Cushing, 2006, p. 186)","noteIndex":0},"citationItems":[{"id":1906,"uris":["http://zotero.org/users/3420981/items/5CPCI47B"],"uri":["http://zotero.org/users/3420981/items/5CPCI47B"],"itemData":{"id":1906,"type":"book","event-place":"İstanbul","number-of-volumes":"2","publisher":"Sabancı","publisher-place":"İstanbul","title":"Fizikte Felsefi Kavramlar","volume":"2","author":[{"family":"Cushing","given":"James T."}],"translator":[{"family":"Sarıoğlu","given":"Özgür"}],"issued":{"date-parts":[["2006"]]}},"locator":"186"}],"schema":"https://github.com/citation-style-language/schema/raw/master/csl-citation.json"} </w:instrText>
      </w:r>
      <w:r>
        <w:fldChar w:fldCharType="separate"/>
      </w:r>
      <w:r w:rsidRPr="00B5269A">
        <w:rPr>
          <w:rFonts w:ascii="Cambria" w:hAnsi="Cambria"/>
        </w:rPr>
        <w:t>(Cushing, 2006, p. 186)</w:t>
      </w:r>
      <w:r>
        <w:fldChar w:fldCharType="end"/>
      </w:r>
      <w:r>
        <w:t>.”</w:t>
      </w:r>
    </w:p>
    <w:p w:rsidR="00B5269A" w:rsidRDefault="001B1537" w:rsidP="000351F1">
      <w:pPr>
        <w:spacing w:line="480" w:lineRule="auto"/>
      </w:pPr>
      <w:r>
        <w:t>20. yüzyıla damgasını vuran bu yeni fizik, fizik tarihinin önemli bir kısmını oluşturmaktadır.</w:t>
      </w:r>
      <w:bookmarkStart w:id="0" w:name="_GoBack"/>
      <w:bookmarkEnd w:id="0"/>
    </w:p>
    <w:p w:rsidR="005F7655" w:rsidRDefault="00B5269A" w:rsidP="000351F1">
      <w:pPr>
        <w:spacing w:line="480" w:lineRule="auto"/>
      </w:pPr>
      <w:r>
        <w:t xml:space="preserve"> </w:t>
      </w:r>
      <w:r w:rsidR="000351F1">
        <w:t xml:space="preserve">  </w:t>
      </w:r>
      <w:r w:rsidR="00A249AE">
        <w:t xml:space="preserve"> </w:t>
      </w:r>
      <w:r w:rsidR="00C729A5">
        <w:t xml:space="preserve"> </w:t>
      </w:r>
      <w:r w:rsidR="00F71005">
        <w:t xml:space="preserve"> </w:t>
      </w:r>
      <w:r w:rsidR="00476360">
        <w:t xml:space="preserve"> </w:t>
      </w:r>
      <w:r w:rsidR="009179DF">
        <w:t xml:space="preserve"> </w:t>
      </w:r>
    </w:p>
    <w:p w:rsidR="00A20DD0" w:rsidRDefault="00AE1610" w:rsidP="00E203C5">
      <w:pPr>
        <w:spacing w:line="360" w:lineRule="auto"/>
      </w:pPr>
      <w:r>
        <w:t xml:space="preserve"> </w:t>
      </w:r>
      <w:r w:rsidR="00E91B43">
        <w:t xml:space="preserve"> </w:t>
      </w:r>
      <w:r w:rsidR="00143CE9">
        <w:t xml:space="preserve"> </w:t>
      </w:r>
      <w:r w:rsidR="006A3726">
        <w:t xml:space="preserve"> </w:t>
      </w:r>
      <w:r w:rsidR="00303E63">
        <w:t xml:space="preserve"> </w:t>
      </w:r>
      <w:r w:rsidR="00CB4D56">
        <w:t xml:space="preserve"> </w:t>
      </w:r>
      <w:r w:rsidR="002712FD">
        <w:t xml:space="preserve"> </w:t>
      </w:r>
      <w:r w:rsidR="00401D9B">
        <w:t xml:space="preserve"> </w:t>
      </w:r>
    </w:p>
    <w:p w:rsidR="00811B49" w:rsidRPr="00811B49" w:rsidRDefault="00A20DD0" w:rsidP="00811B49">
      <w:pPr>
        <w:pStyle w:val="Bibliography"/>
        <w:rPr>
          <w:rFonts w:ascii="Cambria" w:hAnsi="Cambria"/>
        </w:rPr>
      </w:pPr>
      <w:r>
        <w:fldChar w:fldCharType="begin"/>
      </w:r>
      <w:r w:rsidR="00811B49">
        <w:instrText xml:space="preserve"> ADDIN ZOTERO_BIBL {"uncited":[],"omitted":[],"custom":[]} CSL_BIBLIOGRAPHY </w:instrText>
      </w:r>
      <w:r>
        <w:fldChar w:fldCharType="separate"/>
      </w:r>
      <w:r w:rsidR="00811B49" w:rsidRPr="00811B49">
        <w:rPr>
          <w:rFonts w:ascii="Cambria" w:hAnsi="Cambria"/>
        </w:rPr>
        <w:t xml:space="preserve">Aydın, H. (2009). </w:t>
      </w:r>
      <w:r w:rsidR="00811B49" w:rsidRPr="00811B49">
        <w:rPr>
          <w:rFonts w:ascii="Cambria" w:hAnsi="Cambria"/>
          <w:i/>
          <w:iCs/>
        </w:rPr>
        <w:t>Eski Yunan’dan İslam’ın Klasik Çağına Neden Kavramı ve Nedensellik Sorunu</w:t>
      </w:r>
      <w:r w:rsidR="00811B49" w:rsidRPr="00811B49">
        <w:rPr>
          <w:rFonts w:ascii="Cambria" w:hAnsi="Cambria"/>
        </w:rPr>
        <w:t>. Bilim ve Gelecek Kitaplığı.</w:t>
      </w:r>
    </w:p>
    <w:p w:rsidR="00811B49" w:rsidRPr="00811B49" w:rsidRDefault="00811B49" w:rsidP="00811B49">
      <w:pPr>
        <w:pStyle w:val="Bibliography"/>
        <w:rPr>
          <w:rFonts w:ascii="Cambria" w:hAnsi="Cambria"/>
        </w:rPr>
      </w:pPr>
      <w:r w:rsidRPr="00811B49">
        <w:rPr>
          <w:rFonts w:ascii="Cambria" w:hAnsi="Cambria"/>
        </w:rPr>
        <w:t xml:space="preserve">Bohm, D., &amp; Krishnamurti, J. (2018). </w:t>
      </w:r>
      <w:r w:rsidRPr="00811B49">
        <w:rPr>
          <w:rFonts w:ascii="Cambria" w:hAnsi="Cambria"/>
          <w:i/>
          <w:iCs/>
        </w:rPr>
        <w:t>Düşüncenin Sınırları</w:t>
      </w:r>
      <w:r w:rsidRPr="00811B49">
        <w:rPr>
          <w:rFonts w:ascii="Cambria" w:hAnsi="Cambria"/>
        </w:rPr>
        <w:t xml:space="preserve"> (E. Boyacıoğlu, Trans.). Ganj Yayıncılık.</w:t>
      </w:r>
    </w:p>
    <w:p w:rsidR="00811B49" w:rsidRPr="00811B49" w:rsidRDefault="00811B49" w:rsidP="00811B49">
      <w:pPr>
        <w:pStyle w:val="Bibliography"/>
        <w:rPr>
          <w:rFonts w:ascii="Cambria" w:hAnsi="Cambria"/>
        </w:rPr>
      </w:pPr>
      <w:r w:rsidRPr="00811B49">
        <w:rPr>
          <w:rFonts w:ascii="Cambria" w:hAnsi="Cambria"/>
        </w:rPr>
        <w:t xml:space="preserve">Cushing, J. T. (2006). </w:t>
      </w:r>
      <w:r w:rsidRPr="00811B49">
        <w:rPr>
          <w:rFonts w:ascii="Cambria" w:hAnsi="Cambria"/>
          <w:i/>
          <w:iCs/>
        </w:rPr>
        <w:t>Fizikte Felsefi Kavramlar</w:t>
      </w:r>
      <w:r w:rsidRPr="00811B49">
        <w:rPr>
          <w:rFonts w:ascii="Cambria" w:hAnsi="Cambria"/>
        </w:rPr>
        <w:t xml:space="preserve"> (Ö. Sarıoğlu, Trans.; Vol. 2). Sabancı.</w:t>
      </w:r>
    </w:p>
    <w:p w:rsidR="00811B49" w:rsidRPr="00811B49" w:rsidRDefault="00811B49" w:rsidP="00811B49">
      <w:pPr>
        <w:pStyle w:val="Bibliography"/>
        <w:rPr>
          <w:rFonts w:ascii="Cambria" w:hAnsi="Cambria"/>
        </w:rPr>
      </w:pPr>
      <w:r w:rsidRPr="00811B49">
        <w:rPr>
          <w:rFonts w:ascii="Cambria" w:hAnsi="Cambria"/>
        </w:rPr>
        <w:lastRenderedPageBreak/>
        <w:t xml:space="preserve">Engels, F. (1979). </w:t>
      </w:r>
      <w:r w:rsidRPr="00811B49">
        <w:rPr>
          <w:rFonts w:ascii="Cambria" w:hAnsi="Cambria"/>
          <w:i/>
          <w:iCs/>
        </w:rPr>
        <w:t>Doğanın Diyalektiği</w:t>
      </w:r>
      <w:r w:rsidRPr="00811B49">
        <w:rPr>
          <w:rFonts w:ascii="Cambria" w:hAnsi="Cambria"/>
        </w:rPr>
        <w:t xml:space="preserve"> (A. Gelen, Trans.). Sol Yayınları.</w:t>
      </w:r>
    </w:p>
    <w:p w:rsidR="00D26069" w:rsidRDefault="00A20DD0" w:rsidP="00E203C5">
      <w:pPr>
        <w:spacing w:line="360" w:lineRule="auto"/>
      </w:pPr>
      <w:r>
        <w:fldChar w:fldCharType="end"/>
      </w:r>
      <w:r w:rsidR="00D26069">
        <w:t xml:space="preserve"> </w:t>
      </w:r>
    </w:p>
    <w:sectPr w:rsidR="00D26069" w:rsidSect="000A431C">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64" w:rsidRDefault="009A2B64" w:rsidP="00FC5D33">
      <w:r>
        <w:separator/>
      </w:r>
    </w:p>
  </w:endnote>
  <w:endnote w:type="continuationSeparator" w:id="0">
    <w:p w:rsidR="009A2B64" w:rsidRDefault="009A2B64" w:rsidP="00FC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721088"/>
      <w:docPartObj>
        <w:docPartGallery w:val="Page Numbers (Bottom of Page)"/>
        <w:docPartUnique/>
      </w:docPartObj>
    </w:sdtPr>
    <w:sdtEndPr/>
    <w:sdtContent>
      <w:p w:rsidR="00FC5D33" w:rsidRDefault="00FC5D33">
        <w:pPr>
          <w:pStyle w:val="Footer"/>
          <w:jc w:val="right"/>
        </w:pPr>
        <w:r>
          <w:fldChar w:fldCharType="begin"/>
        </w:r>
        <w:r>
          <w:instrText>PAGE   \* MERGEFORMAT</w:instrText>
        </w:r>
        <w:r>
          <w:fldChar w:fldCharType="separate"/>
        </w:r>
        <w:r w:rsidR="001B1537">
          <w:rPr>
            <w:noProof/>
          </w:rPr>
          <w:t>5</w:t>
        </w:r>
        <w:r>
          <w:fldChar w:fldCharType="end"/>
        </w:r>
      </w:p>
    </w:sdtContent>
  </w:sdt>
  <w:p w:rsidR="00FC5D33" w:rsidRDefault="00FC5D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64" w:rsidRDefault="009A2B64" w:rsidP="00FC5D33">
      <w:r>
        <w:separator/>
      </w:r>
    </w:p>
  </w:footnote>
  <w:footnote w:type="continuationSeparator" w:id="0">
    <w:p w:rsidR="009A2B64" w:rsidRDefault="009A2B64" w:rsidP="00FC5D33">
      <w:r>
        <w:continuationSeparator/>
      </w:r>
    </w:p>
  </w:footnote>
  <w:footnote w:id="1">
    <w:p w:rsidR="004248CC" w:rsidRDefault="004248CC">
      <w:pPr>
        <w:pStyle w:val="FootnoteText"/>
      </w:pPr>
      <w:r>
        <w:rPr>
          <w:rStyle w:val="FootnoteReference"/>
        </w:rPr>
        <w:footnoteRef/>
      </w:r>
      <w:r>
        <w:t xml:space="preserve"> </w:t>
      </w:r>
      <w:r w:rsidR="00C37529">
        <w:t xml:space="preserve">Hem Antik Yunan’da hem de İslam </w:t>
      </w:r>
      <w:proofErr w:type="spellStart"/>
      <w:r w:rsidR="00C37529">
        <w:t>Uygarlığı’nda</w:t>
      </w:r>
      <w:proofErr w:type="spellEnd"/>
      <w:r w:rsidR="00C37529">
        <w:t xml:space="preserve"> n</w:t>
      </w:r>
      <w:r>
        <w:t xml:space="preserve">edenselliğe dair yapılan kapsamlı bir çalışma için </w:t>
      </w:r>
      <w:proofErr w:type="spellStart"/>
      <w:r>
        <w:t>bkz</w:t>
      </w:r>
      <w:proofErr w:type="spellEnd"/>
      <w:r>
        <w:t xml:space="preserve">: </w:t>
      </w:r>
      <w:r>
        <w:fldChar w:fldCharType="begin"/>
      </w:r>
      <w:r>
        <w:instrText xml:space="preserve"> ADDIN ZOTERO_ITEM CSL_CITATION {"citationID":"gzfBLls2","properties":{"formattedCitation":"(Ayd\\uc0\\u305{}n, 2009)","plainCitation":"(Aydın, 2009)","noteIndex":1},"citationItems":[{"id":2138,"uris":["http://zotero.org/users/3420981/items/WACZ6UZE"],"uri":["http://zotero.org/users/3420981/items/WACZ6UZE"],"itemData":{"id":2138,"type":"book","event-place":"İstanbul","publisher":"Bilim ve Gelecek Kitaplığı","publisher-place":"İstanbul","title":"Eski Yunan'dan İslam'ın Klasik Çağına Neden Kavramı ve Nedensellik Sorunu","author":[{"family":"Aydın","given":"Hasan"}],"issued":{"date-parts":[["2009"]]}}}],"schema":"https://github.com/citation-style-language/schema/raw/master/csl-citation.json"} </w:instrText>
      </w:r>
      <w:r>
        <w:fldChar w:fldCharType="separate"/>
      </w:r>
      <w:r w:rsidRPr="004248CC">
        <w:rPr>
          <w:rFonts w:ascii="Cambria" w:hAnsi="Cambria" w:cs="Times New Roman"/>
          <w:szCs w:val="24"/>
        </w:rPr>
        <w:t>(Aydın, 2009)</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35"/>
    <w:rsid w:val="00024ABF"/>
    <w:rsid w:val="000351F1"/>
    <w:rsid w:val="00095712"/>
    <w:rsid w:val="000A431C"/>
    <w:rsid w:val="000A5358"/>
    <w:rsid w:val="000D0569"/>
    <w:rsid w:val="00126E2B"/>
    <w:rsid w:val="00143CE9"/>
    <w:rsid w:val="001A54C0"/>
    <w:rsid w:val="001B1537"/>
    <w:rsid w:val="001D45D8"/>
    <w:rsid w:val="00207013"/>
    <w:rsid w:val="00256A18"/>
    <w:rsid w:val="002712FD"/>
    <w:rsid w:val="002718F0"/>
    <w:rsid w:val="00280AC6"/>
    <w:rsid w:val="00296170"/>
    <w:rsid w:val="002D68EE"/>
    <w:rsid w:val="002E6DA6"/>
    <w:rsid w:val="002F4C37"/>
    <w:rsid w:val="00303E63"/>
    <w:rsid w:val="00324A0B"/>
    <w:rsid w:val="00337B4D"/>
    <w:rsid w:val="003E5D5D"/>
    <w:rsid w:val="00401D9B"/>
    <w:rsid w:val="004248CC"/>
    <w:rsid w:val="00476360"/>
    <w:rsid w:val="00520038"/>
    <w:rsid w:val="00537F95"/>
    <w:rsid w:val="005A2ED0"/>
    <w:rsid w:val="005B4474"/>
    <w:rsid w:val="005C3A8A"/>
    <w:rsid w:val="005F1390"/>
    <w:rsid w:val="005F7655"/>
    <w:rsid w:val="00612681"/>
    <w:rsid w:val="00615442"/>
    <w:rsid w:val="00670F15"/>
    <w:rsid w:val="006A3726"/>
    <w:rsid w:val="006F21B7"/>
    <w:rsid w:val="00715A56"/>
    <w:rsid w:val="007431E7"/>
    <w:rsid w:val="007B6C58"/>
    <w:rsid w:val="007D1D72"/>
    <w:rsid w:val="007E69DD"/>
    <w:rsid w:val="00811B49"/>
    <w:rsid w:val="008556B1"/>
    <w:rsid w:val="0086234F"/>
    <w:rsid w:val="0086786D"/>
    <w:rsid w:val="008B6235"/>
    <w:rsid w:val="008C6EAD"/>
    <w:rsid w:val="00901A06"/>
    <w:rsid w:val="009179DF"/>
    <w:rsid w:val="00936D45"/>
    <w:rsid w:val="00952B9C"/>
    <w:rsid w:val="009A0D5A"/>
    <w:rsid w:val="009A2B64"/>
    <w:rsid w:val="009E4E47"/>
    <w:rsid w:val="009F5329"/>
    <w:rsid w:val="00A11FF0"/>
    <w:rsid w:val="00A20DD0"/>
    <w:rsid w:val="00A249AE"/>
    <w:rsid w:val="00A363F9"/>
    <w:rsid w:val="00A36BC7"/>
    <w:rsid w:val="00AA7DBE"/>
    <w:rsid w:val="00AE1610"/>
    <w:rsid w:val="00AF7218"/>
    <w:rsid w:val="00B20BFC"/>
    <w:rsid w:val="00B5269A"/>
    <w:rsid w:val="00B709F0"/>
    <w:rsid w:val="00B8616F"/>
    <w:rsid w:val="00C35479"/>
    <w:rsid w:val="00C36960"/>
    <w:rsid w:val="00C37529"/>
    <w:rsid w:val="00C61C11"/>
    <w:rsid w:val="00C729A5"/>
    <w:rsid w:val="00C93BE7"/>
    <w:rsid w:val="00C97AD9"/>
    <w:rsid w:val="00CA4546"/>
    <w:rsid w:val="00CB4D56"/>
    <w:rsid w:val="00CD604B"/>
    <w:rsid w:val="00D00BEC"/>
    <w:rsid w:val="00D26069"/>
    <w:rsid w:val="00D72C00"/>
    <w:rsid w:val="00DC054B"/>
    <w:rsid w:val="00DC2C06"/>
    <w:rsid w:val="00DF7D48"/>
    <w:rsid w:val="00E034D0"/>
    <w:rsid w:val="00E203C5"/>
    <w:rsid w:val="00E3216E"/>
    <w:rsid w:val="00E91B43"/>
    <w:rsid w:val="00F01CAE"/>
    <w:rsid w:val="00F24881"/>
    <w:rsid w:val="00F46541"/>
    <w:rsid w:val="00F71005"/>
    <w:rsid w:val="00FA3D97"/>
    <w:rsid w:val="00FC11EC"/>
    <w:rsid w:val="00FC132D"/>
    <w:rsid w:val="00FC5429"/>
    <w:rsid w:val="00FC5D33"/>
    <w:rsid w:val="00FD207A"/>
    <w:rsid w:val="00FE4E32"/>
    <w:rsid w:val="00FE672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20DD0"/>
    <w:pPr>
      <w:spacing w:line="480" w:lineRule="auto"/>
      <w:ind w:left="720" w:hanging="720"/>
    </w:pPr>
  </w:style>
  <w:style w:type="paragraph" w:styleId="Header">
    <w:name w:val="header"/>
    <w:basedOn w:val="Normal"/>
    <w:link w:val="HeaderChar"/>
    <w:uiPriority w:val="99"/>
    <w:unhideWhenUsed/>
    <w:rsid w:val="00FC5D33"/>
    <w:pPr>
      <w:tabs>
        <w:tab w:val="center" w:pos="4536"/>
        <w:tab w:val="right" w:pos="9072"/>
      </w:tabs>
    </w:pPr>
  </w:style>
  <w:style w:type="character" w:customStyle="1" w:styleId="HeaderChar">
    <w:name w:val="Header Char"/>
    <w:basedOn w:val="DefaultParagraphFont"/>
    <w:link w:val="Header"/>
    <w:uiPriority w:val="99"/>
    <w:rsid w:val="00FC5D33"/>
  </w:style>
  <w:style w:type="paragraph" w:styleId="Footer">
    <w:name w:val="footer"/>
    <w:basedOn w:val="Normal"/>
    <w:link w:val="FooterChar"/>
    <w:uiPriority w:val="99"/>
    <w:unhideWhenUsed/>
    <w:rsid w:val="00FC5D33"/>
    <w:pPr>
      <w:tabs>
        <w:tab w:val="center" w:pos="4536"/>
        <w:tab w:val="right" w:pos="9072"/>
      </w:tabs>
    </w:pPr>
  </w:style>
  <w:style w:type="character" w:customStyle="1" w:styleId="FooterChar">
    <w:name w:val="Footer Char"/>
    <w:basedOn w:val="DefaultParagraphFont"/>
    <w:link w:val="Footer"/>
    <w:uiPriority w:val="99"/>
    <w:rsid w:val="00FC5D33"/>
  </w:style>
  <w:style w:type="character" w:styleId="PlaceholderText">
    <w:name w:val="Placeholder Text"/>
    <w:basedOn w:val="DefaultParagraphFont"/>
    <w:uiPriority w:val="99"/>
    <w:semiHidden/>
    <w:rsid w:val="0086234F"/>
    <w:rPr>
      <w:color w:val="808080"/>
    </w:rPr>
  </w:style>
  <w:style w:type="paragraph" w:styleId="FootnoteText">
    <w:name w:val="footnote text"/>
    <w:basedOn w:val="Normal"/>
    <w:link w:val="FootnoteTextChar"/>
    <w:uiPriority w:val="99"/>
    <w:semiHidden/>
    <w:unhideWhenUsed/>
    <w:rsid w:val="004248CC"/>
    <w:rPr>
      <w:sz w:val="20"/>
      <w:szCs w:val="20"/>
    </w:rPr>
  </w:style>
  <w:style w:type="character" w:customStyle="1" w:styleId="FootnoteTextChar">
    <w:name w:val="Footnote Text Char"/>
    <w:basedOn w:val="DefaultParagraphFont"/>
    <w:link w:val="FootnoteText"/>
    <w:uiPriority w:val="99"/>
    <w:semiHidden/>
    <w:rsid w:val="004248CC"/>
    <w:rPr>
      <w:sz w:val="20"/>
      <w:szCs w:val="20"/>
    </w:rPr>
  </w:style>
  <w:style w:type="character" w:styleId="FootnoteReference">
    <w:name w:val="footnote reference"/>
    <w:basedOn w:val="DefaultParagraphFont"/>
    <w:uiPriority w:val="99"/>
    <w:semiHidden/>
    <w:unhideWhenUsed/>
    <w:rsid w:val="004248CC"/>
    <w:rPr>
      <w:vertAlign w:val="superscript"/>
    </w:rPr>
  </w:style>
  <w:style w:type="paragraph" w:styleId="BalloonText">
    <w:name w:val="Balloon Text"/>
    <w:basedOn w:val="Normal"/>
    <w:link w:val="BalloonTextChar"/>
    <w:uiPriority w:val="99"/>
    <w:semiHidden/>
    <w:unhideWhenUsed/>
    <w:rsid w:val="001B1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53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20DD0"/>
    <w:pPr>
      <w:spacing w:line="480" w:lineRule="auto"/>
      <w:ind w:left="720" w:hanging="720"/>
    </w:pPr>
  </w:style>
  <w:style w:type="paragraph" w:styleId="Header">
    <w:name w:val="header"/>
    <w:basedOn w:val="Normal"/>
    <w:link w:val="HeaderChar"/>
    <w:uiPriority w:val="99"/>
    <w:unhideWhenUsed/>
    <w:rsid w:val="00FC5D33"/>
    <w:pPr>
      <w:tabs>
        <w:tab w:val="center" w:pos="4536"/>
        <w:tab w:val="right" w:pos="9072"/>
      </w:tabs>
    </w:pPr>
  </w:style>
  <w:style w:type="character" w:customStyle="1" w:styleId="HeaderChar">
    <w:name w:val="Header Char"/>
    <w:basedOn w:val="DefaultParagraphFont"/>
    <w:link w:val="Header"/>
    <w:uiPriority w:val="99"/>
    <w:rsid w:val="00FC5D33"/>
  </w:style>
  <w:style w:type="paragraph" w:styleId="Footer">
    <w:name w:val="footer"/>
    <w:basedOn w:val="Normal"/>
    <w:link w:val="FooterChar"/>
    <w:uiPriority w:val="99"/>
    <w:unhideWhenUsed/>
    <w:rsid w:val="00FC5D33"/>
    <w:pPr>
      <w:tabs>
        <w:tab w:val="center" w:pos="4536"/>
        <w:tab w:val="right" w:pos="9072"/>
      </w:tabs>
    </w:pPr>
  </w:style>
  <w:style w:type="character" w:customStyle="1" w:styleId="FooterChar">
    <w:name w:val="Footer Char"/>
    <w:basedOn w:val="DefaultParagraphFont"/>
    <w:link w:val="Footer"/>
    <w:uiPriority w:val="99"/>
    <w:rsid w:val="00FC5D33"/>
  </w:style>
  <w:style w:type="character" w:styleId="PlaceholderText">
    <w:name w:val="Placeholder Text"/>
    <w:basedOn w:val="DefaultParagraphFont"/>
    <w:uiPriority w:val="99"/>
    <w:semiHidden/>
    <w:rsid w:val="0086234F"/>
    <w:rPr>
      <w:color w:val="808080"/>
    </w:rPr>
  </w:style>
  <w:style w:type="paragraph" w:styleId="FootnoteText">
    <w:name w:val="footnote text"/>
    <w:basedOn w:val="Normal"/>
    <w:link w:val="FootnoteTextChar"/>
    <w:uiPriority w:val="99"/>
    <w:semiHidden/>
    <w:unhideWhenUsed/>
    <w:rsid w:val="004248CC"/>
    <w:rPr>
      <w:sz w:val="20"/>
      <w:szCs w:val="20"/>
    </w:rPr>
  </w:style>
  <w:style w:type="character" w:customStyle="1" w:styleId="FootnoteTextChar">
    <w:name w:val="Footnote Text Char"/>
    <w:basedOn w:val="DefaultParagraphFont"/>
    <w:link w:val="FootnoteText"/>
    <w:uiPriority w:val="99"/>
    <w:semiHidden/>
    <w:rsid w:val="004248CC"/>
    <w:rPr>
      <w:sz w:val="20"/>
      <w:szCs w:val="20"/>
    </w:rPr>
  </w:style>
  <w:style w:type="character" w:styleId="FootnoteReference">
    <w:name w:val="footnote reference"/>
    <w:basedOn w:val="DefaultParagraphFont"/>
    <w:uiPriority w:val="99"/>
    <w:semiHidden/>
    <w:unhideWhenUsed/>
    <w:rsid w:val="004248CC"/>
    <w:rPr>
      <w:vertAlign w:val="superscript"/>
    </w:rPr>
  </w:style>
  <w:style w:type="paragraph" w:styleId="BalloonText">
    <w:name w:val="Balloon Text"/>
    <w:basedOn w:val="Normal"/>
    <w:link w:val="BalloonTextChar"/>
    <w:uiPriority w:val="99"/>
    <w:semiHidden/>
    <w:unhideWhenUsed/>
    <w:rsid w:val="001B1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5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192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3914A2F-60E2-6443-BB64-563444A0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2385</Words>
  <Characters>13597</Characters>
  <Application>Microsoft Macintosh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l</Company>
  <LinksUpToDate>false</LinksUpToDate>
  <CharactersWithSpaces>15951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2</cp:revision>
  <dcterms:created xsi:type="dcterms:W3CDTF">2020-05-01T10:06:00Z</dcterms:created>
  <dcterms:modified xsi:type="dcterms:W3CDTF">2020-05-01T10:06:00Z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id="Rgqckngf"/&gt;&lt;style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